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40F05" w14:textId="77777777" w:rsidR="001E6353" w:rsidRPr="00AE7849" w:rsidRDefault="000638BE" w:rsidP="00491296">
      <w:pPr>
        <w:spacing w:after="0" w:line="240" w:lineRule="auto"/>
        <w:rPr>
          <w:rFonts w:ascii="Times New Roman" w:hAnsi="Times New Roman" w:cs="Times New Roman"/>
          <w:b/>
        </w:rPr>
      </w:pPr>
      <w:r w:rsidRPr="002B08EF">
        <w:rPr>
          <w:rFonts w:ascii="Times New Roman" w:hAnsi="Times New Roman" w:cs="Times New Roman"/>
          <w:b/>
          <w:sz w:val="24"/>
          <w:szCs w:val="24"/>
        </w:rPr>
        <w:t>Důvodová</w:t>
      </w:r>
      <w:r w:rsidRPr="00AE7849">
        <w:rPr>
          <w:rFonts w:ascii="Times New Roman" w:hAnsi="Times New Roman" w:cs="Times New Roman"/>
          <w:b/>
        </w:rPr>
        <w:t xml:space="preserve"> </w:t>
      </w:r>
      <w:r w:rsidRPr="002B08EF">
        <w:rPr>
          <w:rFonts w:ascii="Times New Roman" w:hAnsi="Times New Roman" w:cs="Times New Roman"/>
          <w:b/>
          <w:sz w:val="24"/>
          <w:szCs w:val="24"/>
        </w:rPr>
        <w:t>zpráva</w:t>
      </w:r>
    </w:p>
    <w:p w14:paraId="616F9D3B" w14:textId="77777777" w:rsidR="00ED1B37" w:rsidRPr="00AE7849" w:rsidRDefault="00ED1B37" w:rsidP="00491296">
      <w:pPr>
        <w:spacing w:after="0" w:line="240" w:lineRule="auto"/>
        <w:rPr>
          <w:rFonts w:ascii="Times New Roman" w:hAnsi="Times New Roman" w:cs="Times New Roman"/>
          <w:b/>
        </w:rPr>
      </w:pPr>
    </w:p>
    <w:p w14:paraId="15C33646" w14:textId="7271141C" w:rsidR="008A1A69" w:rsidRDefault="008A1A69" w:rsidP="00491296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jc w:val="both"/>
        <w:rPr>
          <w:rFonts w:ascii="Times New Roman" w:hAnsi="Times New Roman"/>
          <w:b/>
        </w:rPr>
      </w:pPr>
      <w:r w:rsidRPr="00AE7849">
        <w:rPr>
          <w:rFonts w:ascii="Times New Roman" w:hAnsi="Times New Roman"/>
          <w:b/>
        </w:rPr>
        <w:t xml:space="preserve">Orgánům města jsou předkládány žádosti obchodní společnosti VÍTKOVICE ARÉNA, a.s., </w:t>
      </w:r>
      <w:r w:rsidR="006A5328">
        <w:rPr>
          <w:rFonts w:ascii="Times New Roman" w:hAnsi="Times New Roman"/>
          <w:b/>
        </w:rPr>
        <w:t>o</w:t>
      </w:r>
      <w:r w:rsidR="009B7A09">
        <w:rPr>
          <w:rFonts w:ascii="Times New Roman" w:hAnsi="Times New Roman"/>
          <w:b/>
        </w:rPr>
        <w:t> </w:t>
      </w:r>
      <w:r w:rsidR="006A5328">
        <w:rPr>
          <w:rFonts w:ascii="Times New Roman" w:hAnsi="Times New Roman"/>
          <w:b/>
        </w:rPr>
        <w:t xml:space="preserve">poskytnutí </w:t>
      </w:r>
      <w:r w:rsidR="006A5328" w:rsidRPr="00F90EF4">
        <w:rPr>
          <w:rFonts w:ascii="Times New Roman" w:hAnsi="Times New Roman"/>
          <w:b/>
        </w:rPr>
        <w:t>investiční</w:t>
      </w:r>
      <w:r w:rsidR="006A5328">
        <w:rPr>
          <w:rFonts w:ascii="Times New Roman" w:hAnsi="Times New Roman"/>
          <w:b/>
        </w:rPr>
        <w:t>ch</w:t>
      </w:r>
      <w:r w:rsidR="006A5328" w:rsidRPr="00F90EF4">
        <w:rPr>
          <w:rFonts w:ascii="Times New Roman" w:hAnsi="Times New Roman"/>
          <w:b/>
        </w:rPr>
        <w:t xml:space="preserve"> účelov</w:t>
      </w:r>
      <w:r w:rsidR="006A5328">
        <w:rPr>
          <w:rFonts w:ascii="Times New Roman" w:hAnsi="Times New Roman"/>
          <w:b/>
        </w:rPr>
        <w:t>ých</w:t>
      </w:r>
      <w:r w:rsidR="006A5328" w:rsidRPr="00F90EF4">
        <w:rPr>
          <w:rFonts w:ascii="Times New Roman" w:hAnsi="Times New Roman"/>
          <w:b/>
        </w:rPr>
        <w:t xml:space="preserve"> dotac</w:t>
      </w:r>
      <w:r w:rsidR="006A5328">
        <w:rPr>
          <w:rFonts w:ascii="Times New Roman" w:hAnsi="Times New Roman"/>
          <w:b/>
        </w:rPr>
        <w:t>í</w:t>
      </w:r>
      <w:r w:rsidR="006A5328" w:rsidRPr="00F90EF4">
        <w:rPr>
          <w:rFonts w:ascii="Times New Roman" w:hAnsi="Times New Roman"/>
          <w:b/>
        </w:rPr>
        <w:t xml:space="preserve"> z rozpočtu statutárního města Ostravy</w:t>
      </w:r>
      <w:r w:rsidR="009B7A09">
        <w:rPr>
          <w:rFonts w:ascii="Times New Roman" w:hAnsi="Times New Roman"/>
          <w:b/>
        </w:rPr>
        <w:t xml:space="preserve"> </w:t>
      </w:r>
      <w:r w:rsidR="006A5328" w:rsidRPr="00F90EF4">
        <w:rPr>
          <w:rFonts w:ascii="Times New Roman" w:hAnsi="Times New Roman"/>
          <w:b/>
        </w:rPr>
        <w:t>na</w:t>
      </w:r>
      <w:r w:rsidR="00B6222E">
        <w:rPr>
          <w:rFonts w:ascii="Times New Roman" w:hAnsi="Times New Roman"/>
          <w:b/>
        </w:rPr>
        <w:t xml:space="preserve"> tyto projekty</w:t>
      </w:r>
      <w:r w:rsidRPr="00AE7849">
        <w:rPr>
          <w:rFonts w:ascii="Times New Roman" w:hAnsi="Times New Roman"/>
          <w:b/>
        </w:rPr>
        <w:t>:</w:t>
      </w:r>
    </w:p>
    <w:p w14:paraId="7621F7C1" w14:textId="77777777" w:rsidR="000A0C24" w:rsidRPr="00AE7849" w:rsidRDefault="000A0C24" w:rsidP="00491296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jc w:val="both"/>
        <w:rPr>
          <w:rFonts w:ascii="Times New Roman" w:hAnsi="Times New Roman"/>
          <w:b/>
        </w:rPr>
      </w:pPr>
    </w:p>
    <w:p w14:paraId="7D05D100" w14:textId="606889E3" w:rsidR="008A1A69" w:rsidRPr="00F90EF4" w:rsidRDefault="00F90EF4" w:rsidP="00491296">
      <w:pPr>
        <w:pStyle w:val="Odstavecseseznamem"/>
        <w:numPr>
          <w:ilvl w:val="0"/>
          <w:numId w:val="3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F90EF4">
        <w:rPr>
          <w:rFonts w:ascii="Times New Roman" w:hAnsi="Times New Roman"/>
          <w:b/>
        </w:rPr>
        <w:t>„Výměn</w:t>
      </w:r>
      <w:r>
        <w:rPr>
          <w:rFonts w:ascii="Times New Roman" w:hAnsi="Times New Roman"/>
          <w:b/>
        </w:rPr>
        <w:t>a</w:t>
      </w:r>
      <w:r w:rsidRPr="00F90EF4">
        <w:rPr>
          <w:rFonts w:ascii="Times New Roman" w:hAnsi="Times New Roman"/>
          <w:b/>
        </w:rPr>
        <w:t xml:space="preserve"> osvětlení </w:t>
      </w:r>
      <w:r w:rsidR="0045064A">
        <w:rPr>
          <w:rFonts w:ascii="Times New Roman" w:hAnsi="Times New Roman"/>
          <w:b/>
        </w:rPr>
        <w:t xml:space="preserve">na </w:t>
      </w:r>
      <w:r w:rsidRPr="00F90EF4">
        <w:rPr>
          <w:rFonts w:ascii="Times New Roman" w:hAnsi="Times New Roman"/>
          <w:b/>
        </w:rPr>
        <w:t>Městské</w:t>
      </w:r>
      <w:r w:rsidR="0045064A">
        <w:rPr>
          <w:rFonts w:ascii="Times New Roman" w:hAnsi="Times New Roman"/>
          <w:b/>
        </w:rPr>
        <w:t>m</w:t>
      </w:r>
      <w:r w:rsidRPr="00F90EF4">
        <w:rPr>
          <w:rFonts w:ascii="Times New Roman" w:hAnsi="Times New Roman"/>
          <w:b/>
        </w:rPr>
        <w:t xml:space="preserve"> stadionu Ostrava – Vítkovice“, </w:t>
      </w:r>
      <w:r w:rsidRPr="00F90EF4">
        <w:rPr>
          <w:rFonts w:ascii="Times New Roman" w:hAnsi="Times New Roman"/>
          <w:b/>
          <w:u w:val="single"/>
        </w:rPr>
        <w:t>ve výši 10 000 tis.</w:t>
      </w:r>
      <w:r>
        <w:rPr>
          <w:rFonts w:ascii="Times New Roman" w:hAnsi="Times New Roman"/>
          <w:b/>
          <w:u w:val="single"/>
        </w:rPr>
        <w:t> </w:t>
      </w:r>
      <w:r w:rsidRPr="00F90EF4">
        <w:rPr>
          <w:rFonts w:ascii="Times New Roman" w:hAnsi="Times New Roman"/>
          <w:b/>
          <w:u w:val="single"/>
        </w:rPr>
        <w:t>Kč.</w:t>
      </w:r>
    </w:p>
    <w:p w14:paraId="632FE855" w14:textId="1A113D45" w:rsidR="008A1A69" w:rsidRPr="00890EFF" w:rsidRDefault="008A1A69" w:rsidP="00491296">
      <w:pPr>
        <w:pStyle w:val="Odstavecseseznamem"/>
        <w:numPr>
          <w:ilvl w:val="0"/>
          <w:numId w:val="3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ind w:left="714" w:hanging="357"/>
        <w:jc w:val="both"/>
        <w:rPr>
          <w:rFonts w:ascii="Times New Roman" w:hAnsi="Times New Roman"/>
          <w:b/>
        </w:rPr>
      </w:pPr>
      <w:r w:rsidRPr="00890EFF">
        <w:rPr>
          <w:rFonts w:ascii="Times New Roman" w:hAnsi="Times New Roman"/>
          <w:b/>
        </w:rPr>
        <w:t>„</w:t>
      </w:r>
      <w:r w:rsidR="00AD74E3">
        <w:rPr>
          <w:rFonts w:ascii="Times New Roman" w:hAnsi="Times New Roman"/>
          <w:b/>
        </w:rPr>
        <w:t>R</w:t>
      </w:r>
      <w:r w:rsidR="00AD74E3" w:rsidRPr="00AD74E3">
        <w:rPr>
          <w:rFonts w:ascii="Times New Roman" w:hAnsi="Times New Roman"/>
          <w:b/>
        </w:rPr>
        <w:t>etoping atletické dráhy v Atletické hale</w:t>
      </w:r>
      <w:r w:rsidRPr="00890EFF">
        <w:rPr>
          <w:rFonts w:ascii="Times New Roman" w:hAnsi="Times New Roman"/>
          <w:b/>
        </w:rPr>
        <w:t xml:space="preserve">“, </w:t>
      </w:r>
      <w:r w:rsidRPr="00890EFF">
        <w:rPr>
          <w:rFonts w:ascii="Times New Roman" w:hAnsi="Times New Roman"/>
          <w:b/>
          <w:u w:val="single"/>
        </w:rPr>
        <w:t xml:space="preserve">ve výši </w:t>
      </w:r>
      <w:r w:rsidR="00890EFF" w:rsidRPr="00890EFF">
        <w:rPr>
          <w:rFonts w:ascii="Times New Roman" w:hAnsi="Times New Roman"/>
          <w:b/>
          <w:u w:val="single"/>
        </w:rPr>
        <w:t>8</w:t>
      </w:r>
      <w:r w:rsidRPr="00890EFF">
        <w:rPr>
          <w:rFonts w:ascii="Times New Roman" w:hAnsi="Times New Roman"/>
          <w:b/>
          <w:u w:val="single"/>
        </w:rPr>
        <w:t> </w:t>
      </w:r>
      <w:r w:rsidR="00890EFF" w:rsidRPr="00890EFF">
        <w:rPr>
          <w:rFonts w:ascii="Times New Roman" w:hAnsi="Times New Roman"/>
          <w:b/>
          <w:u w:val="single"/>
        </w:rPr>
        <w:t>0</w:t>
      </w:r>
      <w:r w:rsidRPr="00890EFF">
        <w:rPr>
          <w:rFonts w:ascii="Times New Roman" w:hAnsi="Times New Roman"/>
          <w:b/>
          <w:u w:val="single"/>
        </w:rPr>
        <w:t>00 tis. Kč.</w:t>
      </w:r>
    </w:p>
    <w:p w14:paraId="2E0B8CC9" w14:textId="15A6DB28" w:rsidR="00962535" w:rsidRPr="002B15C5" w:rsidRDefault="00962535" w:rsidP="00962535">
      <w:pPr>
        <w:pStyle w:val="Odstavecseseznamem"/>
        <w:numPr>
          <w:ilvl w:val="0"/>
          <w:numId w:val="3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ind w:left="714" w:hanging="357"/>
        <w:jc w:val="both"/>
        <w:rPr>
          <w:rFonts w:ascii="Times New Roman" w:hAnsi="Times New Roman"/>
          <w:b/>
        </w:rPr>
      </w:pPr>
      <w:r w:rsidRPr="002B15C5">
        <w:rPr>
          <w:rFonts w:ascii="Times New Roman" w:hAnsi="Times New Roman"/>
          <w:b/>
        </w:rPr>
        <w:t>„</w:t>
      </w:r>
      <w:r w:rsidR="002B15C5" w:rsidRPr="002B15C5">
        <w:rPr>
          <w:rFonts w:ascii="Times New Roman" w:hAnsi="Times New Roman"/>
          <w:b/>
        </w:rPr>
        <w:t>Výměna turniketového systému na Městském stadionu Ostrava</w:t>
      </w:r>
      <w:r w:rsidRPr="002B15C5">
        <w:rPr>
          <w:rFonts w:ascii="Times New Roman" w:hAnsi="Times New Roman"/>
          <w:b/>
        </w:rPr>
        <w:t xml:space="preserve">“, </w:t>
      </w:r>
      <w:r w:rsidRPr="002B15C5">
        <w:rPr>
          <w:rFonts w:ascii="Times New Roman" w:hAnsi="Times New Roman"/>
          <w:b/>
          <w:u w:val="single"/>
        </w:rPr>
        <w:t xml:space="preserve">ve výši </w:t>
      </w:r>
      <w:r w:rsidR="002B15C5" w:rsidRPr="002B15C5">
        <w:rPr>
          <w:rFonts w:ascii="Times New Roman" w:hAnsi="Times New Roman"/>
          <w:b/>
          <w:u w:val="single"/>
        </w:rPr>
        <w:t>11</w:t>
      </w:r>
      <w:r w:rsidRPr="002B15C5">
        <w:rPr>
          <w:rFonts w:ascii="Times New Roman" w:hAnsi="Times New Roman"/>
          <w:b/>
          <w:u w:val="single"/>
        </w:rPr>
        <w:t> </w:t>
      </w:r>
      <w:r w:rsidR="002B15C5" w:rsidRPr="002B15C5">
        <w:rPr>
          <w:rFonts w:ascii="Times New Roman" w:hAnsi="Times New Roman"/>
          <w:b/>
          <w:u w:val="single"/>
        </w:rPr>
        <w:t>6</w:t>
      </w:r>
      <w:r w:rsidRPr="002B15C5">
        <w:rPr>
          <w:rFonts w:ascii="Times New Roman" w:hAnsi="Times New Roman"/>
          <w:b/>
          <w:u w:val="single"/>
        </w:rPr>
        <w:t>00 tis. Kč.</w:t>
      </w:r>
    </w:p>
    <w:p w14:paraId="7CCBD7CB" w14:textId="4464F45E" w:rsidR="006A5328" w:rsidRPr="006A5328" w:rsidRDefault="006A5328" w:rsidP="006A5328">
      <w:pPr>
        <w:pStyle w:val="Odstavecseseznamem"/>
        <w:numPr>
          <w:ilvl w:val="0"/>
          <w:numId w:val="3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ind w:left="714" w:hanging="357"/>
        <w:jc w:val="both"/>
        <w:rPr>
          <w:rFonts w:ascii="Times New Roman" w:hAnsi="Times New Roman"/>
          <w:b/>
        </w:rPr>
      </w:pPr>
      <w:r w:rsidRPr="006A5328">
        <w:rPr>
          <w:rFonts w:ascii="Times New Roman" w:hAnsi="Times New Roman"/>
          <w:b/>
        </w:rPr>
        <w:t xml:space="preserve">„Pořízení parkovacího systému parkovišť objektů společnosti VÍTKOVICE ARÉNA, a.s.“, </w:t>
      </w:r>
      <w:r w:rsidRPr="006A5328">
        <w:rPr>
          <w:rFonts w:ascii="Times New Roman" w:hAnsi="Times New Roman"/>
          <w:b/>
          <w:u w:val="single"/>
        </w:rPr>
        <w:t>ve výši 6 000 tis. Kč.</w:t>
      </w:r>
    </w:p>
    <w:p w14:paraId="02F7F41D" w14:textId="5EADD7B0" w:rsidR="002B15C5" w:rsidRPr="009B7A09" w:rsidRDefault="006A5328" w:rsidP="006A5328">
      <w:pPr>
        <w:pStyle w:val="Odstavecseseznamem"/>
        <w:numPr>
          <w:ilvl w:val="0"/>
          <w:numId w:val="3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ind w:left="714" w:hanging="357"/>
        <w:jc w:val="both"/>
        <w:rPr>
          <w:rFonts w:ascii="Times New Roman" w:hAnsi="Times New Roman"/>
          <w:b/>
        </w:rPr>
      </w:pPr>
      <w:r w:rsidRPr="009B7A09">
        <w:rPr>
          <w:rFonts w:ascii="Times New Roman" w:hAnsi="Times New Roman"/>
          <w:b/>
        </w:rPr>
        <w:t>„</w:t>
      </w:r>
      <w:r w:rsidR="009B7A09" w:rsidRPr="009B7A09">
        <w:rPr>
          <w:rFonts w:ascii="Times New Roman" w:hAnsi="Times New Roman" w:cs="Times New Roman"/>
          <w:b/>
          <w:bCs/>
        </w:rPr>
        <w:t>Pořízení projekční střelnice do nového areálu Střelnice Ostrava</w:t>
      </w:r>
      <w:r w:rsidRPr="009B7A09">
        <w:rPr>
          <w:rFonts w:ascii="Times New Roman" w:hAnsi="Times New Roman"/>
          <w:b/>
        </w:rPr>
        <w:t xml:space="preserve">“, </w:t>
      </w:r>
      <w:r w:rsidRPr="009B7A09">
        <w:rPr>
          <w:rFonts w:ascii="Times New Roman" w:hAnsi="Times New Roman"/>
          <w:b/>
          <w:u w:val="single"/>
        </w:rPr>
        <w:t xml:space="preserve">ve výši </w:t>
      </w:r>
      <w:r w:rsidR="009B7A09" w:rsidRPr="009B7A09">
        <w:rPr>
          <w:rFonts w:ascii="Times New Roman" w:hAnsi="Times New Roman"/>
          <w:b/>
          <w:u w:val="single"/>
        </w:rPr>
        <w:t>8 0</w:t>
      </w:r>
      <w:r w:rsidRPr="009B7A09">
        <w:rPr>
          <w:rFonts w:ascii="Times New Roman" w:hAnsi="Times New Roman"/>
          <w:b/>
          <w:u w:val="single"/>
        </w:rPr>
        <w:t>00 tis. Kč.</w:t>
      </w:r>
    </w:p>
    <w:p w14:paraId="6AA27AF3" w14:textId="77777777" w:rsidR="00835776" w:rsidRPr="00AE7849" w:rsidRDefault="00835776" w:rsidP="00491296">
      <w:pPr>
        <w:pBdr>
          <w:bottom w:val="single" w:sz="4" w:space="1" w:color="auto"/>
        </w:pBdr>
        <w:spacing w:after="0" w:line="240" w:lineRule="auto"/>
        <w:ind w:right="-142"/>
        <w:jc w:val="both"/>
        <w:rPr>
          <w:rFonts w:ascii="Times New Roman" w:hAnsi="Times New Roman" w:cs="Times New Roman"/>
          <w:bCs/>
        </w:rPr>
      </w:pPr>
    </w:p>
    <w:p w14:paraId="19D1FAA8" w14:textId="77777777" w:rsidR="008A1A69" w:rsidRPr="00AE7849" w:rsidRDefault="008A1A69" w:rsidP="0049129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5418484" w14:textId="56FD1E0A" w:rsid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E6F26">
        <w:rPr>
          <w:rFonts w:ascii="Times New Roman" w:hAnsi="Times New Roman" w:cs="Times New Roman"/>
          <w:bCs/>
        </w:rPr>
        <w:t>Obchodní společnost VÍTKOVICE ARÉNA</w:t>
      </w:r>
      <w:r>
        <w:rPr>
          <w:rFonts w:ascii="Times New Roman" w:hAnsi="Times New Roman" w:cs="Times New Roman"/>
          <w:bCs/>
        </w:rPr>
        <w:t xml:space="preserve">, a.s., žádá o poskytnutí investičních účelových dotacích schválených v Kapitálovém rozpočtu (dále KR) na letošní rok 2026 </w:t>
      </w:r>
      <w:r w:rsidRPr="001C4322">
        <w:rPr>
          <w:rFonts w:ascii="Times New Roman" w:hAnsi="Times New Roman" w:cs="Times New Roman"/>
          <w:b/>
        </w:rPr>
        <w:t>v celkové výši 43</w:t>
      </w:r>
      <w:r w:rsidR="007551D1">
        <w:rPr>
          <w:rFonts w:ascii="Times New Roman" w:hAnsi="Times New Roman" w:cs="Times New Roman"/>
          <w:b/>
        </w:rPr>
        <w:t xml:space="preserve"> </w:t>
      </w:r>
      <w:r w:rsidRPr="001C4322">
        <w:rPr>
          <w:rFonts w:ascii="Times New Roman" w:hAnsi="Times New Roman" w:cs="Times New Roman"/>
          <w:b/>
        </w:rPr>
        <w:t>600</w:t>
      </w:r>
      <w:r w:rsidR="001C4322">
        <w:rPr>
          <w:rFonts w:ascii="Times New Roman" w:hAnsi="Times New Roman" w:cs="Times New Roman"/>
          <w:b/>
        </w:rPr>
        <w:t xml:space="preserve"> </w:t>
      </w:r>
      <w:r w:rsidR="007551D1">
        <w:rPr>
          <w:rFonts w:ascii="Times New Roman" w:hAnsi="Times New Roman" w:cs="Times New Roman"/>
          <w:b/>
        </w:rPr>
        <w:t xml:space="preserve">tis. </w:t>
      </w:r>
      <w:r w:rsidRPr="001C4322">
        <w:rPr>
          <w:rFonts w:ascii="Times New Roman" w:hAnsi="Times New Roman" w:cs="Times New Roman"/>
          <w:b/>
        </w:rPr>
        <w:t>Kč.</w:t>
      </w:r>
    </w:p>
    <w:p w14:paraId="7512BF5A" w14:textId="77777777" w:rsidR="008C2D45" w:rsidRDefault="008C2D45" w:rsidP="00BE6F2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9C7A0DE" w14:textId="7EBF03CA" w:rsidR="001F5700" w:rsidRDefault="00FA55D9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C2D45">
        <w:rPr>
          <w:rFonts w:ascii="Times New Roman" w:hAnsi="Times New Roman" w:cs="Times New Roman"/>
          <w:b/>
        </w:rPr>
        <w:t>Souč</w:t>
      </w:r>
      <w:r w:rsidR="008C2D45" w:rsidRPr="008C2D45">
        <w:rPr>
          <w:rFonts w:ascii="Times New Roman" w:hAnsi="Times New Roman" w:cs="Times New Roman"/>
          <w:b/>
        </w:rPr>
        <w:t>asně žádá o</w:t>
      </w:r>
      <w:r w:rsidRPr="008C2D45">
        <w:rPr>
          <w:rFonts w:ascii="Times New Roman" w:hAnsi="Times New Roman" w:cs="Times New Roman"/>
          <w:b/>
        </w:rPr>
        <w:t xml:space="preserve"> </w:t>
      </w:r>
      <w:r w:rsidR="00BE6F26" w:rsidRPr="008C2D45">
        <w:rPr>
          <w:rFonts w:ascii="Times New Roman" w:hAnsi="Times New Roman" w:cs="Times New Roman"/>
          <w:b/>
        </w:rPr>
        <w:t xml:space="preserve">schválení úpravy </w:t>
      </w:r>
      <w:r w:rsidRPr="008C2D45">
        <w:rPr>
          <w:rFonts w:ascii="Times New Roman" w:hAnsi="Times New Roman" w:cs="Times New Roman"/>
          <w:b/>
        </w:rPr>
        <w:t>KR</w:t>
      </w:r>
      <w:r w:rsidR="00BE6F26" w:rsidRPr="008C2D45">
        <w:rPr>
          <w:rFonts w:ascii="Times New Roman" w:hAnsi="Times New Roman" w:cs="Times New Roman"/>
          <w:b/>
        </w:rPr>
        <w:t xml:space="preserve"> vedeného v evidenci BePlan na rok 2026</w:t>
      </w:r>
      <w:r w:rsidR="00BE6F26" w:rsidRPr="00BE6F26">
        <w:rPr>
          <w:rFonts w:ascii="Times New Roman" w:hAnsi="Times New Roman" w:cs="Times New Roman"/>
          <w:bCs/>
        </w:rPr>
        <w:t xml:space="preserve"> </w:t>
      </w:r>
      <w:r w:rsidR="00BE6F26" w:rsidRPr="008C2D45">
        <w:rPr>
          <w:rFonts w:ascii="Times New Roman" w:hAnsi="Times New Roman" w:cs="Times New Roman"/>
          <w:b/>
        </w:rPr>
        <w:t>formou</w:t>
      </w:r>
      <w:r w:rsidR="00BE6F26" w:rsidRPr="00BE6F26">
        <w:rPr>
          <w:rFonts w:ascii="Times New Roman" w:hAnsi="Times New Roman" w:cs="Times New Roman"/>
          <w:bCs/>
        </w:rPr>
        <w:t xml:space="preserve"> </w:t>
      </w:r>
      <w:r w:rsidR="00BE6F26" w:rsidRPr="00BE6F26">
        <w:rPr>
          <w:rFonts w:ascii="Times New Roman" w:hAnsi="Times New Roman" w:cs="Times New Roman"/>
          <w:b/>
          <w:bCs/>
        </w:rPr>
        <w:t>realokace prostředků mezi jednotlivými investičními akcemi</w:t>
      </w:r>
      <w:r>
        <w:rPr>
          <w:rFonts w:ascii="Times New Roman" w:hAnsi="Times New Roman" w:cs="Times New Roman"/>
          <w:bCs/>
        </w:rPr>
        <w:t xml:space="preserve">, </w:t>
      </w:r>
      <w:r w:rsidRPr="00ED4048">
        <w:rPr>
          <w:rFonts w:ascii="Times New Roman" w:hAnsi="Times New Roman" w:cs="Times New Roman"/>
          <w:bCs/>
          <w:u w:val="single"/>
        </w:rPr>
        <w:t>viz příloha č. 1 předloženého materiálu.</w:t>
      </w:r>
      <w:r w:rsidR="00BE6F26" w:rsidRPr="00BE6F26">
        <w:rPr>
          <w:rFonts w:ascii="Times New Roman" w:hAnsi="Times New Roman" w:cs="Times New Roman"/>
          <w:bCs/>
        </w:rPr>
        <w:t xml:space="preserve"> </w:t>
      </w:r>
      <w:r w:rsidR="00BE6F26" w:rsidRPr="00FA55D9">
        <w:rPr>
          <w:rFonts w:ascii="Times New Roman" w:hAnsi="Times New Roman" w:cs="Times New Roman"/>
          <w:b/>
        </w:rPr>
        <w:t>Navrhovaná úprava nemění celkovou výši prostředků krytých rozpočtem SMO, která zůstává ve výši 43</w:t>
      </w:r>
      <w:r w:rsidR="007551D1">
        <w:rPr>
          <w:rFonts w:ascii="Times New Roman" w:hAnsi="Times New Roman" w:cs="Times New Roman"/>
          <w:b/>
        </w:rPr>
        <w:t xml:space="preserve"> </w:t>
      </w:r>
      <w:r w:rsidR="00BE6F26" w:rsidRPr="00FA55D9">
        <w:rPr>
          <w:rFonts w:ascii="Times New Roman" w:hAnsi="Times New Roman" w:cs="Times New Roman"/>
          <w:b/>
        </w:rPr>
        <w:t xml:space="preserve">600 </w:t>
      </w:r>
      <w:r w:rsidR="007551D1">
        <w:rPr>
          <w:rFonts w:ascii="Times New Roman" w:hAnsi="Times New Roman" w:cs="Times New Roman"/>
          <w:b/>
        </w:rPr>
        <w:t>tis.</w:t>
      </w:r>
      <w:r w:rsidR="00BE6F26" w:rsidRPr="00FA55D9">
        <w:rPr>
          <w:rFonts w:ascii="Times New Roman" w:hAnsi="Times New Roman" w:cs="Times New Roman"/>
          <w:b/>
        </w:rPr>
        <w:t xml:space="preserve"> Kč beze změny</w:t>
      </w:r>
      <w:r w:rsidR="00BE6F26" w:rsidRPr="00BE6F26">
        <w:rPr>
          <w:rFonts w:ascii="Times New Roman" w:hAnsi="Times New Roman" w:cs="Times New Roman"/>
          <w:bCs/>
        </w:rPr>
        <w:t>. Zvyšuje se pouze podíl vlastních zdrojů společnosti na celkovém krytí investičních akcí, a to z</w:t>
      </w:r>
      <w:r w:rsidR="007551D1">
        <w:rPr>
          <w:rFonts w:ascii="Times New Roman" w:hAnsi="Times New Roman" w:cs="Times New Roman"/>
          <w:bCs/>
        </w:rPr>
        <w:t> </w:t>
      </w:r>
      <w:r w:rsidR="00BE6F26" w:rsidRPr="00BE6F26">
        <w:rPr>
          <w:rFonts w:ascii="Times New Roman" w:hAnsi="Times New Roman" w:cs="Times New Roman"/>
          <w:bCs/>
        </w:rPr>
        <w:t>13</w:t>
      </w:r>
      <w:r w:rsidR="007551D1">
        <w:rPr>
          <w:rFonts w:ascii="Times New Roman" w:hAnsi="Times New Roman" w:cs="Times New Roman"/>
          <w:bCs/>
        </w:rPr>
        <w:t xml:space="preserve"> </w:t>
      </w:r>
      <w:r w:rsidR="00BE6F26" w:rsidRPr="00BE6F26">
        <w:rPr>
          <w:rFonts w:ascii="Times New Roman" w:hAnsi="Times New Roman" w:cs="Times New Roman"/>
          <w:bCs/>
        </w:rPr>
        <w:t xml:space="preserve">600 </w:t>
      </w:r>
      <w:r w:rsidR="007551D1">
        <w:rPr>
          <w:rFonts w:ascii="Times New Roman" w:hAnsi="Times New Roman" w:cs="Times New Roman"/>
          <w:bCs/>
        </w:rPr>
        <w:t>tis.</w:t>
      </w:r>
      <w:r w:rsidR="00BE6F26" w:rsidRPr="00BE6F26">
        <w:rPr>
          <w:rFonts w:ascii="Times New Roman" w:hAnsi="Times New Roman" w:cs="Times New Roman"/>
          <w:bCs/>
        </w:rPr>
        <w:t xml:space="preserve"> Kč na </w:t>
      </w:r>
      <w:r w:rsidR="00BE6F26" w:rsidRPr="00BE6F26">
        <w:rPr>
          <w:rFonts w:ascii="Times New Roman" w:hAnsi="Times New Roman" w:cs="Times New Roman"/>
          <w:b/>
          <w:bCs/>
        </w:rPr>
        <w:t>15</w:t>
      </w:r>
      <w:r w:rsidR="007551D1">
        <w:rPr>
          <w:rFonts w:ascii="Times New Roman" w:hAnsi="Times New Roman" w:cs="Times New Roman"/>
          <w:b/>
          <w:bCs/>
        </w:rPr>
        <w:t xml:space="preserve"> </w:t>
      </w:r>
      <w:r w:rsidR="00BE6F26" w:rsidRPr="00BE6F26">
        <w:rPr>
          <w:rFonts w:ascii="Times New Roman" w:hAnsi="Times New Roman" w:cs="Times New Roman"/>
          <w:b/>
          <w:bCs/>
        </w:rPr>
        <w:t xml:space="preserve">100 </w:t>
      </w:r>
      <w:r w:rsidR="007551D1">
        <w:rPr>
          <w:rFonts w:ascii="Times New Roman" w:hAnsi="Times New Roman" w:cs="Times New Roman"/>
          <w:b/>
          <w:bCs/>
        </w:rPr>
        <w:t>tis.</w:t>
      </w:r>
      <w:r w:rsidR="00BE6F26" w:rsidRPr="00BE6F26">
        <w:rPr>
          <w:rFonts w:ascii="Times New Roman" w:hAnsi="Times New Roman" w:cs="Times New Roman"/>
          <w:b/>
          <w:bCs/>
        </w:rPr>
        <w:t xml:space="preserve"> Kč</w:t>
      </w:r>
      <w:r w:rsidR="00BE6F26" w:rsidRPr="00BE6F26">
        <w:rPr>
          <w:rFonts w:ascii="Times New Roman" w:hAnsi="Times New Roman" w:cs="Times New Roman"/>
          <w:bCs/>
        </w:rPr>
        <w:t>.</w:t>
      </w:r>
    </w:p>
    <w:p w14:paraId="695F5394" w14:textId="77777777" w:rsid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AB270F9" w14:textId="5705DD3D" w:rsidR="00FA55D9" w:rsidRPr="008C2D45" w:rsidRDefault="00FA55D9" w:rsidP="00BE6F26">
      <w:pPr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8C2D45">
        <w:rPr>
          <w:rFonts w:ascii="Times New Roman" w:hAnsi="Times New Roman" w:cs="Times New Roman"/>
          <w:bCs/>
          <w:u w:val="single"/>
        </w:rPr>
        <w:t>Realokace mezi jednotlivými projekty zahrnuje:</w:t>
      </w:r>
    </w:p>
    <w:p w14:paraId="33F330B9" w14:textId="1E4E7C64" w:rsidR="00BE6F26" w:rsidRPr="00FA55D9" w:rsidRDefault="00BE6F26" w:rsidP="00FA55D9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A55D9">
        <w:rPr>
          <w:rFonts w:ascii="Times New Roman" w:hAnsi="Times New Roman" w:cs="Times New Roman"/>
          <w:b/>
          <w:bCs/>
        </w:rPr>
        <w:t xml:space="preserve">Navýšení rozpočtů u vybraných projektů </w:t>
      </w:r>
      <w:r w:rsidRPr="00FA55D9">
        <w:rPr>
          <w:rFonts w:ascii="Times New Roman" w:hAnsi="Times New Roman" w:cs="Times New Roman"/>
          <w:bCs/>
        </w:rPr>
        <w:t xml:space="preserve">v souvislosti s upřesněním jejich rozpočtových nákladů (viz tabulka níže), kde se jedná o následující projekty: </w:t>
      </w:r>
    </w:p>
    <w:p w14:paraId="13A0FAA8" w14:textId="7894EBE7" w:rsidR="00BE6F26" w:rsidRPr="00FA55D9" w:rsidRDefault="00BE6F26" w:rsidP="00FA55D9">
      <w:pPr>
        <w:pStyle w:val="Odstavecseseznamem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A55D9">
        <w:rPr>
          <w:rFonts w:ascii="Times New Roman" w:hAnsi="Times New Roman" w:cs="Times New Roman"/>
          <w:bCs/>
        </w:rPr>
        <w:t xml:space="preserve">Turniketový systém MěS </w:t>
      </w:r>
      <w:r w:rsidR="00212E12">
        <w:rPr>
          <w:rFonts w:ascii="Times New Roman" w:hAnsi="Times New Roman" w:cs="Times New Roman"/>
          <w:bCs/>
        </w:rPr>
        <w:t>(z 9</w:t>
      </w:r>
      <w:r w:rsidR="007551D1">
        <w:rPr>
          <w:rFonts w:ascii="Times New Roman" w:hAnsi="Times New Roman" w:cs="Times New Roman"/>
          <w:bCs/>
        </w:rPr>
        <w:t xml:space="preserve"> </w:t>
      </w:r>
      <w:r w:rsidR="00212E12">
        <w:rPr>
          <w:rFonts w:ascii="Times New Roman" w:hAnsi="Times New Roman" w:cs="Times New Roman"/>
          <w:bCs/>
        </w:rPr>
        <w:t>600 tis. Kč na 11</w:t>
      </w:r>
      <w:r w:rsidR="007551D1">
        <w:rPr>
          <w:rFonts w:ascii="Times New Roman" w:hAnsi="Times New Roman" w:cs="Times New Roman"/>
          <w:bCs/>
        </w:rPr>
        <w:t xml:space="preserve"> </w:t>
      </w:r>
      <w:r w:rsidR="00212E12">
        <w:rPr>
          <w:rFonts w:ascii="Times New Roman" w:hAnsi="Times New Roman" w:cs="Times New Roman"/>
          <w:bCs/>
        </w:rPr>
        <w:t>600 tis. Kč)</w:t>
      </w:r>
    </w:p>
    <w:p w14:paraId="21BCC385" w14:textId="454EABC6" w:rsidR="00BE6F26" w:rsidRPr="00FA55D9" w:rsidRDefault="00BE6F26" w:rsidP="00FA55D9">
      <w:pPr>
        <w:pStyle w:val="Odstavecseseznamem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A55D9">
        <w:rPr>
          <w:rFonts w:ascii="Times New Roman" w:hAnsi="Times New Roman" w:cs="Times New Roman"/>
          <w:bCs/>
        </w:rPr>
        <w:t xml:space="preserve">Retoping atletické dráhy Atletická hala </w:t>
      </w:r>
      <w:r w:rsidR="00212E12">
        <w:rPr>
          <w:rFonts w:ascii="Times New Roman" w:hAnsi="Times New Roman" w:cs="Times New Roman"/>
          <w:bCs/>
        </w:rPr>
        <w:t>(ze 4</w:t>
      </w:r>
      <w:r w:rsidR="00637B75">
        <w:rPr>
          <w:rFonts w:ascii="Times New Roman" w:hAnsi="Times New Roman" w:cs="Times New Roman"/>
          <w:bCs/>
        </w:rPr>
        <w:t> </w:t>
      </w:r>
      <w:r w:rsidR="00212E12">
        <w:rPr>
          <w:rFonts w:ascii="Times New Roman" w:hAnsi="Times New Roman" w:cs="Times New Roman"/>
          <w:bCs/>
        </w:rPr>
        <w:t>000</w:t>
      </w:r>
      <w:r w:rsidR="00637B75">
        <w:rPr>
          <w:rFonts w:ascii="Times New Roman" w:hAnsi="Times New Roman" w:cs="Times New Roman"/>
          <w:bCs/>
        </w:rPr>
        <w:t xml:space="preserve"> tis.</w:t>
      </w:r>
      <w:r w:rsidR="00212E12">
        <w:rPr>
          <w:rFonts w:ascii="Times New Roman" w:hAnsi="Times New Roman" w:cs="Times New Roman"/>
          <w:bCs/>
        </w:rPr>
        <w:t xml:space="preserve"> Kč na 8</w:t>
      </w:r>
      <w:r w:rsidR="007551D1">
        <w:rPr>
          <w:rFonts w:ascii="Times New Roman" w:hAnsi="Times New Roman" w:cs="Times New Roman"/>
          <w:bCs/>
        </w:rPr>
        <w:t xml:space="preserve"> </w:t>
      </w:r>
      <w:r w:rsidR="00212E12">
        <w:rPr>
          <w:rFonts w:ascii="Times New Roman" w:hAnsi="Times New Roman" w:cs="Times New Roman"/>
          <w:bCs/>
        </w:rPr>
        <w:t>000 Kč tis. Kč)</w:t>
      </w:r>
    </w:p>
    <w:p w14:paraId="61A5798A" w14:textId="6A327E99" w:rsidR="00BE6F26" w:rsidRPr="00FA55D9" w:rsidRDefault="00BE6F26" w:rsidP="00FA55D9">
      <w:pPr>
        <w:pStyle w:val="Odstavecseseznamem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A55D9">
        <w:rPr>
          <w:rFonts w:ascii="Times New Roman" w:hAnsi="Times New Roman" w:cs="Times New Roman"/>
          <w:bCs/>
        </w:rPr>
        <w:t xml:space="preserve">Parkovací systém OA + MěS </w:t>
      </w:r>
      <w:r w:rsidR="00212E12">
        <w:rPr>
          <w:rFonts w:ascii="Times New Roman" w:hAnsi="Times New Roman" w:cs="Times New Roman"/>
          <w:bCs/>
        </w:rPr>
        <w:t>(ze 4</w:t>
      </w:r>
      <w:r w:rsidR="007551D1">
        <w:rPr>
          <w:rFonts w:ascii="Times New Roman" w:hAnsi="Times New Roman" w:cs="Times New Roman"/>
          <w:bCs/>
        </w:rPr>
        <w:t xml:space="preserve"> </w:t>
      </w:r>
      <w:r w:rsidR="00212E12">
        <w:rPr>
          <w:rFonts w:ascii="Times New Roman" w:hAnsi="Times New Roman" w:cs="Times New Roman"/>
          <w:bCs/>
        </w:rPr>
        <w:t>000 tis. Kč na 6</w:t>
      </w:r>
      <w:r w:rsidR="007551D1">
        <w:rPr>
          <w:rFonts w:ascii="Times New Roman" w:hAnsi="Times New Roman" w:cs="Times New Roman"/>
          <w:bCs/>
        </w:rPr>
        <w:t xml:space="preserve"> </w:t>
      </w:r>
      <w:r w:rsidR="00212E12">
        <w:rPr>
          <w:rFonts w:ascii="Times New Roman" w:hAnsi="Times New Roman" w:cs="Times New Roman"/>
          <w:bCs/>
        </w:rPr>
        <w:t>000 tis. Kč)</w:t>
      </w:r>
    </w:p>
    <w:p w14:paraId="24349420" w14:textId="77777777" w:rsidR="00BE6F26" w:rsidRP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023662C" w14:textId="77777777" w:rsid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E6F26">
        <w:rPr>
          <w:rFonts w:ascii="Times New Roman" w:hAnsi="Times New Roman" w:cs="Times New Roman"/>
          <w:bCs/>
        </w:rPr>
        <w:t xml:space="preserve">U těchto projektů dochází k navýšení celkových nákladů a odpovídajícímu navýšení krytí jak ze strany SMO, tak z vlastních zdrojů společnosti. </w:t>
      </w:r>
    </w:p>
    <w:p w14:paraId="295712FF" w14:textId="77777777" w:rsidR="008C2D45" w:rsidRPr="00BE6F26" w:rsidRDefault="008C2D45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9135198" w14:textId="6B2678E3" w:rsidR="00BE6F26" w:rsidRDefault="00BE6F26" w:rsidP="008C2D45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C2D45">
        <w:rPr>
          <w:rFonts w:ascii="Times New Roman" w:hAnsi="Times New Roman" w:cs="Times New Roman"/>
          <w:b/>
          <w:bCs/>
        </w:rPr>
        <w:t>Změn</w:t>
      </w:r>
      <w:r w:rsidR="001D49AA">
        <w:rPr>
          <w:rFonts w:ascii="Times New Roman" w:hAnsi="Times New Roman" w:cs="Times New Roman"/>
          <w:b/>
          <w:bCs/>
        </w:rPr>
        <w:t>u</w:t>
      </w:r>
      <w:r w:rsidRPr="008C2D45">
        <w:rPr>
          <w:rFonts w:ascii="Times New Roman" w:hAnsi="Times New Roman" w:cs="Times New Roman"/>
          <w:b/>
          <w:bCs/>
        </w:rPr>
        <w:t xml:space="preserve"> poměru financování </w:t>
      </w:r>
      <w:r w:rsidRPr="008C2D45">
        <w:rPr>
          <w:rFonts w:ascii="Times New Roman" w:hAnsi="Times New Roman" w:cs="Times New Roman"/>
          <w:bCs/>
        </w:rPr>
        <w:t>u projektu „Střelnice Plzeňská – projekční střelnice“, kde se celkové náklady nemění, ale dochází ke snížení podílu části krytí z rozpočtu SMO</w:t>
      </w:r>
      <w:r w:rsidR="00212E12">
        <w:rPr>
          <w:rFonts w:ascii="Times New Roman" w:hAnsi="Times New Roman" w:cs="Times New Roman"/>
          <w:bCs/>
        </w:rPr>
        <w:t xml:space="preserve"> (z 10</w:t>
      </w:r>
      <w:r w:rsidR="001138C9">
        <w:rPr>
          <w:rFonts w:ascii="Times New Roman" w:hAnsi="Times New Roman" w:cs="Times New Roman"/>
          <w:bCs/>
        </w:rPr>
        <w:t> </w:t>
      </w:r>
      <w:r w:rsidR="00212E12">
        <w:rPr>
          <w:rFonts w:ascii="Times New Roman" w:hAnsi="Times New Roman" w:cs="Times New Roman"/>
          <w:bCs/>
        </w:rPr>
        <w:t>000</w:t>
      </w:r>
      <w:r w:rsidR="001138C9">
        <w:rPr>
          <w:rFonts w:ascii="Times New Roman" w:hAnsi="Times New Roman" w:cs="Times New Roman"/>
          <w:bCs/>
        </w:rPr>
        <w:t> </w:t>
      </w:r>
      <w:r w:rsidR="00212E12">
        <w:rPr>
          <w:rFonts w:ascii="Times New Roman" w:hAnsi="Times New Roman" w:cs="Times New Roman"/>
          <w:bCs/>
        </w:rPr>
        <w:t>tis.</w:t>
      </w:r>
      <w:r w:rsidR="001138C9">
        <w:rPr>
          <w:rFonts w:ascii="Times New Roman" w:hAnsi="Times New Roman" w:cs="Times New Roman"/>
          <w:bCs/>
        </w:rPr>
        <w:t> </w:t>
      </w:r>
      <w:r w:rsidR="00212E12">
        <w:rPr>
          <w:rFonts w:ascii="Times New Roman" w:hAnsi="Times New Roman" w:cs="Times New Roman"/>
          <w:bCs/>
        </w:rPr>
        <w:t>Kč na 8</w:t>
      </w:r>
      <w:r w:rsidR="00637B75">
        <w:rPr>
          <w:rFonts w:ascii="Times New Roman" w:hAnsi="Times New Roman" w:cs="Times New Roman"/>
          <w:bCs/>
        </w:rPr>
        <w:t xml:space="preserve"> </w:t>
      </w:r>
      <w:r w:rsidR="00212E12">
        <w:rPr>
          <w:rFonts w:ascii="Times New Roman" w:hAnsi="Times New Roman" w:cs="Times New Roman"/>
          <w:bCs/>
        </w:rPr>
        <w:t>000 tis. Kč)</w:t>
      </w:r>
      <w:r w:rsidRPr="008C2D45">
        <w:rPr>
          <w:rFonts w:ascii="Times New Roman" w:hAnsi="Times New Roman" w:cs="Times New Roman"/>
          <w:bCs/>
        </w:rPr>
        <w:t xml:space="preserve"> a navýšení podílu vlastních zdrojů společnosti. </w:t>
      </w:r>
    </w:p>
    <w:p w14:paraId="430FEECB" w14:textId="77777777" w:rsidR="001D49AA" w:rsidRPr="008C2D45" w:rsidRDefault="001D49AA" w:rsidP="001D49AA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52E031F" w14:textId="4D3B90C9" w:rsidR="00BE6F26" w:rsidRPr="001D49AA" w:rsidRDefault="00BE6F26" w:rsidP="001D49AA">
      <w:pPr>
        <w:pStyle w:val="Odstavecseseznamem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D49AA">
        <w:rPr>
          <w:rFonts w:ascii="Times New Roman" w:hAnsi="Times New Roman" w:cs="Times New Roman"/>
          <w:b/>
          <w:bCs/>
        </w:rPr>
        <w:t>Zrušení</w:t>
      </w:r>
      <w:r w:rsidR="00EE2C57">
        <w:rPr>
          <w:rFonts w:ascii="Times New Roman" w:hAnsi="Times New Roman" w:cs="Times New Roman"/>
          <w:b/>
          <w:bCs/>
        </w:rPr>
        <w:t>-</w:t>
      </w:r>
      <w:r w:rsidRPr="001D49AA">
        <w:rPr>
          <w:rFonts w:ascii="Times New Roman" w:hAnsi="Times New Roman" w:cs="Times New Roman"/>
          <w:b/>
          <w:bCs/>
        </w:rPr>
        <w:t xml:space="preserve">odklad akce „Zabezpečení objektů VÍTKOVICE ARÉNA“ </w:t>
      </w:r>
      <w:r w:rsidRPr="001D49AA">
        <w:rPr>
          <w:rFonts w:ascii="Times New Roman" w:hAnsi="Times New Roman" w:cs="Times New Roman"/>
          <w:bCs/>
        </w:rPr>
        <w:t>(bude součástí plánu na rok 2027, celkové náklady 8</w:t>
      </w:r>
      <w:r w:rsidR="007551D1">
        <w:rPr>
          <w:rFonts w:ascii="Times New Roman" w:hAnsi="Times New Roman" w:cs="Times New Roman"/>
          <w:bCs/>
        </w:rPr>
        <w:t xml:space="preserve"> </w:t>
      </w:r>
      <w:r w:rsidRPr="001D49AA">
        <w:rPr>
          <w:rFonts w:ascii="Times New Roman" w:hAnsi="Times New Roman" w:cs="Times New Roman"/>
          <w:bCs/>
        </w:rPr>
        <w:t xml:space="preserve">000 </w:t>
      </w:r>
      <w:r w:rsidR="00212E12">
        <w:rPr>
          <w:rFonts w:ascii="Times New Roman" w:hAnsi="Times New Roman" w:cs="Times New Roman"/>
          <w:bCs/>
        </w:rPr>
        <w:t xml:space="preserve">tis. </w:t>
      </w:r>
      <w:r w:rsidRPr="001D49AA">
        <w:rPr>
          <w:rFonts w:ascii="Times New Roman" w:hAnsi="Times New Roman" w:cs="Times New Roman"/>
          <w:bCs/>
        </w:rPr>
        <w:t>Kč)</w:t>
      </w:r>
      <w:r w:rsidR="001D49AA">
        <w:rPr>
          <w:rFonts w:ascii="Times New Roman" w:hAnsi="Times New Roman" w:cs="Times New Roman"/>
          <w:bCs/>
        </w:rPr>
        <w:t>,</w:t>
      </w:r>
      <w:r w:rsidRPr="001D49AA">
        <w:rPr>
          <w:rFonts w:ascii="Times New Roman" w:hAnsi="Times New Roman" w:cs="Times New Roman"/>
          <w:bCs/>
        </w:rPr>
        <w:t xml:space="preserve"> z důvodu zrušení veřejné zakázky Úřadem pro ochranu hospodářské soutěže a nereálností tento projekt začít realizovat v tomto roce. Uvolněné prostředky ve výši 6</w:t>
      </w:r>
      <w:r w:rsidR="007551D1">
        <w:rPr>
          <w:rFonts w:ascii="Times New Roman" w:hAnsi="Times New Roman" w:cs="Times New Roman"/>
          <w:bCs/>
        </w:rPr>
        <w:t xml:space="preserve"> </w:t>
      </w:r>
      <w:r w:rsidRPr="001D49AA">
        <w:rPr>
          <w:rFonts w:ascii="Times New Roman" w:hAnsi="Times New Roman" w:cs="Times New Roman"/>
          <w:bCs/>
        </w:rPr>
        <w:t>000</w:t>
      </w:r>
      <w:r w:rsidR="00212E12">
        <w:rPr>
          <w:rFonts w:ascii="Times New Roman" w:hAnsi="Times New Roman" w:cs="Times New Roman"/>
          <w:bCs/>
        </w:rPr>
        <w:t xml:space="preserve"> tis.</w:t>
      </w:r>
      <w:r w:rsidRPr="001D49AA">
        <w:rPr>
          <w:rFonts w:ascii="Times New Roman" w:hAnsi="Times New Roman" w:cs="Times New Roman"/>
          <w:bCs/>
        </w:rPr>
        <w:t xml:space="preserve"> Kč (krytí SMO) a 2</w:t>
      </w:r>
      <w:r w:rsidR="007551D1">
        <w:rPr>
          <w:rFonts w:ascii="Times New Roman" w:hAnsi="Times New Roman" w:cs="Times New Roman"/>
          <w:bCs/>
        </w:rPr>
        <w:t xml:space="preserve"> </w:t>
      </w:r>
      <w:r w:rsidRPr="001D49AA">
        <w:rPr>
          <w:rFonts w:ascii="Times New Roman" w:hAnsi="Times New Roman" w:cs="Times New Roman"/>
          <w:bCs/>
        </w:rPr>
        <w:t>000</w:t>
      </w:r>
      <w:r w:rsidR="00212E12">
        <w:rPr>
          <w:rFonts w:ascii="Times New Roman" w:hAnsi="Times New Roman" w:cs="Times New Roman"/>
          <w:bCs/>
        </w:rPr>
        <w:t xml:space="preserve"> tis.</w:t>
      </w:r>
      <w:r w:rsidRPr="001D49AA">
        <w:rPr>
          <w:rFonts w:ascii="Times New Roman" w:hAnsi="Times New Roman" w:cs="Times New Roman"/>
          <w:bCs/>
        </w:rPr>
        <w:t xml:space="preserve"> Kč (vlastní zdroje) jsou realokovány na pokrytí navýšených rozpočtů výše uvedených projektů. </w:t>
      </w:r>
    </w:p>
    <w:p w14:paraId="13617842" w14:textId="77777777" w:rsidR="001C4209" w:rsidRDefault="001C4209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CAA8F44" w14:textId="05511A10" w:rsid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E6F26">
        <w:rPr>
          <w:rFonts w:ascii="Times New Roman" w:hAnsi="Times New Roman" w:cs="Times New Roman"/>
          <w:bCs/>
        </w:rPr>
        <w:t xml:space="preserve">Akce </w:t>
      </w:r>
      <w:r w:rsidRPr="00BE6F26">
        <w:rPr>
          <w:rFonts w:ascii="Times New Roman" w:hAnsi="Times New Roman" w:cs="Times New Roman"/>
          <w:b/>
          <w:bCs/>
        </w:rPr>
        <w:t xml:space="preserve">Osvětlení Městského stadionu </w:t>
      </w:r>
      <w:r w:rsidRPr="00BE6F26">
        <w:rPr>
          <w:rFonts w:ascii="Times New Roman" w:hAnsi="Times New Roman" w:cs="Times New Roman"/>
          <w:bCs/>
        </w:rPr>
        <w:t xml:space="preserve">a </w:t>
      </w:r>
      <w:r w:rsidRPr="00BE6F26">
        <w:rPr>
          <w:rFonts w:ascii="Times New Roman" w:hAnsi="Times New Roman" w:cs="Times New Roman"/>
          <w:b/>
          <w:bCs/>
        </w:rPr>
        <w:t xml:space="preserve">Workoutové hřiště na Městském stadionu </w:t>
      </w:r>
      <w:r w:rsidRPr="00BE6F26">
        <w:rPr>
          <w:rFonts w:ascii="Times New Roman" w:hAnsi="Times New Roman" w:cs="Times New Roman"/>
          <w:bCs/>
        </w:rPr>
        <w:t>zůstávají navrhovanou úpravou beze změny.</w:t>
      </w:r>
    </w:p>
    <w:p w14:paraId="660CFADF" w14:textId="77777777" w:rsid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0AA0B62" w14:textId="7731F5F3" w:rsidR="001C4209" w:rsidRPr="00BE6F26" w:rsidRDefault="001C4209" w:rsidP="001C420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E6F26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hrnutí:</w:t>
      </w:r>
    </w:p>
    <w:p w14:paraId="37298E19" w14:textId="26A2F19D" w:rsidR="001C4209" w:rsidRPr="001C4209" w:rsidRDefault="001C4209" w:rsidP="001C4209">
      <w:pPr>
        <w:pStyle w:val="Odstavecseseznamem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C4209">
        <w:rPr>
          <w:rFonts w:ascii="Times New Roman" w:hAnsi="Times New Roman" w:cs="Times New Roman"/>
          <w:bCs/>
        </w:rPr>
        <w:t xml:space="preserve">Krytí rozpočtem SMO: 43 600 </w:t>
      </w:r>
      <w:r w:rsidR="007551D1">
        <w:rPr>
          <w:rFonts w:ascii="Times New Roman" w:hAnsi="Times New Roman" w:cs="Times New Roman"/>
          <w:bCs/>
        </w:rPr>
        <w:t>tis.</w:t>
      </w:r>
      <w:r w:rsidRPr="001C4209">
        <w:rPr>
          <w:rFonts w:ascii="Times New Roman" w:hAnsi="Times New Roman" w:cs="Times New Roman"/>
          <w:bCs/>
        </w:rPr>
        <w:t xml:space="preserve"> Kč → 43 600 </w:t>
      </w:r>
      <w:r w:rsidR="007551D1">
        <w:rPr>
          <w:rFonts w:ascii="Times New Roman" w:hAnsi="Times New Roman" w:cs="Times New Roman"/>
          <w:bCs/>
        </w:rPr>
        <w:t>tis.</w:t>
      </w:r>
      <w:r w:rsidRPr="001C4209">
        <w:rPr>
          <w:rFonts w:ascii="Times New Roman" w:hAnsi="Times New Roman" w:cs="Times New Roman"/>
          <w:bCs/>
        </w:rPr>
        <w:t xml:space="preserve"> Kč (beze změny)</w:t>
      </w:r>
      <w:r>
        <w:rPr>
          <w:rFonts w:ascii="Times New Roman" w:hAnsi="Times New Roman" w:cs="Times New Roman"/>
          <w:bCs/>
        </w:rPr>
        <w:t>,</w:t>
      </w:r>
    </w:p>
    <w:p w14:paraId="46839E78" w14:textId="3ACF6DF8" w:rsidR="001C4209" w:rsidRPr="001C4209" w:rsidRDefault="001C4209" w:rsidP="001C4209">
      <w:pPr>
        <w:pStyle w:val="Odstavecseseznamem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C4209">
        <w:rPr>
          <w:rFonts w:ascii="Times New Roman" w:hAnsi="Times New Roman" w:cs="Times New Roman"/>
          <w:bCs/>
        </w:rPr>
        <w:t xml:space="preserve">Celkové rozpočtové náklady všech pěti projektů: z 57 200 </w:t>
      </w:r>
      <w:r w:rsidR="007551D1">
        <w:rPr>
          <w:rFonts w:ascii="Times New Roman" w:hAnsi="Times New Roman" w:cs="Times New Roman"/>
          <w:bCs/>
        </w:rPr>
        <w:t>tis.</w:t>
      </w:r>
      <w:r w:rsidRPr="001C4209">
        <w:rPr>
          <w:rFonts w:ascii="Times New Roman" w:hAnsi="Times New Roman" w:cs="Times New Roman"/>
          <w:bCs/>
        </w:rPr>
        <w:t xml:space="preserve"> Kč → na 58 700 </w:t>
      </w:r>
      <w:r w:rsidR="00637B75">
        <w:rPr>
          <w:rFonts w:ascii="Times New Roman" w:hAnsi="Times New Roman" w:cs="Times New Roman"/>
          <w:bCs/>
        </w:rPr>
        <w:t>tis.</w:t>
      </w:r>
      <w:r w:rsidRPr="001C4209">
        <w:rPr>
          <w:rFonts w:ascii="Times New Roman" w:hAnsi="Times New Roman" w:cs="Times New Roman"/>
          <w:bCs/>
        </w:rPr>
        <w:t xml:space="preserve"> Kč (+1 500 </w:t>
      </w:r>
      <w:r w:rsidR="007551D1">
        <w:rPr>
          <w:rFonts w:ascii="Times New Roman" w:hAnsi="Times New Roman" w:cs="Times New Roman"/>
          <w:bCs/>
        </w:rPr>
        <w:t>tis.</w:t>
      </w:r>
      <w:r w:rsidRPr="001C4209">
        <w:rPr>
          <w:rFonts w:ascii="Times New Roman" w:hAnsi="Times New Roman" w:cs="Times New Roman"/>
          <w:bCs/>
        </w:rPr>
        <w:t xml:space="preserve"> Kč)</w:t>
      </w:r>
      <w:r>
        <w:rPr>
          <w:rFonts w:ascii="Times New Roman" w:hAnsi="Times New Roman" w:cs="Times New Roman"/>
          <w:bCs/>
        </w:rPr>
        <w:t>,</w:t>
      </w:r>
    </w:p>
    <w:p w14:paraId="75059652" w14:textId="609A192F" w:rsidR="001C4209" w:rsidRPr="001C4209" w:rsidRDefault="001C4209" w:rsidP="001C4209">
      <w:pPr>
        <w:pStyle w:val="Odstavecseseznamem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C4209">
        <w:rPr>
          <w:rFonts w:ascii="Times New Roman" w:hAnsi="Times New Roman" w:cs="Times New Roman"/>
          <w:bCs/>
        </w:rPr>
        <w:t xml:space="preserve">Jiné zdroje (vlastní zdroje): 13 600 </w:t>
      </w:r>
      <w:r w:rsidR="007551D1">
        <w:rPr>
          <w:rFonts w:ascii="Times New Roman" w:hAnsi="Times New Roman" w:cs="Times New Roman"/>
          <w:bCs/>
        </w:rPr>
        <w:t>tis.</w:t>
      </w:r>
      <w:r w:rsidRPr="001C4209">
        <w:rPr>
          <w:rFonts w:ascii="Times New Roman" w:hAnsi="Times New Roman" w:cs="Times New Roman"/>
          <w:bCs/>
        </w:rPr>
        <w:t xml:space="preserve"> Kč → 15 100 </w:t>
      </w:r>
      <w:r w:rsidR="00637B75">
        <w:rPr>
          <w:rFonts w:ascii="Times New Roman" w:hAnsi="Times New Roman" w:cs="Times New Roman"/>
          <w:bCs/>
        </w:rPr>
        <w:t>tis.</w:t>
      </w:r>
      <w:r w:rsidRPr="001C4209">
        <w:rPr>
          <w:rFonts w:ascii="Times New Roman" w:hAnsi="Times New Roman" w:cs="Times New Roman"/>
          <w:bCs/>
        </w:rPr>
        <w:t xml:space="preserve"> Kč (+1 500 </w:t>
      </w:r>
      <w:r w:rsidR="007551D1">
        <w:rPr>
          <w:rFonts w:ascii="Times New Roman" w:hAnsi="Times New Roman" w:cs="Times New Roman"/>
          <w:bCs/>
        </w:rPr>
        <w:t>tis.</w:t>
      </w:r>
      <w:r w:rsidRPr="001C4209">
        <w:rPr>
          <w:rFonts w:ascii="Times New Roman" w:hAnsi="Times New Roman" w:cs="Times New Roman"/>
          <w:bCs/>
        </w:rPr>
        <w:t xml:space="preserve"> Kč)</w:t>
      </w:r>
      <w:r>
        <w:rPr>
          <w:rFonts w:ascii="Times New Roman" w:hAnsi="Times New Roman" w:cs="Times New Roman"/>
          <w:bCs/>
        </w:rPr>
        <w:t>.</w:t>
      </w:r>
    </w:p>
    <w:p w14:paraId="25508975" w14:textId="77777777" w:rsidR="001C4209" w:rsidRDefault="001C4209" w:rsidP="001C4209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CCD140B" w14:textId="6DC33A61" w:rsidR="00D747E2" w:rsidRDefault="001C4209" w:rsidP="001C420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C4209">
        <w:rPr>
          <w:rFonts w:ascii="Times New Roman" w:hAnsi="Times New Roman" w:cs="Times New Roman"/>
          <w:b/>
        </w:rPr>
        <w:t xml:space="preserve">Vzhledem k výše uvedenému společnost žádá o schválení předložené úpravy KR na rok 2026 formou realokace prostředků mezi jednotlivými akcemi, při zachování celkové výše dotací poskytovaných </w:t>
      </w:r>
      <w:r w:rsidR="00637B75">
        <w:rPr>
          <w:rFonts w:ascii="Times New Roman" w:hAnsi="Times New Roman" w:cs="Times New Roman"/>
          <w:b/>
        </w:rPr>
        <w:t>s</w:t>
      </w:r>
      <w:r w:rsidRPr="001C4209">
        <w:rPr>
          <w:rFonts w:ascii="Times New Roman" w:hAnsi="Times New Roman" w:cs="Times New Roman"/>
          <w:b/>
        </w:rPr>
        <w:t xml:space="preserve">tatutárním městem Ostrava. </w:t>
      </w:r>
    </w:p>
    <w:p w14:paraId="7264B34F" w14:textId="6A6B2DE8" w:rsidR="001C4209" w:rsidRPr="00A56C8C" w:rsidRDefault="001C4209" w:rsidP="001C4209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A56C8C">
        <w:rPr>
          <w:rFonts w:ascii="Times New Roman" w:hAnsi="Times New Roman" w:cs="Times New Roman"/>
          <w:b/>
          <w:u w:val="single"/>
        </w:rPr>
        <w:t>Navrhovaná úprava umožní realizaci prioritních investičních akcí bez dodatečných nároků na rozpočet SMO.</w:t>
      </w:r>
    </w:p>
    <w:p w14:paraId="03157B19" w14:textId="77777777" w:rsidR="001138C9" w:rsidRDefault="001138C9" w:rsidP="00BE6F2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7855073" w14:textId="3DF88BBC" w:rsid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E6F26">
        <w:rPr>
          <w:rFonts w:ascii="Times New Roman" w:hAnsi="Times New Roman" w:cs="Times New Roman"/>
          <w:b/>
          <w:bCs/>
        </w:rPr>
        <w:lastRenderedPageBreak/>
        <w:t>Přehled navrhovaných změn</w:t>
      </w:r>
    </w:p>
    <w:p w14:paraId="13B56E76" w14:textId="2EBD8493" w:rsid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E6F26">
        <w:rPr>
          <w:rFonts w:ascii="Times New Roman" w:hAnsi="Times New Roman" w:cs="Times New Roman"/>
          <w:bCs/>
          <w:noProof/>
        </w:rPr>
        <w:drawing>
          <wp:inline distT="0" distB="0" distL="0" distR="0" wp14:anchorId="3793D817" wp14:editId="4F23D5D9">
            <wp:extent cx="5760720" cy="3507105"/>
            <wp:effectExtent l="0" t="0" r="0" b="0"/>
            <wp:docPr id="5467884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7884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27892" w14:textId="77777777" w:rsidR="00BE6F26" w:rsidRDefault="00BE6F26" w:rsidP="00BE6F2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B1D631A" w14:textId="77777777" w:rsidR="007551D1" w:rsidRDefault="007551D1" w:rsidP="0049129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4D1B6F8" w14:textId="541BD73F" w:rsidR="008A1A69" w:rsidRPr="00ED4048" w:rsidRDefault="008A1A69" w:rsidP="0049129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D4048">
        <w:rPr>
          <w:rFonts w:ascii="Times New Roman" w:hAnsi="Times New Roman" w:cs="Times New Roman"/>
          <w:b/>
        </w:rPr>
        <w:t xml:space="preserve">Ad 1) </w:t>
      </w:r>
    </w:p>
    <w:p w14:paraId="0174C431" w14:textId="3D94FFCE" w:rsidR="00F90EF4" w:rsidRPr="00ED4048" w:rsidRDefault="008A1A69" w:rsidP="00F90EF4">
      <w:pPr>
        <w:spacing w:after="0" w:line="240" w:lineRule="auto"/>
        <w:jc w:val="both"/>
        <w:rPr>
          <w:rFonts w:ascii="Times New Roman" w:hAnsi="Times New Roman" w:cs="Times New Roman"/>
          <w:b/>
          <w:highlight w:val="yellow"/>
        </w:rPr>
      </w:pPr>
      <w:r w:rsidRPr="00ED4048">
        <w:rPr>
          <w:rFonts w:ascii="Times New Roman" w:hAnsi="Times New Roman" w:cs="Times New Roman"/>
          <w:b/>
        </w:rPr>
        <w:t xml:space="preserve">Obchodní společnost VÍTKOVICE ARÉNA, a.s., žádá o </w:t>
      </w:r>
      <w:r w:rsidR="00F90EF4" w:rsidRPr="00ED4048">
        <w:rPr>
          <w:rFonts w:ascii="Times New Roman" w:hAnsi="Times New Roman" w:cs="Times New Roman"/>
          <w:b/>
        </w:rPr>
        <w:t>poskytnutí investiční dotac</w:t>
      </w:r>
      <w:r w:rsidR="00AA6787" w:rsidRPr="00ED4048">
        <w:rPr>
          <w:rFonts w:ascii="Times New Roman" w:hAnsi="Times New Roman" w:cs="Times New Roman"/>
          <w:b/>
        </w:rPr>
        <w:t>e</w:t>
      </w:r>
      <w:r w:rsidR="00890EFF" w:rsidRPr="00ED4048">
        <w:rPr>
          <w:rFonts w:ascii="Times New Roman" w:hAnsi="Times New Roman" w:cs="Times New Roman"/>
          <w:b/>
        </w:rPr>
        <w:t xml:space="preserve"> </w:t>
      </w:r>
      <w:r w:rsidR="00F90EF4" w:rsidRPr="00ED4048">
        <w:rPr>
          <w:rFonts w:ascii="Times New Roman" w:hAnsi="Times New Roman" w:cs="Times New Roman"/>
          <w:b/>
        </w:rPr>
        <w:t>na realizaci projektu „</w:t>
      </w:r>
      <w:r w:rsidR="00F90EF4" w:rsidRPr="00ED4048">
        <w:rPr>
          <w:rFonts w:ascii="Times New Roman" w:hAnsi="Times New Roman"/>
          <w:b/>
        </w:rPr>
        <w:t xml:space="preserve">Výměna osvětlení </w:t>
      </w:r>
      <w:r w:rsidR="0045064A">
        <w:rPr>
          <w:rFonts w:ascii="Times New Roman" w:hAnsi="Times New Roman"/>
          <w:b/>
        </w:rPr>
        <w:t xml:space="preserve">na </w:t>
      </w:r>
      <w:r w:rsidR="00F90EF4" w:rsidRPr="00ED4048">
        <w:rPr>
          <w:rFonts w:ascii="Times New Roman" w:hAnsi="Times New Roman"/>
          <w:b/>
        </w:rPr>
        <w:t>Městské</w:t>
      </w:r>
      <w:r w:rsidR="0045064A">
        <w:rPr>
          <w:rFonts w:ascii="Times New Roman" w:hAnsi="Times New Roman"/>
          <w:b/>
        </w:rPr>
        <w:t>m</w:t>
      </w:r>
      <w:r w:rsidR="00F90EF4" w:rsidRPr="00ED4048">
        <w:rPr>
          <w:rFonts w:ascii="Times New Roman" w:hAnsi="Times New Roman"/>
          <w:b/>
        </w:rPr>
        <w:t xml:space="preserve"> stadionu Ostrava – Vítkovice</w:t>
      </w:r>
      <w:r w:rsidR="00F90EF4" w:rsidRPr="00ED4048">
        <w:rPr>
          <w:rFonts w:ascii="Times New Roman" w:hAnsi="Times New Roman" w:cs="Times New Roman"/>
          <w:b/>
        </w:rPr>
        <w:t xml:space="preserve">“, ve výši 10 000 tis. Kč, </w:t>
      </w:r>
      <w:r w:rsidR="00F90EF4" w:rsidRPr="00ED4048">
        <w:rPr>
          <w:rFonts w:ascii="Times New Roman" w:hAnsi="Times New Roman" w:cs="Times New Roman"/>
          <w:b/>
          <w:u w:val="single"/>
        </w:rPr>
        <w:t xml:space="preserve">viz příloha č. </w:t>
      </w:r>
      <w:r w:rsidR="00ED4048" w:rsidRPr="00ED4048">
        <w:rPr>
          <w:rFonts w:ascii="Times New Roman" w:hAnsi="Times New Roman" w:cs="Times New Roman"/>
          <w:b/>
          <w:u w:val="single"/>
        </w:rPr>
        <w:t>2</w:t>
      </w:r>
      <w:r w:rsidR="00F90EF4" w:rsidRPr="00ED4048">
        <w:rPr>
          <w:rFonts w:ascii="Times New Roman" w:hAnsi="Times New Roman" w:cs="Times New Roman"/>
          <w:b/>
          <w:u w:val="single"/>
        </w:rPr>
        <w:t>.</w:t>
      </w:r>
    </w:p>
    <w:p w14:paraId="708141F3" w14:textId="77777777" w:rsidR="00F90EF4" w:rsidRPr="00F90EF4" w:rsidRDefault="00F90EF4" w:rsidP="00F90EF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90EF4">
        <w:rPr>
          <w:rFonts w:ascii="Times New Roman" w:hAnsi="Times New Roman" w:cs="Times New Roman"/>
          <w:bCs/>
        </w:rPr>
        <w:t>Stávající osvětlení hrací plochy a atletických sportovišť Městského stadionu Ostrava – Vítkovice je na hranici své životnosti a dostupnost náhradních dílů je omezená. Provedená kontrolní měření prokázala, že stávající technické parametry již neodpovídají požadovaným světelným normám a parametrům. Energetická náročnost a systém ovládání stávajícího osvětlení také již neodpovídají aktuálním technickým požadavkům.</w:t>
      </w:r>
    </w:p>
    <w:p w14:paraId="70204F53" w14:textId="77777777" w:rsidR="00F90EF4" w:rsidRPr="00F90EF4" w:rsidRDefault="00F90EF4" w:rsidP="00F90EF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90EF4">
        <w:rPr>
          <w:rFonts w:ascii="Times New Roman" w:hAnsi="Times New Roman" w:cs="Times New Roman"/>
          <w:bCs/>
        </w:rPr>
        <w:t>Dotace spolu s vlastními zdroji bude využita na modernizaci stávajícího osvětlení novou LED technologií. Pro zajištění konkurenceschopnosti a kvality poskytovaných služeb bude na základě zadávacího řízení vybrán dodavatel nového osvětlení. Výměnou osvětlovacích soustav dojde k úspoře elektrické energie. Nové LED osvětlení bude splňovat požadované světelné normy, zejména UEFA a World Athletics s parametry pro pořádání daných sportů i technické parametry potřebné pro TV přenosy.</w:t>
      </w:r>
    </w:p>
    <w:p w14:paraId="22900EAD" w14:textId="77777777" w:rsidR="00F90EF4" w:rsidRPr="00F90EF4" w:rsidRDefault="00F90EF4" w:rsidP="00F90EF4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95A7A3F" w14:textId="4D7AE825" w:rsidR="00F90EF4" w:rsidRDefault="00F90EF4" w:rsidP="00F90EF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90EF4">
        <w:rPr>
          <w:rFonts w:ascii="Times New Roman" w:hAnsi="Times New Roman" w:cs="Times New Roman"/>
          <w:bCs/>
        </w:rPr>
        <w:t>Výběr dodavatele nového osvětlení bude proveden na základě zadávacího řízení v souladu se zákonem č. 134/2016 Sb., o zadávání veřejných zakázek, ve znění pozdějších předpisů. Na základě tohoto řízení bude vybrána ekonomicky nejvýhodnější nabídka vybrán dodavatel. Zakázka je koncipována jako Design &amp; Build</w:t>
      </w:r>
      <w:r w:rsidR="00A27F1D">
        <w:rPr>
          <w:rFonts w:ascii="Times New Roman" w:hAnsi="Times New Roman" w:cs="Times New Roman"/>
          <w:bCs/>
        </w:rPr>
        <w:t>.</w:t>
      </w:r>
    </w:p>
    <w:p w14:paraId="6786417B" w14:textId="32ACFCF4" w:rsidR="00F90EF4" w:rsidRDefault="00F90EF4" w:rsidP="00F90EF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90EF4">
        <w:rPr>
          <w:rFonts w:ascii="Times New Roman" w:hAnsi="Times New Roman" w:cs="Times New Roman"/>
          <w:bCs/>
        </w:rPr>
        <w:t xml:space="preserve">Celková smluvní cena za provedení díla je předpokládaná ve výši 15 000 </w:t>
      </w:r>
      <w:r w:rsidR="00EE2C57">
        <w:rPr>
          <w:rFonts w:ascii="Times New Roman" w:hAnsi="Times New Roman" w:cs="Times New Roman"/>
          <w:bCs/>
        </w:rPr>
        <w:t>tis.</w:t>
      </w:r>
      <w:r w:rsidRPr="00F90EF4">
        <w:rPr>
          <w:rFonts w:ascii="Times New Roman" w:hAnsi="Times New Roman" w:cs="Times New Roman"/>
          <w:bCs/>
        </w:rPr>
        <w:t xml:space="preserve"> Kč bez DPH. Dotace ve výši 10 000 </w:t>
      </w:r>
      <w:r w:rsidR="00EE2C57">
        <w:rPr>
          <w:rFonts w:ascii="Times New Roman" w:hAnsi="Times New Roman" w:cs="Times New Roman"/>
          <w:bCs/>
        </w:rPr>
        <w:t>tis.</w:t>
      </w:r>
      <w:r w:rsidRPr="00F90EF4">
        <w:rPr>
          <w:rFonts w:ascii="Times New Roman" w:hAnsi="Times New Roman" w:cs="Times New Roman"/>
          <w:bCs/>
        </w:rPr>
        <w:t xml:space="preserve"> Kč spolu s vlastními zdroji ve výši 5 000 </w:t>
      </w:r>
      <w:r w:rsidR="00EE2C57">
        <w:rPr>
          <w:rFonts w:ascii="Times New Roman" w:hAnsi="Times New Roman" w:cs="Times New Roman"/>
          <w:bCs/>
        </w:rPr>
        <w:t>tis.</w:t>
      </w:r>
      <w:r w:rsidRPr="00F90EF4">
        <w:rPr>
          <w:rFonts w:ascii="Times New Roman" w:hAnsi="Times New Roman" w:cs="Times New Roman"/>
          <w:bCs/>
        </w:rPr>
        <w:t xml:space="preserve"> Kč budou použity na úhradu plné smluvní ceny.</w:t>
      </w:r>
    </w:p>
    <w:p w14:paraId="42E94375" w14:textId="77777777" w:rsidR="003D5112" w:rsidRDefault="003D5112" w:rsidP="00F90EF4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B5ACA32" w14:textId="44A4FD39" w:rsidR="003D5112" w:rsidRDefault="003D5112" w:rsidP="003D5112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Účelem dotace j</w:t>
      </w:r>
      <w:r w:rsidR="00632206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 xml:space="preserve"> </w:t>
      </w:r>
      <w:r w:rsidR="00632206">
        <w:rPr>
          <w:rFonts w:ascii="Times New Roman" w:hAnsi="Times New Roman" w:cs="Times New Roman"/>
          <w:b/>
          <w:bCs/>
        </w:rPr>
        <w:t xml:space="preserve">realizace investiční akce </w:t>
      </w:r>
      <w:r>
        <w:rPr>
          <w:rFonts w:ascii="Times New Roman" w:hAnsi="Times New Roman" w:cs="Times New Roman"/>
          <w:b/>
          <w:bCs/>
        </w:rPr>
        <w:t>„</w:t>
      </w:r>
      <w:r w:rsidRPr="003D5112">
        <w:rPr>
          <w:rFonts w:ascii="Times New Roman" w:hAnsi="Times New Roman" w:cs="Times New Roman"/>
          <w:b/>
          <w:bCs/>
        </w:rPr>
        <w:t>Energetická úsporná opatření Městského stadionu Ostrava – Vítkovice, výměna LED osvětlení hrací plochy a atletických sportovišť</w:t>
      </w:r>
      <w:r>
        <w:rPr>
          <w:rFonts w:ascii="Times New Roman" w:hAnsi="Times New Roman" w:cs="Times New Roman"/>
          <w:b/>
          <w:bCs/>
        </w:rPr>
        <w:t xml:space="preserve">“. </w:t>
      </w:r>
      <w:r w:rsidR="00A27F1D" w:rsidRPr="00632206">
        <w:rPr>
          <w:rFonts w:ascii="Times New Roman" w:hAnsi="Times New Roman" w:cs="Times New Roman"/>
        </w:rPr>
        <w:t>Dodavatel zajistí veškerou</w:t>
      </w:r>
      <w:r w:rsidR="00A27F1D" w:rsidRPr="00A27F1D">
        <w:rPr>
          <w:rFonts w:ascii="Times New Roman" w:hAnsi="Times New Roman" w:cs="Times New Roman"/>
          <w:b/>
          <w:bCs/>
        </w:rPr>
        <w:t xml:space="preserve"> projektovou přípravu, dodávku, instalaci osvětlovací technologie, řídícího softwaru, zprovoznění systému i dokumentaci skutečného provedení.</w:t>
      </w:r>
    </w:p>
    <w:p w14:paraId="208241BA" w14:textId="3F16DE4B" w:rsidR="003D5112" w:rsidRPr="003D5112" w:rsidRDefault="003D5112" w:rsidP="003D5112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3D5112">
        <w:rPr>
          <w:rFonts w:ascii="Times New Roman" w:hAnsi="Times New Roman" w:cs="Times New Roman"/>
          <w:b/>
          <w:bCs/>
        </w:rPr>
        <w:t xml:space="preserve">Termín realizace projektu </w:t>
      </w:r>
      <w:r>
        <w:rPr>
          <w:rFonts w:ascii="Times New Roman" w:hAnsi="Times New Roman" w:cs="Times New Roman"/>
          <w:b/>
          <w:bCs/>
        </w:rPr>
        <w:t>společnost požaduje</w:t>
      </w:r>
      <w:r w:rsidRPr="003D5112">
        <w:rPr>
          <w:rFonts w:ascii="Times New Roman" w:hAnsi="Times New Roman" w:cs="Times New Roman"/>
          <w:b/>
          <w:bCs/>
        </w:rPr>
        <w:t xml:space="preserve"> od 01.07.2026 do 30.06.2027. Termín pro použití finančních prostředků z dotace do 31.08.2027, pro finanční vypořádání dotace je stanoven nejpozději do 30.09.2027.</w:t>
      </w:r>
    </w:p>
    <w:p w14:paraId="248AFA94" w14:textId="77777777" w:rsidR="00F90EF4" w:rsidRPr="00F90EF4" w:rsidRDefault="00F90EF4" w:rsidP="00F90EF4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F0B12B1" w14:textId="5054AD39" w:rsidR="00F90EF4" w:rsidRPr="000A0C24" w:rsidRDefault="00F90EF4" w:rsidP="00F90EF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90EF4">
        <w:rPr>
          <w:rFonts w:ascii="Times New Roman" w:hAnsi="Times New Roman" w:cs="Times New Roman"/>
          <w:bCs/>
        </w:rPr>
        <w:t>Účel dotace je evidován systémem BePlan pod názvem „Osvětlení Městského stadionu“,</w:t>
      </w:r>
      <w:r>
        <w:rPr>
          <w:rFonts w:ascii="Times New Roman" w:hAnsi="Times New Roman" w:cs="Times New Roman"/>
          <w:bCs/>
        </w:rPr>
        <w:t xml:space="preserve"> </w:t>
      </w:r>
      <w:r w:rsidRPr="00F90EF4">
        <w:rPr>
          <w:rFonts w:ascii="Times New Roman" w:hAnsi="Times New Roman" w:cs="Times New Roman"/>
          <w:bCs/>
        </w:rPr>
        <w:t xml:space="preserve">vedený pod ID </w:t>
      </w:r>
      <w:r>
        <w:rPr>
          <w:rFonts w:ascii="Times New Roman" w:hAnsi="Times New Roman" w:cs="Times New Roman"/>
          <w:bCs/>
        </w:rPr>
        <w:t>0092/25.</w:t>
      </w:r>
    </w:p>
    <w:p w14:paraId="14C4EBD7" w14:textId="77777777" w:rsidR="00AD74E3" w:rsidRDefault="00AD74E3" w:rsidP="0049129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F9B097E" w14:textId="08B14C33" w:rsidR="008A1A69" w:rsidRPr="00890EFF" w:rsidRDefault="008A1A69" w:rsidP="0049129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90EFF">
        <w:rPr>
          <w:rFonts w:ascii="Times New Roman" w:hAnsi="Times New Roman" w:cs="Times New Roman"/>
          <w:b/>
        </w:rPr>
        <w:t xml:space="preserve">Ad 2) </w:t>
      </w:r>
    </w:p>
    <w:p w14:paraId="09C7F9CC" w14:textId="2A7D21F6" w:rsidR="008A1A69" w:rsidRPr="000227B8" w:rsidRDefault="008A1A69" w:rsidP="0049129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227B8">
        <w:rPr>
          <w:rFonts w:ascii="Times New Roman" w:hAnsi="Times New Roman" w:cs="Times New Roman"/>
          <w:b/>
        </w:rPr>
        <w:t>Obchodní společnost žádá o poskytnutí investiční dotac</w:t>
      </w:r>
      <w:r w:rsidR="00AA6787" w:rsidRPr="000227B8">
        <w:rPr>
          <w:rFonts w:ascii="Times New Roman" w:hAnsi="Times New Roman" w:cs="Times New Roman"/>
          <w:b/>
        </w:rPr>
        <w:t>e</w:t>
      </w:r>
      <w:r w:rsidRPr="000227B8">
        <w:rPr>
          <w:rFonts w:ascii="Times New Roman" w:hAnsi="Times New Roman" w:cs="Times New Roman"/>
          <w:bCs/>
        </w:rPr>
        <w:t xml:space="preserve"> na realizaci projektu </w:t>
      </w:r>
      <w:r w:rsidRPr="000227B8">
        <w:rPr>
          <w:rFonts w:ascii="Times New Roman" w:hAnsi="Times New Roman" w:cs="Times New Roman"/>
          <w:b/>
        </w:rPr>
        <w:t>„</w:t>
      </w:r>
      <w:r w:rsidR="00E76A7C">
        <w:rPr>
          <w:rFonts w:ascii="Times New Roman" w:hAnsi="Times New Roman"/>
          <w:b/>
        </w:rPr>
        <w:t>R</w:t>
      </w:r>
      <w:r w:rsidR="00E76A7C" w:rsidRPr="00AD74E3">
        <w:rPr>
          <w:rFonts w:ascii="Times New Roman" w:hAnsi="Times New Roman"/>
          <w:b/>
        </w:rPr>
        <w:t>etoping atletické dráhy v Atletické hale</w:t>
      </w:r>
      <w:r w:rsidRPr="000227B8">
        <w:rPr>
          <w:rFonts w:ascii="Times New Roman" w:hAnsi="Times New Roman" w:cs="Times New Roman"/>
          <w:b/>
        </w:rPr>
        <w:t xml:space="preserve">“, a to ve výši </w:t>
      </w:r>
      <w:r w:rsidR="00890EFF" w:rsidRPr="000227B8">
        <w:rPr>
          <w:rFonts w:ascii="Times New Roman" w:hAnsi="Times New Roman" w:cs="Times New Roman"/>
          <w:b/>
        </w:rPr>
        <w:t>8 0</w:t>
      </w:r>
      <w:r w:rsidRPr="000227B8">
        <w:rPr>
          <w:rFonts w:ascii="Times New Roman" w:hAnsi="Times New Roman" w:cs="Times New Roman"/>
          <w:b/>
        </w:rPr>
        <w:t>00</w:t>
      </w:r>
      <w:r w:rsidR="00890EFF" w:rsidRPr="000227B8">
        <w:rPr>
          <w:rFonts w:ascii="Times New Roman" w:hAnsi="Times New Roman" w:cs="Times New Roman"/>
          <w:b/>
        </w:rPr>
        <w:t> </w:t>
      </w:r>
      <w:r w:rsidRPr="000227B8">
        <w:rPr>
          <w:rFonts w:ascii="Times New Roman" w:hAnsi="Times New Roman" w:cs="Times New Roman"/>
          <w:b/>
        </w:rPr>
        <w:t>tis.</w:t>
      </w:r>
      <w:r w:rsidR="00890EFF" w:rsidRPr="000227B8">
        <w:rPr>
          <w:rFonts w:ascii="Times New Roman" w:hAnsi="Times New Roman" w:cs="Times New Roman"/>
          <w:b/>
        </w:rPr>
        <w:t> </w:t>
      </w:r>
      <w:r w:rsidRPr="000227B8">
        <w:rPr>
          <w:rFonts w:ascii="Times New Roman" w:hAnsi="Times New Roman" w:cs="Times New Roman"/>
          <w:b/>
        </w:rPr>
        <w:t>K</w:t>
      </w:r>
      <w:r w:rsidRPr="00AD74E3">
        <w:rPr>
          <w:rFonts w:ascii="Times New Roman" w:hAnsi="Times New Roman" w:cs="Times New Roman"/>
          <w:b/>
        </w:rPr>
        <w:t>č</w:t>
      </w:r>
      <w:r w:rsidR="00EC082E" w:rsidRPr="00AD74E3">
        <w:rPr>
          <w:rFonts w:ascii="Times New Roman" w:hAnsi="Times New Roman" w:cs="Times New Roman"/>
          <w:b/>
        </w:rPr>
        <w:t xml:space="preserve">, </w:t>
      </w:r>
      <w:r w:rsidR="00EC082E" w:rsidRPr="00AD74E3">
        <w:rPr>
          <w:rFonts w:ascii="Times New Roman" w:hAnsi="Times New Roman" w:cs="Times New Roman"/>
          <w:b/>
          <w:u w:val="single"/>
        </w:rPr>
        <w:t xml:space="preserve">viz příloha č. </w:t>
      </w:r>
      <w:r w:rsidR="00ED4048" w:rsidRPr="00AD74E3">
        <w:rPr>
          <w:rFonts w:ascii="Times New Roman" w:hAnsi="Times New Roman" w:cs="Times New Roman"/>
          <w:b/>
          <w:u w:val="single"/>
        </w:rPr>
        <w:t>3</w:t>
      </w:r>
      <w:r w:rsidR="00EC082E" w:rsidRPr="00AD74E3">
        <w:rPr>
          <w:rFonts w:ascii="Times New Roman" w:hAnsi="Times New Roman" w:cs="Times New Roman"/>
          <w:b/>
          <w:u w:val="single"/>
        </w:rPr>
        <w:t>.</w:t>
      </w:r>
    </w:p>
    <w:p w14:paraId="1BCCEFF3" w14:textId="77777777" w:rsidR="00AD74E3" w:rsidRDefault="00AD74E3" w:rsidP="00F403B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D74E3">
        <w:rPr>
          <w:rFonts w:ascii="Times New Roman" w:hAnsi="Times New Roman" w:cs="Times New Roman"/>
          <w:bCs/>
        </w:rPr>
        <w:t>Počátkem roku 2027 vyprší platnost aktuálního certifikátu vydaného World Athletics, na jehož základě je možno pořádat v Atletické hale mezinárodní soutěže kategorie GOLD. Vzhledem ke stávajícímu stavu atletického povrchu již není možné prodloužení platnosti certifikátu bez provedení celkového retopingu povrchu. Dále dle požadavků atletických klubů a pořadatelů dojde k rekonstrukci a úpravě atletických sportovišť pro zkvalitnění a zefektivnění tréninků i soutěží.</w:t>
      </w:r>
    </w:p>
    <w:p w14:paraId="5F154AE8" w14:textId="6EE329F1" w:rsidR="00F403B3" w:rsidRPr="00C45C04" w:rsidRDefault="001F5700" w:rsidP="00F403B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45C04">
        <w:rPr>
          <w:rFonts w:ascii="Times New Roman" w:hAnsi="Times New Roman" w:cs="Times New Roman"/>
          <w:bCs/>
        </w:rPr>
        <w:t>Nový tartanový povrch zajistí certifikovanou kvalitu dle pravidel World Athletics. Atletická hala tímto nadále umožní celoroční přípravu atletů i dalších sportovců, bude splňovat podmínky pro konání atletických závodů a mezinárodních mítinků v zimní halové sezóně a umožní i konání dalších akcí.</w:t>
      </w:r>
    </w:p>
    <w:p w14:paraId="38C960DA" w14:textId="77777777" w:rsidR="00AD74E3" w:rsidRDefault="00AD74E3" w:rsidP="00F403B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39AE662" w14:textId="201DF840" w:rsidR="00F403B3" w:rsidRPr="00C45C04" w:rsidRDefault="00F403B3" w:rsidP="00F403B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45C04">
        <w:rPr>
          <w:rFonts w:ascii="Times New Roman" w:hAnsi="Times New Roman" w:cs="Times New Roman"/>
          <w:bCs/>
        </w:rPr>
        <w:t xml:space="preserve">Výběr dodavatele retopingu bude proveden formou veřejné zakázky v souladu se zákonem č. 134/2016 Sb., o zadávání veřejných zakázek, ve znění pozdějších předpisů. Na základě zadávacího řízení bude vybrán dodavatel, jako ekonomicky nejvýhodnější nabídka. </w:t>
      </w:r>
    </w:p>
    <w:p w14:paraId="3D752CC6" w14:textId="77777777" w:rsidR="001F5700" w:rsidRPr="006A5328" w:rsidRDefault="001F5700" w:rsidP="00F403B3">
      <w:pPr>
        <w:spacing w:after="0" w:line="240" w:lineRule="auto"/>
        <w:jc w:val="both"/>
        <w:rPr>
          <w:rFonts w:ascii="Times New Roman" w:hAnsi="Times New Roman" w:cs="Times New Roman"/>
          <w:bCs/>
          <w:highlight w:val="yellow"/>
        </w:rPr>
      </w:pPr>
    </w:p>
    <w:p w14:paraId="3F7C7A9B" w14:textId="07E06D30" w:rsidR="001F5700" w:rsidRDefault="00AD74E3" w:rsidP="001F570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D74E3">
        <w:rPr>
          <w:rFonts w:ascii="Times New Roman" w:hAnsi="Times New Roman" w:cs="Times New Roman"/>
          <w:bCs/>
        </w:rPr>
        <w:t xml:space="preserve">Celková smluvní cena za provedení díla bude stanovena na základě výběrového řízení. Projekční odhadované náklady činí 10 000 </w:t>
      </w:r>
      <w:r>
        <w:rPr>
          <w:rFonts w:ascii="Times New Roman" w:hAnsi="Times New Roman" w:cs="Times New Roman"/>
          <w:bCs/>
        </w:rPr>
        <w:t>tis.</w:t>
      </w:r>
      <w:r w:rsidRPr="00AD74E3">
        <w:rPr>
          <w:rFonts w:ascii="Times New Roman" w:hAnsi="Times New Roman" w:cs="Times New Roman"/>
          <w:bCs/>
        </w:rPr>
        <w:t xml:space="preserve"> Kč bez DPH. Dotace je požadována ve výši 80 % nákladů, tj. ve výši 8 000 </w:t>
      </w:r>
      <w:r>
        <w:rPr>
          <w:rFonts w:ascii="Times New Roman" w:hAnsi="Times New Roman" w:cs="Times New Roman"/>
          <w:bCs/>
        </w:rPr>
        <w:t>tis.</w:t>
      </w:r>
      <w:r w:rsidRPr="00AD74E3">
        <w:rPr>
          <w:rFonts w:ascii="Times New Roman" w:hAnsi="Times New Roman" w:cs="Times New Roman"/>
          <w:bCs/>
        </w:rPr>
        <w:t xml:space="preserve"> Kč spolu s vlastními zdroji ve výši 2 000 </w:t>
      </w:r>
      <w:r>
        <w:rPr>
          <w:rFonts w:ascii="Times New Roman" w:hAnsi="Times New Roman" w:cs="Times New Roman"/>
          <w:bCs/>
        </w:rPr>
        <w:t>tis.</w:t>
      </w:r>
      <w:r w:rsidRPr="00AD74E3">
        <w:rPr>
          <w:rFonts w:ascii="Times New Roman" w:hAnsi="Times New Roman" w:cs="Times New Roman"/>
          <w:bCs/>
        </w:rPr>
        <w:t xml:space="preserve"> Kč. </w:t>
      </w:r>
    </w:p>
    <w:p w14:paraId="24B2F1CF" w14:textId="77777777" w:rsidR="008A1A69" w:rsidRPr="000A0C24" w:rsidRDefault="008A1A69" w:rsidP="00491296">
      <w:pPr>
        <w:spacing w:after="0" w:line="240" w:lineRule="auto"/>
        <w:jc w:val="both"/>
        <w:rPr>
          <w:rFonts w:ascii="Times New Roman" w:hAnsi="Times New Roman" w:cs="Times New Roman"/>
          <w:bCs/>
          <w:highlight w:val="yellow"/>
        </w:rPr>
      </w:pPr>
    </w:p>
    <w:p w14:paraId="3C00A7B5" w14:textId="55DB875D" w:rsidR="00A136C5" w:rsidRDefault="00A136C5" w:rsidP="00A136C5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Účelem dotace je</w:t>
      </w:r>
      <w:r w:rsidR="00632206">
        <w:rPr>
          <w:rFonts w:ascii="Times New Roman" w:hAnsi="Times New Roman" w:cs="Times New Roman"/>
          <w:b/>
          <w:bCs/>
        </w:rPr>
        <w:t xml:space="preserve"> realizace investiční akce</w:t>
      </w:r>
      <w:r>
        <w:rPr>
          <w:rFonts w:ascii="Times New Roman" w:hAnsi="Times New Roman" w:cs="Times New Roman"/>
          <w:b/>
          <w:bCs/>
        </w:rPr>
        <w:t xml:space="preserve"> „</w:t>
      </w:r>
      <w:r w:rsidR="00AD74E3" w:rsidRPr="00AD74E3">
        <w:rPr>
          <w:rFonts w:ascii="Times New Roman" w:hAnsi="Times New Roman" w:cs="Times New Roman"/>
          <w:b/>
          <w:bCs/>
        </w:rPr>
        <w:t>Rekonstrukce povrchů, úprava sportovních ploch a zařízení v Atletické hale</w:t>
      </w:r>
      <w:r>
        <w:rPr>
          <w:rFonts w:ascii="Times New Roman" w:hAnsi="Times New Roman" w:cs="Times New Roman"/>
          <w:b/>
          <w:bCs/>
        </w:rPr>
        <w:t xml:space="preserve">“. </w:t>
      </w:r>
      <w:r w:rsidR="00B26413" w:rsidRPr="00B26413">
        <w:rPr>
          <w:rFonts w:ascii="Times New Roman" w:hAnsi="Times New Roman" w:cs="Times New Roman"/>
          <w:b/>
        </w:rPr>
        <w:t>Rozsah dodávky bude zahrnovat projektovou přípravu, dodávk</w:t>
      </w:r>
      <w:r w:rsidR="003456BB">
        <w:rPr>
          <w:rFonts w:ascii="Times New Roman" w:hAnsi="Times New Roman" w:cs="Times New Roman"/>
          <w:b/>
        </w:rPr>
        <w:t>u</w:t>
      </w:r>
      <w:r w:rsidR="00B26413" w:rsidRPr="00B26413">
        <w:rPr>
          <w:rFonts w:ascii="Times New Roman" w:hAnsi="Times New Roman" w:cs="Times New Roman"/>
          <w:b/>
        </w:rPr>
        <w:t xml:space="preserve"> a </w:t>
      </w:r>
      <w:r w:rsidR="003456BB">
        <w:rPr>
          <w:rFonts w:ascii="Times New Roman" w:hAnsi="Times New Roman" w:cs="Times New Roman"/>
          <w:b/>
        </w:rPr>
        <w:t>rekonstrukci</w:t>
      </w:r>
      <w:r w:rsidR="00B26413" w:rsidRPr="00B26413">
        <w:rPr>
          <w:rFonts w:ascii="Times New Roman" w:hAnsi="Times New Roman" w:cs="Times New Roman"/>
          <w:b/>
        </w:rPr>
        <w:t xml:space="preserve"> tartanového povrchu, instalaci nových atletických sportovních zařízení, zprovoznění včetně dokumentace skutečného provedení včetně certifikace.</w:t>
      </w:r>
    </w:p>
    <w:p w14:paraId="15D4ABD4" w14:textId="77777777" w:rsidR="00B26413" w:rsidRDefault="00B26413" w:rsidP="00A136C5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</w:p>
    <w:p w14:paraId="002EA19A" w14:textId="5AF779B1" w:rsidR="00A136C5" w:rsidRPr="003D5112" w:rsidRDefault="00A136C5" w:rsidP="00A136C5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3D5112">
        <w:rPr>
          <w:rFonts w:ascii="Times New Roman" w:hAnsi="Times New Roman" w:cs="Times New Roman"/>
          <w:b/>
          <w:bCs/>
        </w:rPr>
        <w:t xml:space="preserve">Termín realizace projektu </w:t>
      </w:r>
      <w:r>
        <w:rPr>
          <w:rFonts w:ascii="Times New Roman" w:hAnsi="Times New Roman" w:cs="Times New Roman"/>
          <w:b/>
          <w:bCs/>
        </w:rPr>
        <w:t>společnost požaduje</w:t>
      </w:r>
      <w:r w:rsidRPr="003D5112">
        <w:rPr>
          <w:rFonts w:ascii="Times New Roman" w:hAnsi="Times New Roman" w:cs="Times New Roman"/>
          <w:b/>
          <w:bCs/>
        </w:rPr>
        <w:t xml:space="preserve"> od 01.</w:t>
      </w:r>
      <w:r w:rsidR="00B26413">
        <w:rPr>
          <w:rFonts w:ascii="Times New Roman" w:hAnsi="Times New Roman" w:cs="Times New Roman"/>
          <w:b/>
          <w:bCs/>
        </w:rPr>
        <w:t>06</w:t>
      </w:r>
      <w:r w:rsidRPr="003D5112">
        <w:rPr>
          <w:rFonts w:ascii="Times New Roman" w:hAnsi="Times New Roman" w:cs="Times New Roman"/>
          <w:b/>
          <w:bCs/>
        </w:rPr>
        <w:t xml:space="preserve">.2026 do </w:t>
      </w:r>
      <w:r w:rsidR="00B26413">
        <w:rPr>
          <w:rFonts w:ascii="Times New Roman" w:hAnsi="Times New Roman" w:cs="Times New Roman"/>
          <w:b/>
          <w:bCs/>
        </w:rPr>
        <w:t>31.12.</w:t>
      </w:r>
      <w:r w:rsidRPr="003D5112">
        <w:rPr>
          <w:rFonts w:ascii="Times New Roman" w:hAnsi="Times New Roman" w:cs="Times New Roman"/>
          <w:b/>
          <w:bCs/>
        </w:rPr>
        <w:t>202</w:t>
      </w:r>
      <w:r w:rsidR="00B26413">
        <w:rPr>
          <w:rFonts w:ascii="Times New Roman" w:hAnsi="Times New Roman" w:cs="Times New Roman"/>
          <w:b/>
          <w:bCs/>
        </w:rPr>
        <w:t>6</w:t>
      </w:r>
      <w:r w:rsidRPr="003D5112">
        <w:rPr>
          <w:rFonts w:ascii="Times New Roman" w:hAnsi="Times New Roman" w:cs="Times New Roman"/>
          <w:b/>
          <w:bCs/>
        </w:rPr>
        <w:t xml:space="preserve">. Termín pro použití finančních prostředků z dotace </w:t>
      </w:r>
      <w:r w:rsidR="00B26413">
        <w:rPr>
          <w:rFonts w:ascii="Times New Roman" w:hAnsi="Times New Roman" w:cs="Times New Roman"/>
          <w:b/>
          <w:bCs/>
        </w:rPr>
        <w:t xml:space="preserve">je </w:t>
      </w:r>
      <w:r w:rsidRPr="003D5112">
        <w:rPr>
          <w:rFonts w:ascii="Times New Roman" w:hAnsi="Times New Roman" w:cs="Times New Roman"/>
          <w:b/>
          <w:bCs/>
        </w:rPr>
        <w:t xml:space="preserve">do </w:t>
      </w:r>
      <w:r w:rsidR="00B26413">
        <w:rPr>
          <w:rFonts w:ascii="Times New Roman" w:hAnsi="Times New Roman" w:cs="Times New Roman"/>
          <w:b/>
          <w:bCs/>
        </w:rPr>
        <w:t>28.02.</w:t>
      </w:r>
      <w:r w:rsidRPr="003D5112">
        <w:rPr>
          <w:rFonts w:ascii="Times New Roman" w:hAnsi="Times New Roman" w:cs="Times New Roman"/>
          <w:b/>
          <w:bCs/>
        </w:rPr>
        <w:t>2027, pro finanční vypořádání dotace je</w:t>
      </w:r>
      <w:r>
        <w:rPr>
          <w:rFonts w:ascii="Times New Roman" w:hAnsi="Times New Roman" w:cs="Times New Roman"/>
          <w:b/>
          <w:bCs/>
        </w:rPr>
        <w:t xml:space="preserve"> termín</w:t>
      </w:r>
      <w:r w:rsidRPr="003D5112">
        <w:rPr>
          <w:rFonts w:ascii="Times New Roman" w:hAnsi="Times New Roman" w:cs="Times New Roman"/>
          <w:b/>
          <w:bCs/>
        </w:rPr>
        <w:t xml:space="preserve"> stanoven nejpozději do </w:t>
      </w:r>
      <w:r>
        <w:rPr>
          <w:rFonts w:ascii="Times New Roman" w:hAnsi="Times New Roman" w:cs="Times New Roman"/>
          <w:b/>
          <w:bCs/>
        </w:rPr>
        <w:t>31.0</w:t>
      </w:r>
      <w:r w:rsidR="00B26413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</w:t>
      </w:r>
      <w:r w:rsidRPr="003D5112">
        <w:rPr>
          <w:rFonts w:ascii="Times New Roman" w:hAnsi="Times New Roman" w:cs="Times New Roman"/>
          <w:b/>
          <w:bCs/>
        </w:rPr>
        <w:t>2027.</w:t>
      </w:r>
    </w:p>
    <w:p w14:paraId="7A8A2B35" w14:textId="77777777" w:rsidR="00F403B3" w:rsidRDefault="00F403B3" w:rsidP="00F403B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A196FDF" w14:textId="2CE57A1B" w:rsidR="00F403B3" w:rsidRPr="000A0C24" w:rsidRDefault="00F403B3" w:rsidP="00F403B3">
      <w:pPr>
        <w:spacing w:after="0" w:line="240" w:lineRule="auto"/>
        <w:jc w:val="both"/>
        <w:rPr>
          <w:rFonts w:ascii="Times New Roman" w:hAnsi="Times New Roman" w:cs="Times New Roman"/>
          <w:bCs/>
          <w:highlight w:val="yellow"/>
        </w:rPr>
      </w:pPr>
      <w:r>
        <w:rPr>
          <w:rFonts w:ascii="Times New Roman" w:hAnsi="Times New Roman" w:cs="Times New Roman"/>
          <w:bCs/>
        </w:rPr>
        <w:t xml:space="preserve">V </w:t>
      </w:r>
      <w:r w:rsidRPr="00F403B3">
        <w:rPr>
          <w:rFonts w:ascii="Times New Roman" w:hAnsi="Times New Roman" w:cs="Times New Roman"/>
          <w:bCs/>
        </w:rPr>
        <w:t>systém</w:t>
      </w:r>
      <w:r>
        <w:rPr>
          <w:rFonts w:ascii="Times New Roman" w:hAnsi="Times New Roman" w:cs="Times New Roman"/>
          <w:bCs/>
        </w:rPr>
        <w:t>u</w:t>
      </w:r>
      <w:r w:rsidRPr="00F403B3">
        <w:rPr>
          <w:rFonts w:ascii="Times New Roman" w:hAnsi="Times New Roman" w:cs="Times New Roman"/>
          <w:bCs/>
        </w:rPr>
        <w:t xml:space="preserve"> BePlan </w:t>
      </w:r>
      <w:r>
        <w:rPr>
          <w:rFonts w:ascii="Times New Roman" w:hAnsi="Times New Roman" w:cs="Times New Roman"/>
          <w:bCs/>
        </w:rPr>
        <w:t xml:space="preserve">je účel dotace evidován </w:t>
      </w:r>
      <w:r w:rsidRPr="00F403B3">
        <w:rPr>
          <w:rFonts w:ascii="Times New Roman" w:hAnsi="Times New Roman" w:cs="Times New Roman"/>
          <w:bCs/>
        </w:rPr>
        <w:t>pod názvem „Retoping atletické dráhy Atletická hala“</w:t>
      </w:r>
      <w:r>
        <w:rPr>
          <w:rFonts w:ascii="Times New Roman" w:hAnsi="Times New Roman" w:cs="Times New Roman"/>
          <w:bCs/>
        </w:rPr>
        <w:t>, pod ID 0097/25</w:t>
      </w:r>
      <w:r w:rsidRPr="00F403B3">
        <w:rPr>
          <w:rFonts w:ascii="Times New Roman" w:hAnsi="Times New Roman" w:cs="Times New Roman"/>
          <w:bCs/>
        </w:rPr>
        <w:t>.</w:t>
      </w:r>
    </w:p>
    <w:p w14:paraId="6FA4B783" w14:textId="77777777" w:rsidR="00C9151F" w:rsidRPr="000A0C24" w:rsidRDefault="00C9151F" w:rsidP="00491296">
      <w:pPr>
        <w:spacing w:after="0" w:line="240" w:lineRule="auto"/>
        <w:ind w:right="-142"/>
        <w:jc w:val="both"/>
        <w:rPr>
          <w:rFonts w:ascii="Times New Roman" w:hAnsi="Times New Roman" w:cs="Times New Roman"/>
          <w:highlight w:val="yellow"/>
        </w:rPr>
      </w:pPr>
    </w:p>
    <w:p w14:paraId="04E9DBD8" w14:textId="77777777" w:rsidR="003812A8" w:rsidRPr="000A0C24" w:rsidRDefault="003812A8" w:rsidP="00491296">
      <w:pPr>
        <w:spacing w:after="0" w:line="240" w:lineRule="auto"/>
        <w:ind w:right="-142"/>
        <w:jc w:val="both"/>
        <w:rPr>
          <w:rFonts w:ascii="Times New Roman" w:hAnsi="Times New Roman" w:cs="Times New Roman"/>
          <w:highlight w:val="yellow"/>
        </w:rPr>
      </w:pPr>
    </w:p>
    <w:p w14:paraId="12510D5C" w14:textId="77777777" w:rsidR="003812A8" w:rsidRPr="000A0C24" w:rsidRDefault="003812A8" w:rsidP="00491296">
      <w:pPr>
        <w:spacing w:after="0" w:line="240" w:lineRule="auto"/>
        <w:ind w:right="-142"/>
        <w:jc w:val="both"/>
        <w:rPr>
          <w:rFonts w:ascii="Times New Roman" w:hAnsi="Times New Roman" w:cs="Times New Roman"/>
          <w:highlight w:val="yellow"/>
        </w:rPr>
      </w:pPr>
    </w:p>
    <w:p w14:paraId="4D711A4A" w14:textId="45305FF2" w:rsidR="003812A8" w:rsidRPr="00ED4048" w:rsidRDefault="003812A8" w:rsidP="00491296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ED4048">
        <w:rPr>
          <w:rFonts w:ascii="Times New Roman" w:hAnsi="Times New Roman" w:cs="Times New Roman"/>
          <w:b/>
          <w:bCs/>
        </w:rPr>
        <w:t>Ad 3)</w:t>
      </w:r>
    </w:p>
    <w:p w14:paraId="1D69D9D3" w14:textId="49AD0E67" w:rsidR="008D2367" w:rsidRPr="00ED4048" w:rsidRDefault="003812A8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ED4048">
        <w:rPr>
          <w:rFonts w:ascii="Times New Roman" w:hAnsi="Times New Roman" w:cs="Times New Roman"/>
          <w:b/>
          <w:bCs/>
        </w:rPr>
        <w:t>Předmětem žádosti, která je</w:t>
      </w:r>
      <w:r w:rsidRPr="00ED4048">
        <w:rPr>
          <w:rFonts w:ascii="Times New Roman" w:hAnsi="Times New Roman" w:cs="Times New Roman"/>
          <w:b/>
          <w:bCs/>
          <w:u w:val="single"/>
        </w:rPr>
        <w:t xml:space="preserve"> přílohou č. </w:t>
      </w:r>
      <w:r w:rsidR="00ED4048" w:rsidRPr="00ED4048">
        <w:rPr>
          <w:rFonts w:ascii="Times New Roman" w:hAnsi="Times New Roman" w:cs="Times New Roman"/>
          <w:b/>
          <w:bCs/>
          <w:u w:val="single"/>
        </w:rPr>
        <w:t>4</w:t>
      </w:r>
      <w:r w:rsidRPr="00ED4048">
        <w:rPr>
          <w:rFonts w:ascii="Times New Roman" w:hAnsi="Times New Roman" w:cs="Times New Roman"/>
          <w:b/>
          <w:bCs/>
          <w:u w:val="single"/>
        </w:rPr>
        <w:t xml:space="preserve"> předloženého materiálu</w:t>
      </w:r>
      <w:r w:rsidRPr="00ED4048">
        <w:rPr>
          <w:rFonts w:ascii="Times New Roman" w:hAnsi="Times New Roman" w:cs="Times New Roman"/>
          <w:b/>
          <w:bCs/>
        </w:rPr>
        <w:t>, je realizace investiční akce „</w:t>
      </w:r>
      <w:r w:rsidR="002B15C5" w:rsidRPr="00ED4048">
        <w:rPr>
          <w:rFonts w:ascii="Times New Roman" w:hAnsi="Times New Roman" w:cs="Times New Roman"/>
          <w:b/>
          <w:bCs/>
        </w:rPr>
        <w:t xml:space="preserve">Výměna turniketového systému na Městském stadionu Ostrava“, </w:t>
      </w:r>
      <w:r w:rsidRPr="00ED4048">
        <w:rPr>
          <w:rFonts w:ascii="Times New Roman" w:hAnsi="Times New Roman" w:cs="Times New Roman"/>
          <w:b/>
          <w:bCs/>
        </w:rPr>
        <w:t xml:space="preserve">a to ve výši </w:t>
      </w:r>
      <w:r w:rsidR="002B15C5" w:rsidRPr="00ED4048">
        <w:rPr>
          <w:rFonts w:ascii="Times New Roman" w:hAnsi="Times New Roman" w:cs="Times New Roman"/>
          <w:b/>
          <w:bCs/>
        </w:rPr>
        <w:t>11</w:t>
      </w:r>
      <w:r w:rsidRPr="00ED4048">
        <w:rPr>
          <w:rFonts w:ascii="Times New Roman" w:hAnsi="Times New Roman" w:cs="Times New Roman"/>
          <w:b/>
          <w:bCs/>
        </w:rPr>
        <w:t xml:space="preserve"> </w:t>
      </w:r>
      <w:r w:rsidR="002B15C5" w:rsidRPr="00ED4048">
        <w:rPr>
          <w:rFonts w:ascii="Times New Roman" w:hAnsi="Times New Roman" w:cs="Times New Roman"/>
          <w:b/>
          <w:bCs/>
        </w:rPr>
        <w:t>6</w:t>
      </w:r>
      <w:r w:rsidRPr="00ED4048">
        <w:rPr>
          <w:rFonts w:ascii="Times New Roman" w:hAnsi="Times New Roman" w:cs="Times New Roman"/>
          <w:b/>
          <w:bCs/>
        </w:rPr>
        <w:t xml:space="preserve">00 tis. Kč. </w:t>
      </w:r>
    </w:p>
    <w:p w14:paraId="3E7D7A66" w14:textId="6FED589A" w:rsidR="002B15C5" w:rsidRDefault="002B15C5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2B15C5">
        <w:rPr>
          <w:rFonts w:ascii="Times New Roman" w:hAnsi="Times New Roman" w:cs="Times New Roman"/>
        </w:rPr>
        <w:t>Stávající turniketový systém na Městském stadionu je na hranici své technické životnosti. Dostupnost náhradních dílů je výrazně omezena a spolehlivost systému již neodpovídá provozním požadavkům sportovního objektu využívaného k pořádání ligových a mezinárodních utkání.</w:t>
      </w:r>
    </w:p>
    <w:p w14:paraId="52EC4F5F" w14:textId="25910E28" w:rsidR="002B15C5" w:rsidRDefault="002B15C5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2B15C5">
        <w:rPr>
          <w:rFonts w:ascii="Times New Roman" w:hAnsi="Times New Roman" w:cs="Times New Roman"/>
        </w:rPr>
        <w:t>Nový odbavovací systém zajistí plynulý a rychlý vstup návštěvníků přes turnikety na stadion s využitím mobilních technologií a bezkontaktní vstupní kontrolu na všech vstupech do hlediště, čímž dojde k podstatnému zvýšení bezpečnosti a komfortu návštěvníků. Součástí díla je dodávka nových čtecích terminálů s LCD displeji, mobilních turniketů a centrálního řídicího serveru v hlavní tribuně s integrovaným řídícím softwarem. Systém umožní přesnou evidenci vstupu a kapacitní kontrolu v souladu s bezpečnostními předpisy UEFA a dalších sportovních federací.</w:t>
      </w:r>
    </w:p>
    <w:p w14:paraId="13575981" w14:textId="77777777" w:rsidR="002B15C5" w:rsidRDefault="002B15C5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0058E8DC" w14:textId="5A4A1FAD" w:rsidR="002B15C5" w:rsidRDefault="002B15C5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2B15C5">
        <w:rPr>
          <w:rFonts w:ascii="Times New Roman" w:hAnsi="Times New Roman" w:cs="Times New Roman"/>
        </w:rPr>
        <w:t>Výběr dodavatele turniketového systému byl zadán jako veřejná zakázka v souladu se zákonem č. 134/2016 Sb., o zadávání veřejných zakázek, ve znění pozdějších předpisů. Na základě zadávacího řízení byl vybrán dodavatel SAYTECH CZ s.r.o. (IČ: 08330051) jako ekonomicky nejvýhodnější nabídka. Zakázka byla koncipována jako Design &amp; Build</w:t>
      </w:r>
      <w:r w:rsidR="00DE71A0">
        <w:rPr>
          <w:rFonts w:ascii="Times New Roman" w:hAnsi="Times New Roman" w:cs="Times New Roman"/>
        </w:rPr>
        <w:t>.</w:t>
      </w:r>
    </w:p>
    <w:p w14:paraId="1CD5BAD9" w14:textId="50642B81" w:rsidR="002B15C5" w:rsidRPr="002B15C5" w:rsidRDefault="002B15C5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2B15C5">
        <w:rPr>
          <w:rFonts w:ascii="Times New Roman" w:hAnsi="Times New Roman" w:cs="Times New Roman"/>
        </w:rPr>
        <w:t>Celková smluvní cena za provedení díla činí 14.457.980 Kč bez DPH (dle Smlouvy o dílo č. 45/2026 ze dne 15.</w:t>
      </w:r>
      <w:r w:rsidR="00C45C04">
        <w:rPr>
          <w:rFonts w:ascii="Times New Roman" w:hAnsi="Times New Roman" w:cs="Times New Roman"/>
        </w:rPr>
        <w:t>0</w:t>
      </w:r>
      <w:r w:rsidRPr="002B15C5">
        <w:rPr>
          <w:rFonts w:ascii="Times New Roman" w:hAnsi="Times New Roman" w:cs="Times New Roman"/>
        </w:rPr>
        <w:t>4.2026). Dotace ve výši 11</w:t>
      </w:r>
      <w:r w:rsidR="00C45C04">
        <w:rPr>
          <w:rFonts w:ascii="Times New Roman" w:hAnsi="Times New Roman" w:cs="Times New Roman"/>
        </w:rPr>
        <w:t> </w:t>
      </w:r>
      <w:r w:rsidRPr="002B15C5">
        <w:rPr>
          <w:rFonts w:ascii="Times New Roman" w:hAnsi="Times New Roman" w:cs="Times New Roman"/>
        </w:rPr>
        <w:t>600</w:t>
      </w:r>
      <w:r w:rsidR="00C45C04">
        <w:rPr>
          <w:rFonts w:ascii="Times New Roman" w:hAnsi="Times New Roman" w:cs="Times New Roman"/>
        </w:rPr>
        <w:t xml:space="preserve"> tis.</w:t>
      </w:r>
      <w:r w:rsidRPr="002B15C5">
        <w:rPr>
          <w:rFonts w:ascii="Times New Roman" w:hAnsi="Times New Roman" w:cs="Times New Roman"/>
        </w:rPr>
        <w:t xml:space="preserve"> Kč spolu s vlastními zdroji ve výši 2.857.980 Kč</w:t>
      </w:r>
      <w:r>
        <w:rPr>
          <w:rFonts w:ascii="Times New Roman" w:hAnsi="Times New Roman" w:cs="Times New Roman"/>
        </w:rPr>
        <w:t xml:space="preserve"> </w:t>
      </w:r>
      <w:r w:rsidRPr="002B15C5">
        <w:rPr>
          <w:rFonts w:ascii="Times New Roman" w:hAnsi="Times New Roman" w:cs="Times New Roman"/>
        </w:rPr>
        <w:t xml:space="preserve">budou použity na úhradu plné smluvní ceny. </w:t>
      </w:r>
    </w:p>
    <w:p w14:paraId="20FC713D" w14:textId="77777777" w:rsidR="002B15C5" w:rsidRDefault="002B15C5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</w:p>
    <w:p w14:paraId="63B93C41" w14:textId="69576021" w:rsidR="00DE71A0" w:rsidRDefault="002B15C5" w:rsidP="00DE71A0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Účelem dotace je </w:t>
      </w:r>
      <w:r w:rsidR="00DE71A0">
        <w:rPr>
          <w:rFonts w:ascii="Times New Roman" w:hAnsi="Times New Roman" w:cs="Times New Roman"/>
          <w:b/>
          <w:bCs/>
        </w:rPr>
        <w:t xml:space="preserve">realizace investiční akce </w:t>
      </w:r>
      <w:r>
        <w:rPr>
          <w:rFonts w:ascii="Times New Roman" w:hAnsi="Times New Roman" w:cs="Times New Roman"/>
          <w:b/>
          <w:bCs/>
        </w:rPr>
        <w:t>„</w:t>
      </w:r>
      <w:r w:rsidRPr="002B15C5">
        <w:rPr>
          <w:rFonts w:ascii="Times New Roman" w:hAnsi="Times New Roman" w:cs="Times New Roman"/>
          <w:b/>
          <w:bCs/>
        </w:rPr>
        <w:t>Výměna turniketového systému na Městském stadionu Ostrava</w:t>
      </w:r>
      <w:r>
        <w:rPr>
          <w:rFonts w:ascii="Times New Roman" w:hAnsi="Times New Roman" w:cs="Times New Roman"/>
          <w:b/>
          <w:bCs/>
        </w:rPr>
        <w:t>“.</w:t>
      </w:r>
      <w:r w:rsidR="00DE71A0">
        <w:rPr>
          <w:rFonts w:ascii="Times New Roman" w:hAnsi="Times New Roman" w:cs="Times New Roman"/>
          <w:b/>
          <w:bCs/>
        </w:rPr>
        <w:t xml:space="preserve"> </w:t>
      </w:r>
      <w:r w:rsidR="00DE71A0" w:rsidRPr="00DE71A0">
        <w:rPr>
          <w:rFonts w:ascii="Times New Roman" w:hAnsi="Times New Roman" w:cs="Times New Roman"/>
        </w:rPr>
        <w:t>Dodavatel</w:t>
      </w:r>
      <w:r w:rsidR="00DE71A0" w:rsidRPr="002B15C5">
        <w:rPr>
          <w:rFonts w:ascii="Times New Roman" w:hAnsi="Times New Roman" w:cs="Times New Roman"/>
        </w:rPr>
        <w:t xml:space="preserve"> zajistí veškerou </w:t>
      </w:r>
      <w:r w:rsidR="00DE71A0" w:rsidRPr="002B15C5">
        <w:rPr>
          <w:rFonts w:ascii="Times New Roman" w:hAnsi="Times New Roman" w:cs="Times New Roman"/>
          <w:b/>
          <w:bCs/>
        </w:rPr>
        <w:t>projektovou přípravu, stavební práce, dodávku a instalaci veškerého hardware a software, zprovoznění systému i dokumentaci skutečného provedení.</w:t>
      </w:r>
    </w:p>
    <w:p w14:paraId="7866FE69" w14:textId="77777777" w:rsidR="00DE71A0" w:rsidRDefault="00DE71A0" w:rsidP="00DE71A0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</w:p>
    <w:p w14:paraId="4899362E" w14:textId="65389786" w:rsidR="00DE71A0" w:rsidRPr="003D5112" w:rsidRDefault="00DE71A0" w:rsidP="00DE71A0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3D5112">
        <w:rPr>
          <w:rFonts w:ascii="Times New Roman" w:hAnsi="Times New Roman" w:cs="Times New Roman"/>
          <w:b/>
          <w:bCs/>
        </w:rPr>
        <w:t xml:space="preserve">Termín realizace projektu </w:t>
      </w:r>
      <w:r>
        <w:rPr>
          <w:rFonts w:ascii="Times New Roman" w:hAnsi="Times New Roman" w:cs="Times New Roman"/>
          <w:b/>
          <w:bCs/>
        </w:rPr>
        <w:t>společnost požaduje</w:t>
      </w:r>
      <w:r w:rsidRPr="003D5112">
        <w:rPr>
          <w:rFonts w:ascii="Times New Roman" w:hAnsi="Times New Roman" w:cs="Times New Roman"/>
          <w:b/>
          <w:bCs/>
        </w:rPr>
        <w:t xml:space="preserve"> od </w:t>
      </w:r>
      <w:r>
        <w:rPr>
          <w:rFonts w:ascii="Times New Roman" w:hAnsi="Times New Roman" w:cs="Times New Roman"/>
          <w:b/>
          <w:bCs/>
        </w:rPr>
        <w:t>15</w:t>
      </w:r>
      <w:r w:rsidRPr="003D5112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04</w:t>
      </w:r>
      <w:r w:rsidRPr="003D5112">
        <w:rPr>
          <w:rFonts w:ascii="Times New Roman" w:hAnsi="Times New Roman" w:cs="Times New Roman"/>
          <w:b/>
          <w:bCs/>
        </w:rPr>
        <w:t xml:space="preserve">.2026 do </w:t>
      </w:r>
      <w:r>
        <w:rPr>
          <w:rFonts w:ascii="Times New Roman" w:hAnsi="Times New Roman" w:cs="Times New Roman"/>
          <w:b/>
          <w:bCs/>
        </w:rPr>
        <w:t>30.09.</w:t>
      </w:r>
      <w:r w:rsidRPr="003D5112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  <w:r w:rsidRPr="003D5112">
        <w:rPr>
          <w:rFonts w:ascii="Times New Roman" w:hAnsi="Times New Roman" w:cs="Times New Roman"/>
          <w:b/>
          <w:bCs/>
        </w:rPr>
        <w:t xml:space="preserve">. Termín pro použití finančních prostředků z dotace </w:t>
      </w:r>
      <w:r>
        <w:rPr>
          <w:rFonts w:ascii="Times New Roman" w:hAnsi="Times New Roman" w:cs="Times New Roman"/>
          <w:b/>
          <w:bCs/>
        </w:rPr>
        <w:t xml:space="preserve">je </w:t>
      </w:r>
      <w:r w:rsidRPr="003D5112">
        <w:rPr>
          <w:rFonts w:ascii="Times New Roman" w:hAnsi="Times New Roman" w:cs="Times New Roman"/>
          <w:b/>
          <w:bCs/>
        </w:rPr>
        <w:t xml:space="preserve">do </w:t>
      </w:r>
      <w:r>
        <w:rPr>
          <w:rFonts w:ascii="Times New Roman" w:hAnsi="Times New Roman" w:cs="Times New Roman"/>
          <w:b/>
          <w:bCs/>
        </w:rPr>
        <w:t>30.11.2026</w:t>
      </w:r>
      <w:r w:rsidRPr="003D5112">
        <w:rPr>
          <w:rFonts w:ascii="Times New Roman" w:hAnsi="Times New Roman" w:cs="Times New Roman"/>
          <w:b/>
          <w:bCs/>
        </w:rPr>
        <w:t>, pro finanční vypořádání dotace je</w:t>
      </w:r>
      <w:r>
        <w:rPr>
          <w:rFonts w:ascii="Times New Roman" w:hAnsi="Times New Roman" w:cs="Times New Roman"/>
          <w:b/>
          <w:bCs/>
        </w:rPr>
        <w:t xml:space="preserve"> termín</w:t>
      </w:r>
      <w:r w:rsidRPr="003D5112">
        <w:rPr>
          <w:rFonts w:ascii="Times New Roman" w:hAnsi="Times New Roman" w:cs="Times New Roman"/>
          <w:b/>
          <w:bCs/>
        </w:rPr>
        <w:t xml:space="preserve"> stanoven nejpozději do </w:t>
      </w:r>
      <w:r>
        <w:rPr>
          <w:rFonts w:ascii="Times New Roman" w:hAnsi="Times New Roman" w:cs="Times New Roman"/>
          <w:b/>
          <w:bCs/>
        </w:rPr>
        <w:t>31.12.</w:t>
      </w:r>
      <w:r w:rsidRPr="003D5112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  <w:r w:rsidRPr="003D5112">
        <w:rPr>
          <w:rFonts w:ascii="Times New Roman" w:hAnsi="Times New Roman" w:cs="Times New Roman"/>
          <w:b/>
          <w:bCs/>
        </w:rPr>
        <w:t>.</w:t>
      </w:r>
    </w:p>
    <w:p w14:paraId="09353A6D" w14:textId="5449700A" w:rsidR="002B15C5" w:rsidRDefault="002B15C5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375B8B3A" w14:textId="71AF4E06" w:rsidR="002B15C5" w:rsidRDefault="002B15C5" w:rsidP="002B15C5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2B15C5">
        <w:rPr>
          <w:rFonts w:ascii="Times New Roman" w:hAnsi="Times New Roman" w:cs="Times New Roman"/>
        </w:rPr>
        <w:t>Účel dotace je evidován systémem BePlan pod názvem „Turniketový systém MěS“</w:t>
      </w:r>
      <w:r w:rsidR="006A5328">
        <w:rPr>
          <w:rFonts w:ascii="Times New Roman" w:hAnsi="Times New Roman" w:cs="Times New Roman"/>
        </w:rPr>
        <w:t xml:space="preserve">, </w:t>
      </w:r>
      <w:r w:rsidR="006A5328" w:rsidRPr="006A5328">
        <w:rPr>
          <w:rFonts w:ascii="Times New Roman" w:hAnsi="Times New Roman" w:cs="Times New Roman"/>
        </w:rPr>
        <w:t xml:space="preserve">vedený pod ID </w:t>
      </w:r>
      <w:r w:rsidR="006A5328">
        <w:rPr>
          <w:rFonts w:ascii="Times New Roman" w:hAnsi="Times New Roman" w:cs="Times New Roman"/>
        </w:rPr>
        <w:t>0277</w:t>
      </w:r>
      <w:r w:rsidR="006A5328" w:rsidRPr="006A5328">
        <w:rPr>
          <w:rFonts w:ascii="Times New Roman" w:hAnsi="Times New Roman" w:cs="Times New Roman"/>
        </w:rPr>
        <w:t>/2</w:t>
      </w:r>
      <w:r w:rsidR="006A5328">
        <w:rPr>
          <w:rFonts w:ascii="Times New Roman" w:hAnsi="Times New Roman" w:cs="Times New Roman"/>
        </w:rPr>
        <w:t>3</w:t>
      </w:r>
      <w:r w:rsidR="006A5328" w:rsidRPr="006A5328">
        <w:rPr>
          <w:rFonts w:ascii="Times New Roman" w:hAnsi="Times New Roman" w:cs="Times New Roman"/>
        </w:rPr>
        <w:t>.</w:t>
      </w:r>
    </w:p>
    <w:p w14:paraId="08A6799D" w14:textId="77777777" w:rsidR="002B15C5" w:rsidRDefault="002B15C5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  <w:highlight w:val="yellow"/>
        </w:rPr>
      </w:pPr>
    </w:p>
    <w:p w14:paraId="372A1DA7" w14:textId="77777777" w:rsidR="006A5328" w:rsidRDefault="006A5328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  <w:highlight w:val="yellow"/>
        </w:rPr>
      </w:pPr>
    </w:p>
    <w:p w14:paraId="1F26EE39" w14:textId="0F20941E" w:rsidR="006A5328" w:rsidRPr="000227B8" w:rsidRDefault="006A5328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0227B8">
        <w:rPr>
          <w:rFonts w:ascii="Times New Roman" w:hAnsi="Times New Roman" w:cs="Times New Roman"/>
          <w:b/>
          <w:bCs/>
        </w:rPr>
        <w:t>Ad 4)</w:t>
      </w:r>
    </w:p>
    <w:p w14:paraId="0E96AE20" w14:textId="34218765" w:rsidR="00B6222E" w:rsidRPr="000227B8" w:rsidRDefault="00B6222E" w:rsidP="00B6222E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0227B8">
        <w:rPr>
          <w:rFonts w:ascii="Times New Roman" w:hAnsi="Times New Roman" w:cs="Times New Roman"/>
          <w:b/>
          <w:bCs/>
        </w:rPr>
        <w:t xml:space="preserve">Předmětem žádosti, </w:t>
      </w:r>
      <w:r w:rsidRPr="00ED4048">
        <w:rPr>
          <w:rFonts w:ascii="Times New Roman" w:hAnsi="Times New Roman" w:cs="Times New Roman"/>
          <w:b/>
          <w:bCs/>
        </w:rPr>
        <w:t xml:space="preserve">která je </w:t>
      </w:r>
      <w:r w:rsidRPr="00ED4048">
        <w:rPr>
          <w:rFonts w:ascii="Times New Roman" w:hAnsi="Times New Roman" w:cs="Times New Roman"/>
          <w:b/>
          <w:bCs/>
          <w:u w:val="single"/>
        </w:rPr>
        <w:t xml:space="preserve">přílohou č. </w:t>
      </w:r>
      <w:r w:rsidR="00ED4048" w:rsidRPr="00ED4048">
        <w:rPr>
          <w:rFonts w:ascii="Times New Roman" w:hAnsi="Times New Roman" w:cs="Times New Roman"/>
          <w:b/>
          <w:bCs/>
          <w:u w:val="single"/>
        </w:rPr>
        <w:t>5</w:t>
      </w:r>
      <w:r w:rsidRPr="00ED4048">
        <w:rPr>
          <w:rFonts w:ascii="Times New Roman" w:hAnsi="Times New Roman" w:cs="Times New Roman"/>
          <w:b/>
          <w:bCs/>
          <w:u w:val="single"/>
        </w:rPr>
        <w:t xml:space="preserve"> předloženého materiálu</w:t>
      </w:r>
      <w:r w:rsidRPr="000227B8">
        <w:rPr>
          <w:rFonts w:ascii="Times New Roman" w:hAnsi="Times New Roman" w:cs="Times New Roman"/>
          <w:b/>
          <w:bCs/>
        </w:rPr>
        <w:t xml:space="preserve">, je realizace investiční akce „Pořízení parkovacího systému parkovišť objektů společnosti VÍTKOVICE ARÉNA, a.s.“, ve výši 6 000 tis. Kč. </w:t>
      </w:r>
    </w:p>
    <w:p w14:paraId="1D8868AD" w14:textId="4F4B0F39" w:rsidR="00B6222E" w:rsidRDefault="00B6222E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B6222E">
        <w:rPr>
          <w:rFonts w:ascii="Times New Roman" w:hAnsi="Times New Roman" w:cs="Times New Roman"/>
        </w:rPr>
        <w:t xml:space="preserve">Stávající parkovací systém parkovišť společnosti VÍTKOVICE ARÉNA, a.s. využívaných primárně pro akce v Ostravar Aréně </w:t>
      </w:r>
      <w:r w:rsidR="00C45C04">
        <w:rPr>
          <w:rFonts w:ascii="Times New Roman" w:hAnsi="Times New Roman" w:cs="Times New Roman"/>
        </w:rPr>
        <w:t xml:space="preserve">(nově Mustang Aréna) </w:t>
      </w:r>
      <w:r w:rsidRPr="00B6222E">
        <w:rPr>
          <w:rFonts w:ascii="Times New Roman" w:hAnsi="Times New Roman" w:cs="Times New Roman"/>
        </w:rPr>
        <w:t>a na Městském stadionu Ostrava je zastaralý a vykazuje zvýšenou chybovost a poruchovost. Chybí moderní řízení provozu, čtení registračních značek vozidel (RZ), moderní platební terminály a rezervační systém, což omezuje plynulost a komfort parkování zejména při konání sportovních a společenských akcí.</w:t>
      </w:r>
    </w:p>
    <w:p w14:paraId="6892C81E" w14:textId="77777777" w:rsidR="009B7A09" w:rsidRDefault="009B7A09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371C256D" w14:textId="02BECDA0" w:rsidR="009B7A09" w:rsidRDefault="009B7A09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9B7A09">
        <w:rPr>
          <w:rFonts w:ascii="Times New Roman" w:hAnsi="Times New Roman" w:cs="Times New Roman"/>
        </w:rPr>
        <w:t>Nový parkovací systém bude zahrnovat závorový a kamerový systém pro automatické čtení registračních značek vozidel, moderní platební terminály, rezervační systém pro předem plánované parkování a centrální řídicí software umožňující kapacitní kontrolu parkoviště v reálném čase. Realizace výrazně zvýší komfort návštěvníků, urychlí odbavení vozidel při vjezdu i výjezdu a zefektivní správu a využití parkovacích kapacit.</w:t>
      </w:r>
    </w:p>
    <w:p w14:paraId="5F52CA61" w14:textId="64A0339D" w:rsidR="009B7A09" w:rsidRDefault="009B7A09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9B7A09">
        <w:rPr>
          <w:rFonts w:ascii="Times New Roman" w:hAnsi="Times New Roman" w:cs="Times New Roman"/>
        </w:rPr>
        <w:t>Modernizace parkovacího systému je jednou z podmínek pro zachování způsobilosti pořádat sportovně-kulturní akce stávajícího rozsahu a kapacit s výrazným snížením dopravní zátěže v okolí. Odpovídající úroveň parkovací infrastruktury je standardním požadavkem pro konání prestižních sportovních a společenských akcí a bez její modernizace hrozí ztráta konkurenceschopnosti, negativní reakce návštěvníků a prodloužení odbavovací doby parkovišť.</w:t>
      </w:r>
    </w:p>
    <w:p w14:paraId="371EF3FB" w14:textId="77777777" w:rsidR="009B7A09" w:rsidRDefault="009B7A09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665C4DE3" w14:textId="64394204" w:rsidR="009B7A09" w:rsidRDefault="009B7A09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9B7A09">
        <w:rPr>
          <w:rFonts w:ascii="Times New Roman" w:hAnsi="Times New Roman" w:cs="Times New Roman"/>
        </w:rPr>
        <w:t xml:space="preserve">Výběr dodavatele nového parkovacího systému bude proveden formou veřejné zakázky v souladu se zákonem č. 134/2016 Sb., o zadávání veřejných zakázek, ve znění pozdějších předpisů. Zadávací řízení v současné době probíhá, resp. bude vyhlášeno; ke dni podání této žádosti nebyla s žádným dodavatelem uzavřena smlouva o dílo. </w:t>
      </w:r>
    </w:p>
    <w:p w14:paraId="453C3FC4" w14:textId="77777777" w:rsidR="009B7A09" w:rsidRDefault="009B7A09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2F3B5FA1" w14:textId="3274F58A" w:rsidR="009B7A09" w:rsidRDefault="009B7A09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9B7A09">
        <w:rPr>
          <w:rFonts w:ascii="Times New Roman" w:hAnsi="Times New Roman" w:cs="Times New Roman"/>
        </w:rPr>
        <w:t xml:space="preserve">Předpokládaná cena díla činí 8 000 </w:t>
      </w:r>
      <w:r w:rsidR="00C45C04">
        <w:rPr>
          <w:rFonts w:ascii="Times New Roman" w:hAnsi="Times New Roman" w:cs="Times New Roman"/>
        </w:rPr>
        <w:t>tis.</w:t>
      </w:r>
      <w:r w:rsidRPr="009B7A09">
        <w:rPr>
          <w:rFonts w:ascii="Times New Roman" w:hAnsi="Times New Roman" w:cs="Times New Roman"/>
        </w:rPr>
        <w:t xml:space="preserve"> Kč bez DPH. Vzhledem k tomu, že v době podání žádosti nebyla dosud uzavřena smlouva o dílo, jedná se o odhadovanou (rozpočtovanou) cenu, která bude upřesněna na základě výsledku zadávacího řízení. Dotace ve výši 6 000 </w:t>
      </w:r>
      <w:r w:rsidR="00C45C04">
        <w:rPr>
          <w:rFonts w:ascii="Times New Roman" w:hAnsi="Times New Roman" w:cs="Times New Roman"/>
        </w:rPr>
        <w:t>tis.</w:t>
      </w:r>
      <w:r w:rsidRPr="009B7A09">
        <w:rPr>
          <w:rFonts w:ascii="Times New Roman" w:hAnsi="Times New Roman" w:cs="Times New Roman"/>
        </w:rPr>
        <w:t xml:space="preserve"> Kč bez DPH spolu s vlastními zdroji žadatele ve výši 2 000 </w:t>
      </w:r>
      <w:r w:rsidR="00C45C04">
        <w:rPr>
          <w:rFonts w:ascii="Times New Roman" w:hAnsi="Times New Roman" w:cs="Times New Roman"/>
        </w:rPr>
        <w:t>tis.</w:t>
      </w:r>
      <w:r w:rsidRPr="009B7A09">
        <w:rPr>
          <w:rFonts w:ascii="Times New Roman" w:hAnsi="Times New Roman" w:cs="Times New Roman"/>
        </w:rPr>
        <w:t xml:space="preserve"> Kč bez DPH budou použity na úhradu plné ceny díla. </w:t>
      </w:r>
    </w:p>
    <w:p w14:paraId="5ACDEF7B" w14:textId="77777777" w:rsidR="009B7A09" w:rsidRPr="009B7A09" w:rsidRDefault="009B7A09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2A2FE304" w14:textId="03A680C7" w:rsidR="00C9786B" w:rsidRDefault="00C9786B" w:rsidP="00C9786B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Účelem dotace je realizace </w:t>
      </w:r>
      <w:r w:rsidRPr="00C9786B">
        <w:rPr>
          <w:rFonts w:ascii="Times New Roman" w:hAnsi="Times New Roman" w:cs="Times New Roman"/>
          <w:b/>
          <w:bCs/>
        </w:rPr>
        <w:t>investiční akce „Pořízení a instalace parkovacího systému parkovišť společnosti VÍTKOVICE ARÉNA, a.s.“.</w:t>
      </w:r>
      <w:r w:rsidRPr="00C9786B">
        <w:rPr>
          <w:rFonts w:ascii="Times New Roman" w:hAnsi="Times New Roman" w:cs="Times New Roman"/>
        </w:rPr>
        <w:t xml:space="preserve"> </w:t>
      </w:r>
      <w:r w:rsidR="00BE6F26" w:rsidRPr="00BE6F26">
        <w:rPr>
          <w:rFonts w:ascii="Times New Roman" w:hAnsi="Times New Roman" w:cs="Times New Roman"/>
          <w:b/>
          <w:bCs/>
        </w:rPr>
        <w:t>Vybraný dodavatel v rámci díla zajistí veškerou projektovou přípravu, dodávku a instalaci technologie, zprovoznění systému i dokumentaci skutečného provedení.</w:t>
      </w:r>
    </w:p>
    <w:p w14:paraId="68CA0BB4" w14:textId="77777777" w:rsidR="00C9786B" w:rsidRDefault="00C9786B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</w:p>
    <w:p w14:paraId="5F635363" w14:textId="71E7E85C" w:rsidR="009B7A09" w:rsidRPr="003D5112" w:rsidRDefault="009B7A09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3D5112">
        <w:rPr>
          <w:rFonts w:ascii="Times New Roman" w:hAnsi="Times New Roman" w:cs="Times New Roman"/>
          <w:b/>
          <w:bCs/>
        </w:rPr>
        <w:t xml:space="preserve">Termín realizace projektu </w:t>
      </w:r>
      <w:r>
        <w:rPr>
          <w:rFonts w:ascii="Times New Roman" w:hAnsi="Times New Roman" w:cs="Times New Roman"/>
          <w:b/>
          <w:bCs/>
        </w:rPr>
        <w:t>je požadován</w:t>
      </w:r>
      <w:r w:rsidRPr="003D5112">
        <w:rPr>
          <w:rFonts w:ascii="Times New Roman" w:hAnsi="Times New Roman" w:cs="Times New Roman"/>
          <w:b/>
          <w:bCs/>
        </w:rPr>
        <w:t xml:space="preserve"> od </w:t>
      </w:r>
      <w:r>
        <w:rPr>
          <w:rFonts w:ascii="Times New Roman" w:hAnsi="Times New Roman" w:cs="Times New Roman"/>
          <w:b/>
          <w:bCs/>
        </w:rPr>
        <w:t>01.06</w:t>
      </w:r>
      <w:r w:rsidRPr="003D5112">
        <w:rPr>
          <w:rFonts w:ascii="Times New Roman" w:hAnsi="Times New Roman" w:cs="Times New Roman"/>
          <w:b/>
          <w:bCs/>
        </w:rPr>
        <w:t xml:space="preserve">.2026 do </w:t>
      </w:r>
      <w:r>
        <w:rPr>
          <w:rFonts w:ascii="Times New Roman" w:hAnsi="Times New Roman" w:cs="Times New Roman"/>
          <w:b/>
          <w:bCs/>
        </w:rPr>
        <w:t>31.01.</w:t>
      </w:r>
      <w:r w:rsidRPr="003D5112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7</w:t>
      </w:r>
      <w:r w:rsidRPr="003D5112">
        <w:rPr>
          <w:rFonts w:ascii="Times New Roman" w:hAnsi="Times New Roman" w:cs="Times New Roman"/>
          <w:b/>
          <w:bCs/>
        </w:rPr>
        <w:t xml:space="preserve">. Termín pro použití finančních prostředků z dotace </w:t>
      </w:r>
      <w:r>
        <w:rPr>
          <w:rFonts w:ascii="Times New Roman" w:hAnsi="Times New Roman" w:cs="Times New Roman"/>
          <w:b/>
          <w:bCs/>
        </w:rPr>
        <w:t xml:space="preserve">je </w:t>
      </w:r>
      <w:r w:rsidRPr="003D5112">
        <w:rPr>
          <w:rFonts w:ascii="Times New Roman" w:hAnsi="Times New Roman" w:cs="Times New Roman"/>
          <w:b/>
          <w:bCs/>
        </w:rPr>
        <w:t xml:space="preserve">do </w:t>
      </w:r>
      <w:r>
        <w:rPr>
          <w:rFonts w:ascii="Times New Roman" w:hAnsi="Times New Roman" w:cs="Times New Roman"/>
          <w:b/>
          <w:bCs/>
        </w:rPr>
        <w:t>31.03.2027</w:t>
      </w:r>
      <w:r w:rsidRPr="003D5112">
        <w:rPr>
          <w:rFonts w:ascii="Times New Roman" w:hAnsi="Times New Roman" w:cs="Times New Roman"/>
          <w:b/>
          <w:bCs/>
        </w:rPr>
        <w:t>, pro finanční vypořádání dotace je</w:t>
      </w:r>
      <w:r>
        <w:rPr>
          <w:rFonts w:ascii="Times New Roman" w:hAnsi="Times New Roman" w:cs="Times New Roman"/>
          <w:b/>
          <w:bCs/>
        </w:rPr>
        <w:t xml:space="preserve"> termín</w:t>
      </w:r>
      <w:r w:rsidRPr="003D5112">
        <w:rPr>
          <w:rFonts w:ascii="Times New Roman" w:hAnsi="Times New Roman" w:cs="Times New Roman"/>
          <w:b/>
          <w:bCs/>
        </w:rPr>
        <w:t xml:space="preserve"> stanoven nejpozději do </w:t>
      </w:r>
      <w:r>
        <w:rPr>
          <w:rFonts w:ascii="Times New Roman" w:hAnsi="Times New Roman" w:cs="Times New Roman"/>
          <w:b/>
          <w:bCs/>
        </w:rPr>
        <w:t>30.04.</w:t>
      </w:r>
      <w:r w:rsidRPr="003D5112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7</w:t>
      </w:r>
      <w:r w:rsidRPr="003D5112">
        <w:rPr>
          <w:rFonts w:ascii="Times New Roman" w:hAnsi="Times New Roman" w:cs="Times New Roman"/>
          <w:b/>
          <w:bCs/>
        </w:rPr>
        <w:t>.</w:t>
      </w:r>
    </w:p>
    <w:p w14:paraId="378AB58A" w14:textId="77777777" w:rsidR="009B7A09" w:rsidRDefault="009B7A09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1530093B" w14:textId="1D1130D2" w:rsidR="009B7A09" w:rsidRDefault="009B7A09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9B7A09">
        <w:rPr>
          <w:rFonts w:ascii="Times New Roman" w:hAnsi="Times New Roman" w:cs="Times New Roman"/>
        </w:rPr>
        <w:t>Účel dotace je evidován systémem BePlan pod názvem „Parkovací systém OA + MěS“</w:t>
      </w:r>
      <w:r>
        <w:rPr>
          <w:rFonts w:ascii="Times New Roman" w:hAnsi="Times New Roman" w:cs="Times New Roman"/>
        </w:rPr>
        <w:t>, veden pod ID 0276/23.</w:t>
      </w:r>
    </w:p>
    <w:p w14:paraId="451ECAE7" w14:textId="77777777" w:rsidR="009B7A09" w:rsidRDefault="009B7A09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2F484ADA" w14:textId="77777777" w:rsidR="00C45C04" w:rsidRDefault="00C45C04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18A0D03E" w14:textId="77777777" w:rsidR="009A5BB2" w:rsidRDefault="009A5BB2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186B4A00" w14:textId="77777777" w:rsidR="0055211F" w:rsidRDefault="0055211F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7858E718" w14:textId="6C3E8B47" w:rsidR="009B7A09" w:rsidRPr="0055211F" w:rsidRDefault="009B7A09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55211F">
        <w:rPr>
          <w:rFonts w:ascii="Times New Roman" w:hAnsi="Times New Roman" w:cs="Times New Roman"/>
          <w:b/>
          <w:bCs/>
        </w:rPr>
        <w:lastRenderedPageBreak/>
        <w:t>Ad 5)</w:t>
      </w:r>
    </w:p>
    <w:p w14:paraId="4F2537E8" w14:textId="7F4AF0C5" w:rsidR="009B7A09" w:rsidRPr="0055211F" w:rsidRDefault="009B7A09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55211F">
        <w:rPr>
          <w:rFonts w:ascii="Times New Roman" w:hAnsi="Times New Roman" w:cs="Times New Roman"/>
          <w:b/>
          <w:bCs/>
        </w:rPr>
        <w:t xml:space="preserve">Předmětem </w:t>
      </w:r>
      <w:r w:rsidR="000227B8" w:rsidRPr="0055211F">
        <w:rPr>
          <w:rFonts w:ascii="Times New Roman" w:hAnsi="Times New Roman" w:cs="Times New Roman"/>
          <w:b/>
          <w:bCs/>
        </w:rPr>
        <w:t xml:space="preserve">poslední </w:t>
      </w:r>
      <w:r w:rsidRPr="0055211F">
        <w:rPr>
          <w:rFonts w:ascii="Times New Roman" w:hAnsi="Times New Roman" w:cs="Times New Roman"/>
          <w:b/>
          <w:bCs/>
        </w:rPr>
        <w:t xml:space="preserve">žádosti, která </w:t>
      </w:r>
      <w:r w:rsidRPr="00ED4048">
        <w:rPr>
          <w:rFonts w:ascii="Times New Roman" w:hAnsi="Times New Roman" w:cs="Times New Roman"/>
          <w:b/>
          <w:bCs/>
        </w:rPr>
        <w:t xml:space="preserve">je </w:t>
      </w:r>
      <w:r w:rsidRPr="00ED4048">
        <w:rPr>
          <w:rFonts w:ascii="Times New Roman" w:hAnsi="Times New Roman" w:cs="Times New Roman"/>
          <w:b/>
          <w:bCs/>
          <w:u w:val="single"/>
        </w:rPr>
        <w:t xml:space="preserve">přílohou č. </w:t>
      </w:r>
      <w:r w:rsidR="00ED4048" w:rsidRPr="00ED4048">
        <w:rPr>
          <w:rFonts w:ascii="Times New Roman" w:hAnsi="Times New Roman" w:cs="Times New Roman"/>
          <w:b/>
          <w:bCs/>
          <w:u w:val="single"/>
        </w:rPr>
        <w:t>6</w:t>
      </w:r>
      <w:r w:rsidRPr="00ED4048">
        <w:rPr>
          <w:rFonts w:ascii="Times New Roman" w:hAnsi="Times New Roman" w:cs="Times New Roman"/>
          <w:b/>
          <w:bCs/>
          <w:u w:val="single"/>
        </w:rPr>
        <w:t xml:space="preserve"> předloženého materiálu</w:t>
      </w:r>
      <w:r w:rsidRPr="0055211F">
        <w:rPr>
          <w:rFonts w:ascii="Times New Roman" w:hAnsi="Times New Roman" w:cs="Times New Roman"/>
          <w:b/>
          <w:bCs/>
        </w:rPr>
        <w:t xml:space="preserve">, je realizace investiční akce „Pořízení projekční střelnice do nového areálu Střelnice Ostrava“, ve výši 8 000 tis. Kč. </w:t>
      </w:r>
    </w:p>
    <w:p w14:paraId="74CAEA94" w14:textId="64E2FC5F" w:rsidR="000227B8" w:rsidRDefault="000227B8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0227B8">
        <w:rPr>
          <w:rFonts w:ascii="Times New Roman" w:hAnsi="Times New Roman" w:cs="Times New Roman"/>
        </w:rPr>
        <w:t>V rámci výstavby nového sportovně-tréninkového areálu Střelnice Ostrava je připravováno jeho dovybavení moderní technologií pro projekční (simulační) střelbu nad rámec původního rozsahu projektu. Projekční střelnice umožní komerční využití této technologie pro veřejnost i pro sportovní přípravu střelců nebo výcvik bezpečnostních složek.</w:t>
      </w:r>
    </w:p>
    <w:p w14:paraId="081164FA" w14:textId="2A739CBF" w:rsidR="000227B8" w:rsidRDefault="000227B8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0227B8">
        <w:rPr>
          <w:rFonts w:ascii="Times New Roman" w:hAnsi="Times New Roman" w:cs="Times New Roman"/>
        </w:rPr>
        <w:t>Projekční střelnice využívá interaktivní video/laserovou simulační technologii, která umožňuje nácvik široké škály scénářů (zásahová činnost, rozhodování pod stresem, manipulace se zbraní, lovecké scény) s použitím ostré munice, nebo i bez ní, ale při zachování vysoké úrovně bezpečnosti a s nižšími provozními náklady. Součástí technologie je řídicí a vyhodnocovací software, projekční a snímací technologie a související instalace a technologické úpravy prostoru. Realizace výrazně rozšíří možnosti využití kapacit prostor pro sportovní veřejnost i pravidelný výcvik bezpečnostních složek v novém areálu Střelnice Ostrava.</w:t>
      </w:r>
    </w:p>
    <w:p w14:paraId="30AF9A8B" w14:textId="1D5EA125" w:rsidR="000227B8" w:rsidRDefault="000227B8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0227B8">
        <w:rPr>
          <w:rFonts w:ascii="Times New Roman" w:hAnsi="Times New Roman" w:cs="Times New Roman"/>
        </w:rPr>
        <w:t xml:space="preserve">Výběr dodavatele projekční střelnice bude proveden formou veřejné zakázky v souladu se zákonem č.134/2016 Sb., o zadávání veřejných zakázek, ve znění pozdějších předpisů. Zadávací řízení bude vyhlášeno, resp. v současné době probíhá jeho příprava; ke dni podání této žádosti nebyla s žádným dodavatelem uzavřena smlouva o dodávce a instalaci. </w:t>
      </w:r>
    </w:p>
    <w:p w14:paraId="534BA1E7" w14:textId="77777777" w:rsidR="000227B8" w:rsidRDefault="000227B8" w:rsidP="009B7A0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498D84B6" w14:textId="081ADFD6" w:rsidR="000227B8" w:rsidRPr="000227B8" w:rsidRDefault="000227B8" w:rsidP="000227B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0227B8">
        <w:rPr>
          <w:rFonts w:ascii="Times New Roman" w:hAnsi="Times New Roman" w:cs="Times New Roman"/>
        </w:rPr>
        <w:t xml:space="preserve">Předpokládaná cena díla činí 10 000 </w:t>
      </w:r>
      <w:r w:rsidR="00025A87">
        <w:rPr>
          <w:rFonts w:ascii="Times New Roman" w:hAnsi="Times New Roman" w:cs="Times New Roman"/>
        </w:rPr>
        <w:t>tis.</w:t>
      </w:r>
      <w:r w:rsidRPr="000227B8">
        <w:rPr>
          <w:rFonts w:ascii="Times New Roman" w:hAnsi="Times New Roman" w:cs="Times New Roman"/>
        </w:rPr>
        <w:t xml:space="preserve"> Kč bez DPH. Vzhledem k tomu, že v době podání žádosti nebyla dosud uzavřena smlouva o dílo, jedná se o odhadovanou (rozpočtovanou) cenu, která bude upřesněna na základě výsledku zadávacího řízení. Dotace ve výši 8 000 </w:t>
      </w:r>
      <w:r w:rsidR="00025A87">
        <w:rPr>
          <w:rFonts w:ascii="Times New Roman" w:hAnsi="Times New Roman" w:cs="Times New Roman"/>
        </w:rPr>
        <w:t>tis.</w:t>
      </w:r>
      <w:r w:rsidRPr="000227B8">
        <w:rPr>
          <w:rFonts w:ascii="Times New Roman" w:hAnsi="Times New Roman" w:cs="Times New Roman"/>
        </w:rPr>
        <w:t xml:space="preserve"> Kč bez DPH spolu s vlastními zdroji žadatele ve výši 2 000 </w:t>
      </w:r>
      <w:r w:rsidR="00025A87">
        <w:rPr>
          <w:rFonts w:ascii="Times New Roman" w:hAnsi="Times New Roman" w:cs="Times New Roman"/>
        </w:rPr>
        <w:t>tis.</w:t>
      </w:r>
      <w:r w:rsidRPr="000227B8">
        <w:rPr>
          <w:rFonts w:ascii="Times New Roman" w:hAnsi="Times New Roman" w:cs="Times New Roman"/>
        </w:rPr>
        <w:t xml:space="preserve"> Kč bez DPH budou použity na úhradu plné ceny díla. </w:t>
      </w:r>
    </w:p>
    <w:p w14:paraId="405F290D" w14:textId="77777777" w:rsidR="000227B8" w:rsidRDefault="000227B8" w:rsidP="000227B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01A796F1" w14:textId="5258D59E" w:rsidR="000227B8" w:rsidRDefault="00C9786B" w:rsidP="000227B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Účelem dotace je realizace </w:t>
      </w:r>
      <w:r w:rsidRPr="00C9786B">
        <w:rPr>
          <w:rFonts w:ascii="Times New Roman" w:hAnsi="Times New Roman" w:cs="Times New Roman"/>
          <w:b/>
          <w:bCs/>
        </w:rPr>
        <w:t>investiční akce „Pořízení a instalace technologie projekční střelby v areálu Střelnice Ostrava“.</w:t>
      </w:r>
      <w:r w:rsidRPr="00C9786B">
        <w:rPr>
          <w:rFonts w:ascii="Times New Roman" w:hAnsi="Times New Roman" w:cs="Times New Roman"/>
        </w:rPr>
        <w:t xml:space="preserve"> </w:t>
      </w:r>
      <w:r w:rsidR="00BE6F26" w:rsidRPr="000227B8">
        <w:rPr>
          <w:rFonts w:ascii="Times New Roman" w:hAnsi="Times New Roman" w:cs="Times New Roman"/>
        </w:rPr>
        <w:t xml:space="preserve">Vybraný dodavatel v rámci díla zajistí veškerou </w:t>
      </w:r>
      <w:r w:rsidR="00BE6F26" w:rsidRPr="00BE6F26">
        <w:rPr>
          <w:rFonts w:ascii="Times New Roman" w:hAnsi="Times New Roman" w:cs="Times New Roman"/>
          <w:b/>
          <w:bCs/>
        </w:rPr>
        <w:t>projektovou přípravu, dodávku a instalaci technologie, zprovoznění systému i dokumentaci skutečného provedení.</w:t>
      </w:r>
    </w:p>
    <w:p w14:paraId="368FECDD" w14:textId="01FC4551" w:rsidR="000227B8" w:rsidRPr="003D5112" w:rsidRDefault="000227B8" w:rsidP="000227B8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 w:rsidRPr="003D5112">
        <w:rPr>
          <w:rFonts w:ascii="Times New Roman" w:hAnsi="Times New Roman" w:cs="Times New Roman"/>
          <w:b/>
          <w:bCs/>
        </w:rPr>
        <w:t xml:space="preserve">Termín realizace projektu </w:t>
      </w:r>
      <w:r>
        <w:rPr>
          <w:rFonts w:ascii="Times New Roman" w:hAnsi="Times New Roman" w:cs="Times New Roman"/>
          <w:b/>
          <w:bCs/>
        </w:rPr>
        <w:t>společnost požaduje</w:t>
      </w:r>
      <w:r w:rsidRPr="003D5112">
        <w:rPr>
          <w:rFonts w:ascii="Times New Roman" w:hAnsi="Times New Roman" w:cs="Times New Roman"/>
          <w:b/>
          <w:bCs/>
        </w:rPr>
        <w:t xml:space="preserve"> od </w:t>
      </w:r>
      <w:r>
        <w:rPr>
          <w:rFonts w:ascii="Times New Roman" w:hAnsi="Times New Roman" w:cs="Times New Roman"/>
          <w:b/>
          <w:bCs/>
        </w:rPr>
        <w:t>01.09</w:t>
      </w:r>
      <w:r w:rsidRPr="003D5112">
        <w:rPr>
          <w:rFonts w:ascii="Times New Roman" w:hAnsi="Times New Roman" w:cs="Times New Roman"/>
          <w:b/>
          <w:bCs/>
        </w:rPr>
        <w:t xml:space="preserve">.2026 do </w:t>
      </w:r>
      <w:r>
        <w:rPr>
          <w:rFonts w:ascii="Times New Roman" w:hAnsi="Times New Roman" w:cs="Times New Roman"/>
          <w:b/>
          <w:bCs/>
        </w:rPr>
        <w:t>28.02.</w:t>
      </w:r>
      <w:r w:rsidRPr="003D5112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7</w:t>
      </w:r>
      <w:r w:rsidRPr="003D5112">
        <w:rPr>
          <w:rFonts w:ascii="Times New Roman" w:hAnsi="Times New Roman" w:cs="Times New Roman"/>
          <w:b/>
          <w:bCs/>
        </w:rPr>
        <w:t xml:space="preserve">. Termín pro použití finančních prostředků z dotace </w:t>
      </w:r>
      <w:r>
        <w:rPr>
          <w:rFonts w:ascii="Times New Roman" w:hAnsi="Times New Roman" w:cs="Times New Roman"/>
          <w:b/>
          <w:bCs/>
        </w:rPr>
        <w:t xml:space="preserve">je </w:t>
      </w:r>
      <w:r w:rsidRPr="003D5112">
        <w:rPr>
          <w:rFonts w:ascii="Times New Roman" w:hAnsi="Times New Roman" w:cs="Times New Roman"/>
          <w:b/>
          <w:bCs/>
        </w:rPr>
        <w:t xml:space="preserve">do </w:t>
      </w:r>
      <w:r>
        <w:rPr>
          <w:rFonts w:ascii="Times New Roman" w:hAnsi="Times New Roman" w:cs="Times New Roman"/>
          <w:b/>
          <w:bCs/>
        </w:rPr>
        <w:t>30.04.2027</w:t>
      </w:r>
      <w:r w:rsidRPr="003D5112">
        <w:rPr>
          <w:rFonts w:ascii="Times New Roman" w:hAnsi="Times New Roman" w:cs="Times New Roman"/>
          <w:b/>
          <w:bCs/>
        </w:rPr>
        <w:t>, pro finanční vypořádání dotace je</w:t>
      </w:r>
      <w:r>
        <w:rPr>
          <w:rFonts w:ascii="Times New Roman" w:hAnsi="Times New Roman" w:cs="Times New Roman"/>
          <w:b/>
          <w:bCs/>
        </w:rPr>
        <w:t xml:space="preserve"> termín</w:t>
      </w:r>
      <w:r w:rsidRPr="003D5112">
        <w:rPr>
          <w:rFonts w:ascii="Times New Roman" w:hAnsi="Times New Roman" w:cs="Times New Roman"/>
          <w:b/>
          <w:bCs/>
        </w:rPr>
        <w:t xml:space="preserve"> stanoven nejpozději do </w:t>
      </w:r>
      <w:r>
        <w:rPr>
          <w:rFonts w:ascii="Times New Roman" w:hAnsi="Times New Roman" w:cs="Times New Roman"/>
          <w:b/>
          <w:bCs/>
        </w:rPr>
        <w:t>31.05.</w:t>
      </w:r>
      <w:r w:rsidRPr="003D5112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7</w:t>
      </w:r>
      <w:r w:rsidRPr="003D5112">
        <w:rPr>
          <w:rFonts w:ascii="Times New Roman" w:hAnsi="Times New Roman" w:cs="Times New Roman"/>
          <w:b/>
          <w:bCs/>
        </w:rPr>
        <w:t>.</w:t>
      </w:r>
    </w:p>
    <w:p w14:paraId="560C7276" w14:textId="77777777" w:rsidR="000227B8" w:rsidRDefault="000227B8" w:rsidP="000227B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60BB3A62" w14:textId="7FD34B5E" w:rsidR="000227B8" w:rsidRPr="000227B8" w:rsidRDefault="000227B8" w:rsidP="000227B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0227B8">
        <w:rPr>
          <w:rFonts w:ascii="Times New Roman" w:hAnsi="Times New Roman" w:cs="Times New Roman"/>
        </w:rPr>
        <w:t>Účel dotace je evidován systémem BePlan pod názvem „Střelnice Plzeňská – projekční střelnice“</w:t>
      </w:r>
      <w:r>
        <w:rPr>
          <w:rFonts w:ascii="Times New Roman" w:hAnsi="Times New Roman" w:cs="Times New Roman"/>
        </w:rPr>
        <w:t>, pod ID 0144/25.</w:t>
      </w:r>
    </w:p>
    <w:p w14:paraId="4FD2CF21" w14:textId="77777777" w:rsidR="009B7A09" w:rsidRDefault="009B7A09" w:rsidP="003812A8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2660F692" w14:textId="77777777" w:rsidR="00F00C21" w:rsidRPr="00AE7849" w:rsidRDefault="00F00C21" w:rsidP="0049129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B958DFD" w14:textId="4183F973" w:rsidR="00597B78" w:rsidRPr="00AE7849" w:rsidRDefault="00597B78" w:rsidP="0049129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7849">
        <w:rPr>
          <w:rFonts w:ascii="Times New Roman" w:hAnsi="Times New Roman" w:cs="Times New Roman"/>
          <w:b/>
        </w:rPr>
        <w:t>Stanovisko odboru sportu</w:t>
      </w:r>
    </w:p>
    <w:p w14:paraId="4163BCE7" w14:textId="391B1A4C" w:rsidR="00491296" w:rsidRDefault="007F5252" w:rsidP="00491296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AE7849">
        <w:rPr>
          <w:rFonts w:ascii="Times New Roman" w:hAnsi="Times New Roman" w:cs="Times New Roman"/>
        </w:rPr>
        <w:t xml:space="preserve">Odbor provedl předběžnou řídící kontrolu podle zákona č. 320/2001 Sb., o finanční kontrole ve veřejné správě a o změně některých zákonů, ve znění pozdějších předpisů, kterou bylo ověřeno, že </w:t>
      </w:r>
      <w:r w:rsidR="009E1024" w:rsidRPr="00AE7849">
        <w:rPr>
          <w:rFonts w:ascii="Times New Roman" w:hAnsi="Times New Roman" w:cs="Times New Roman"/>
        </w:rPr>
        <w:t>žádost</w:t>
      </w:r>
      <w:r w:rsidR="000A0C24">
        <w:rPr>
          <w:rFonts w:ascii="Times New Roman" w:hAnsi="Times New Roman" w:cs="Times New Roman"/>
        </w:rPr>
        <w:t>i</w:t>
      </w:r>
      <w:r w:rsidR="00C12BC2" w:rsidRPr="00AE7849">
        <w:rPr>
          <w:rFonts w:ascii="Times New Roman" w:hAnsi="Times New Roman" w:cs="Times New Roman"/>
        </w:rPr>
        <w:t xml:space="preserve"> </w:t>
      </w:r>
      <w:r w:rsidRPr="00AE7849">
        <w:rPr>
          <w:rFonts w:ascii="Times New Roman" w:hAnsi="Times New Roman" w:cs="Times New Roman"/>
        </w:rPr>
        <w:t xml:space="preserve">výše uvedené </w:t>
      </w:r>
      <w:r w:rsidR="009E1024" w:rsidRPr="00AE7849">
        <w:rPr>
          <w:rFonts w:ascii="Times New Roman" w:hAnsi="Times New Roman" w:cs="Times New Roman"/>
        </w:rPr>
        <w:t>společnosti</w:t>
      </w:r>
      <w:r w:rsidRPr="00AE7849">
        <w:rPr>
          <w:rFonts w:ascii="Times New Roman" w:hAnsi="Times New Roman" w:cs="Times New Roman"/>
        </w:rPr>
        <w:t xml:space="preserve"> splňuj</w:t>
      </w:r>
      <w:r w:rsidR="000A0C24">
        <w:rPr>
          <w:rFonts w:ascii="Times New Roman" w:hAnsi="Times New Roman" w:cs="Times New Roman"/>
        </w:rPr>
        <w:t>í</w:t>
      </w:r>
      <w:r w:rsidRPr="00AE7849">
        <w:rPr>
          <w:rFonts w:ascii="Times New Roman" w:hAnsi="Times New Roman" w:cs="Times New Roman"/>
        </w:rPr>
        <w:t xml:space="preserve"> veškeré náležitosti dle zákona 250/2000 Sb., o rozpočtových pravidlech územních rozpočtů, ve znění pozdějších předpisů.</w:t>
      </w:r>
    </w:p>
    <w:p w14:paraId="0765419D" w14:textId="77777777" w:rsidR="008A6869" w:rsidRDefault="008A6869" w:rsidP="00491296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3703F072" w14:textId="1751696E" w:rsidR="008A6869" w:rsidRPr="00F9447F" w:rsidRDefault="008A6869" w:rsidP="008A686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9A5BB2">
        <w:rPr>
          <w:rFonts w:ascii="Times New Roman" w:hAnsi="Times New Roman" w:cs="Times New Roman"/>
        </w:rPr>
        <w:t>Odbor sportu předkládá orgánům města návrh na rozhodnutí dle bodu 1)</w:t>
      </w:r>
      <w:r w:rsidR="009A5BB2" w:rsidRPr="009A5BB2">
        <w:rPr>
          <w:rFonts w:ascii="Times New Roman" w:hAnsi="Times New Roman" w:cs="Times New Roman"/>
        </w:rPr>
        <w:t xml:space="preserve"> – 5)</w:t>
      </w:r>
      <w:r w:rsidRPr="009A5BB2">
        <w:rPr>
          <w:rFonts w:ascii="Times New Roman" w:hAnsi="Times New Roman" w:cs="Times New Roman"/>
        </w:rPr>
        <w:t xml:space="preserve"> návrhu</w:t>
      </w:r>
      <w:r w:rsidRPr="00F9447F">
        <w:rPr>
          <w:rFonts w:ascii="Times New Roman" w:hAnsi="Times New Roman" w:cs="Times New Roman"/>
        </w:rPr>
        <w:t xml:space="preserve"> usnesení.</w:t>
      </w:r>
    </w:p>
    <w:p w14:paraId="6548DAEF" w14:textId="77777777" w:rsidR="008A6869" w:rsidRPr="00AE7849" w:rsidRDefault="008A6869" w:rsidP="00491296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29004C3B" w14:textId="52878A1C" w:rsidR="00491296" w:rsidRDefault="00BE7D8A" w:rsidP="004912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7D8A">
        <w:rPr>
          <w:rFonts w:ascii="Times New Roman" w:hAnsi="Times New Roman" w:cs="Times New Roman"/>
        </w:rPr>
        <w:t>Odbor sportu doporučuje orgánům města schválit poskytnutí investiční</w:t>
      </w:r>
      <w:r>
        <w:rPr>
          <w:rFonts w:ascii="Times New Roman" w:hAnsi="Times New Roman" w:cs="Times New Roman"/>
        </w:rPr>
        <w:t>ch</w:t>
      </w:r>
      <w:r w:rsidRPr="00BE7D8A">
        <w:rPr>
          <w:rFonts w:ascii="Times New Roman" w:hAnsi="Times New Roman" w:cs="Times New Roman"/>
        </w:rPr>
        <w:t xml:space="preserve"> účelov</w:t>
      </w:r>
      <w:r>
        <w:rPr>
          <w:rFonts w:ascii="Times New Roman" w:hAnsi="Times New Roman" w:cs="Times New Roman"/>
        </w:rPr>
        <w:t>ých</w:t>
      </w:r>
      <w:r w:rsidRPr="00BE7D8A">
        <w:rPr>
          <w:rFonts w:ascii="Times New Roman" w:hAnsi="Times New Roman" w:cs="Times New Roman"/>
        </w:rPr>
        <w:t xml:space="preserve"> dotac</w:t>
      </w:r>
      <w:r>
        <w:rPr>
          <w:rFonts w:ascii="Times New Roman" w:hAnsi="Times New Roman" w:cs="Times New Roman"/>
        </w:rPr>
        <w:t>í se</w:t>
      </w:r>
      <w:r w:rsidRPr="00BE7D8A">
        <w:rPr>
          <w:rFonts w:ascii="Times New Roman" w:hAnsi="Times New Roman" w:cs="Times New Roman"/>
        </w:rPr>
        <w:t xml:space="preserve"> společnost</w:t>
      </w:r>
      <w:r>
        <w:rPr>
          <w:rFonts w:ascii="Times New Roman" w:hAnsi="Times New Roman" w:cs="Times New Roman"/>
        </w:rPr>
        <w:t>í</w:t>
      </w:r>
      <w:r w:rsidRPr="00BE7D8A">
        <w:rPr>
          <w:rFonts w:ascii="Times New Roman" w:hAnsi="Times New Roman" w:cs="Times New Roman"/>
        </w:rPr>
        <w:t xml:space="preserve"> </w:t>
      </w:r>
      <w:r w:rsidRPr="00C9786B">
        <w:rPr>
          <w:rFonts w:ascii="Times New Roman" w:hAnsi="Times New Roman" w:cs="Times New Roman"/>
          <w:b/>
          <w:bCs/>
        </w:rPr>
        <w:t>VÍTKOVICE ARÉNA, a.s</w:t>
      </w:r>
      <w:r>
        <w:rPr>
          <w:rFonts w:ascii="Times New Roman" w:hAnsi="Times New Roman" w:cs="Times New Roman"/>
          <w:b/>
          <w:bCs/>
        </w:rPr>
        <w:t>.,</w:t>
      </w:r>
      <w:r w:rsidRPr="00BE7D8A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 xml:space="preserve">tyto </w:t>
      </w:r>
      <w:r w:rsidRPr="00BE7D8A">
        <w:rPr>
          <w:rFonts w:ascii="Times New Roman" w:hAnsi="Times New Roman" w:cs="Times New Roman"/>
        </w:rPr>
        <w:t>projekty:</w:t>
      </w:r>
    </w:p>
    <w:p w14:paraId="70CD81C6" w14:textId="77777777" w:rsidR="00BE7D8A" w:rsidRPr="00AE7849" w:rsidRDefault="00BE7D8A" w:rsidP="0049129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BDF981" w14:textId="239DDE9A" w:rsidR="00BE7D8A" w:rsidRPr="00F90EF4" w:rsidRDefault="00BE7D8A" w:rsidP="00BE7D8A">
      <w:pPr>
        <w:pStyle w:val="Odstavecseseznamem"/>
        <w:numPr>
          <w:ilvl w:val="0"/>
          <w:numId w:val="3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F90EF4">
        <w:rPr>
          <w:rFonts w:ascii="Times New Roman" w:hAnsi="Times New Roman"/>
          <w:b/>
        </w:rPr>
        <w:t>„Výměn</w:t>
      </w:r>
      <w:r>
        <w:rPr>
          <w:rFonts w:ascii="Times New Roman" w:hAnsi="Times New Roman"/>
          <w:b/>
        </w:rPr>
        <w:t>a</w:t>
      </w:r>
      <w:r w:rsidRPr="00F90EF4">
        <w:rPr>
          <w:rFonts w:ascii="Times New Roman" w:hAnsi="Times New Roman"/>
          <w:b/>
        </w:rPr>
        <w:t xml:space="preserve"> osvětlení</w:t>
      </w:r>
      <w:r w:rsidR="007F6175">
        <w:rPr>
          <w:rFonts w:ascii="Times New Roman" w:hAnsi="Times New Roman"/>
          <w:b/>
        </w:rPr>
        <w:t xml:space="preserve"> na</w:t>
      </w:r>
      <w:r w:rsidRPr="00F90EF4">
        <w:rPr>
          <w:rFonts w:ascii="Times New Roman" w:hAnsi="Times New Roman"/>
          <w:b/>
        </w:rPr>
        <w:t xml:space="preserve"> Městské</w:t>
      </w:r>
      <w:r w:rsidR="007F6175">
        <w:rPr>
          <w:rFonts w:ascii="Times New Roman" w:hAnsi="Times New Roman"/>
          <w:b/>
        </w:rPr>
        <w:t>m</w:t>
      </w:r>
      <w:r w:rsidRPr="00F90EF4">
        <w:rPr>
          <w:rFonts w:ascii="Times New Roman" w:hAnsi="Times New Roman"/>
          <w:b/>
        </w:rPr>
        <w:t xml:space="preserve"> stadionu Ostrava – Vítkovice“, </w:t>
      </w:r>
      <w:r w:rsidRPr="00F90EF4">
        <w:rPr>
          <w:rFonts w:ascii="Times New Roman" w:hAnsi="Times New Roman"/>
          <w:b/>
          <w:u w:val="single"/>
        </w:rPr>
        <w:t>ve výši 10 000 tis.</w:t>
      </w:r>
      <w:r>
        <w:rPr>
          <w:rFonts w:ascii="Times New Roman" w:hAnsi="Times New Roman"/>
          <w:b/>
          <w:u w:val="single"/>
        </w:rPr>
        <w:t> </w:t>
      </w:r>
      <w:r w:rsidRPr="00F90EF4">
        <w:rPr>
          <w:rFonts w:ascii="Times New Roman" w:hAnsi="Times New Roman"/>
          <w:b/>
          <w:u w:val="single"/>
        </w:rPr>
        <w:t>Kč.</w:t>
      </w:r>
    </w:p>
    <w:p w14:paraId="1A198FD9" w14:textId="34C88207" w:rsidR="00BE7D8A" w:rsidRPr="00890EFF" w:rsidRDefault="00BE7D8A" w:rsidP="00BE7D8A">
      <w:pPr>
        <w:pStyle w:val="Odstavecseseznamem"/>
        <w:numPr>
          <w:ilvl w:val="0"/>
          <w:numId w:val="3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jc w:val="both"/>
        <w:rPr>
          <w:rFonts w:ascii="Times New Roman" w:hAnsi="Times New Roman"/>
          <w:b/>
        </w:rPr>
      </w:pPr>
      <w:r w:rsidRPr="00890EFF">
        <w:rPr>
          <w:rFonts w:ascii="Times New Roman" w:hAnsi="Times New Roman"/>
          <w:b/>
        </w:rPr>
        <w:t>„</w:t>
      </w:r>
      <w:r w:rsidR="00E76A7C">
        <w:rPr>
          <w:rFonts w:ascii="Times New Roman" w:hAnsi="Times New Roman"/>
          <w:b/>
        </w:rPr>
        <w:t>R</w:t>
      </w:r>
      <w:r w:rsidR="00E76A7C" w:rsidRPr="00AD74E3">
        <w:rPr>
          <w:rFonts w:ascii="Times New Roman" w:hAnsi="Times New Roman"/>
          <w:b/>
        </w:rPr>
        <w:t>etoping atletické dráhy v Atletické hale</w:t>
      </w:r>
      <w:r w:rsidRPr="00890EFF">
        <w:rPr>
          <w:rFonts w:ascii="Times New Roman" w:hAnsi="Times New Roman"/>
          <w:b/>
        </w:rPr>
        <w:t xml:space="preserve">“, </w:t>
      </w:r>
      <w:r w:rsidRPr="00890EFF">
        <w:rPr>
          <w:rFonts w:ascii="Times New Roman" w:hAnsi="Times New Roman"/>
          <w:b/>
          <w:u w:val="single"/>
        </w:rPr>
        <w:t>ve výši 8 000 tis. Kč.</w:t>
      </w:r>
    </w:p>
    <w:p w14:paraId="61B04455" w14:textId="77777777" w:rsidR="00BE7D8A" w:rsidRPr="002B15C5" w:rsidRDefault="00BE7D8A" w:rsidP="00BE7D8A">
      <w:pPr>
        <w:pStyle w:val="Odstavecseseznamem"/>
        <w:numPr>
          <w:ilvl w:val="0"/>
          <w:numId w:val="3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jc w:val="both"/>
        <w:rPr>
          <w:rFonts w:ascii="Times New Roman" w:hAnsi="Times New Roman"/>
          <w:b/>
        </w:rPr>
      </w:pPr>
      <w:r w:rsidRPr="002B15C5">
        <w:rPr>
          <w:rFonts w:ascii="Times New Roman" w:hAnsi="Times New Roman"/>
          <w:b/>
        </w:rPr>
        <w:t xml:space="preserve">„Výměna turniketového systému na Městském stadionu Ostrava“, </w:t>
      </w:r>
      <w:r w:rsidRPr="002B15C5">
        <w:rPr>
          <w:rFonts w:ascii="Times New Roman" w:hAnsi="Times New Roman"/>
          <w:b/>
          <w:u w:val="single"/>
        </w:rPr>
        <w:t>ve výši 11 600 tis. Kč.</w:t>
      </w:r>
    </w:p>
    <w:p w14:paraId="423A5C2D" w14:textId="77777777" w:rsidR="00BE7D8A" w:rsidRPr="006A5328" w:rsidRDefault="00BE7D8A" w:rsidP="00BE7D8A">
      <w:pPr>
        <w:pStyle w:val="Odstavecseseznamem"/>
        <w:numPr>
          <w:ilvl w:val="0"/>
          <w:numId w:val="3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jc w:val="both"/>
        <w:rPr>
          <w:rFonts w:ascii="Times New Roman" w:hAnsi="Times New Roman"/>
          <w:b/>
        </w:rPr>
      </w:pPr>
      <w:r w:rsidRPr="006A5328">
        <w:rPr>
          <w:rFonts w:ascii="Times New Roman" w:hAnsi="Times New Roman"/>
          <w:b/>
        </w:rPr>
        <w:t xml:space="preserve">Projekt „Pořízení parkovacího systému parkovišť objektů společnosti VÍTKOVICE ARÉNA, a.s.“, </w:t>
      </w:r>
      <w:r w:rsidRPr="006A5328">
        <w:rPr>
          <w:rFonts w:ascii="Times New Roman" w:hAnsi="Times New Roman"/>
          <w:b/>
          <w:u w:val="single"/>
        </w:rPr>
        <w:t>ve výši 6 000 tis. Kč.</w:t>
      </w:r>
    </w:p>
    <w:p w14:paraId="53EF0862" w14:textId="77777777" w:rsidR="00BE7D8A" w:rsidRPr="009B7A09" w:rsidRDefault="00BE7D8A" w:rsidP="00BE7D8A">
      <w:pPr>
        <w:pStyle w:val="Odstavecseseznamem"/>
        <w:numPr>
          <w:ilvl w:val="0"/>
          <w:numId w:val="3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0" w:line="240" w:lineRule="auto"/>
        <w:jc w:val="both"/>
        <w:rPr>
          <w:rFonts w:ascii="Times New Roman" w:hAnsi="Times New Roman"/>
          <w:b/>
        </w:rPr>
      </w:pPr>
      <w:r w:rsidRPr="009B7A09">
        <w:rPr>
          <w:rFonts w:ascii="Times New Roman" w:hAnsi="Times New Roman"/>
          <w:b/>
        </w:rPr>
        <w:t>„</w:t>
      </w:r>
      <w:r w:rsidRPr="009B7A09">
        <w:rPr>
          <w:rFonts w:ascii="Times New Roman" w:hAnsi="Times New Roman" w:cs="Times New Roman"/>
          <w:b/>
          <w:bCs/>
        </w:rPr>
        <w:t>Pořízení projekční střelnice do nového areálu Střelnice Ostrava</w:t>
      </w:r>
      <w:r w:rsidRPr="009B7A09">
        <w:rPr>
          <w:rFonts w:ascii="Times New Roman" w:hAnsi="Times New Roman"/>
          <w:b/>
        </w:rPr>
        <w:t xml:space="preserve">“, </w:t>
      </w:r>
      <w:r w:rsidRPr="009B7A09">
        <w:rPr>
          <w:rFonts w:ascii="Times New Roman" w:hAnsi="Times New Roman"/>
          <w:b/>
          <w:u w:val="single"/>
        </w:rPr>
        <w:t>ve výši 8 000 tis. Kč.</w:t>
      </w:r>
    </w:p>
    <w:p w14:paraId="6F9B65F9" w14:textId="4E5C6FCE" w:rsidR="00491296" w:rsidRPr="00BE7D8A" w:rsidRDefault="00491296" w:rsidP="00BE7D8A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29CA4D64" w14:textId="77777777" w:rsidR="008A6869" w:rsidRDefault="008A6869" w:rsidP="002361D5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4BF72106" w14:textId="40D12A5A" w:rsidR="002361D5" w:rsidRDefault="002361D5" w:rsidP="002361D5">
      <w:pPr>
        <w:spacing w:after="0" w:line="240" w:lineRule="auto"/>
        <w:jc w:val="both"/>
        <w:rPr>
          <w:rFonts w:ascii="Times New Roman" w:eastAsia="Calibri" w:hAnsi="Times New Roman"/>
          <w:bCs/>
          <w:u w:val="single"/>
        </w:rPr>
      </w:pPr>
      <w:r w:rsidRPr="008A6869">
        <w:rPr>
          <w:rFonts w:ascii="Times New Roman" w:hAnsi="Times New Roman" w:cs="Times New Roman"/>
          <w:b/>
          <w:bCs/>
        </w:rPr>
        <w:t xml:space="preserve">Finanční </w:t>
      </w:r>
      <w:r w:rsidR="009D6EA1" w:rsidRPr="008A6869">
        <w:rPr>
          <w:rFonts w:ascii="Times New Roman" w:hAnsi="Times New Roman" w:cs="Times New Roman"/>
          <w:b/>
          <w:bCs/>
        </w:rPr>
        <w:t>prostředky</w:t>
      </w:r>
      <w:r w:rsidRPr="008A6869">
        <w:rPr>
          <w:rFonts w:ascii="Times New Roman" w:hAnsi="Times New Roman" w:cs="Times New Roman"/>
          <w:b/>
          <w:bCs/>
        </w:rPr>
        <w:t xml:space="preserve"> </w:t>
      </w:r>
      <w:r w:rsidR="00A24E00">
        <w:rPr>
          <w:rFonts w:ascii="Times New Roman" w:hAnsi="Times New Roman" w:cs="Times New Roman"/>
          <w:b/>
          <w:bCs/>
        </w:rPr>
        <w:t xml:space="preserve">na výše uvedené investiční akce </w:t>
      </w:r>
      <w:r w:rsidRPr="008A6869">
        <w:rPr>
          <w:rFonts w:ascii="Times New Roman" w:hAnsi="Times New Roman" w:cs="Times New Roman"/>
          <w:b/>
          <w:bCs/>
        </w:rPr>
        <w:t xml:space="preserve">ve výši </w:t>
      </w:r>
      <w:r w:rsidR="008A6869" w:rsidRPr="008A6869">
        <w:rPr>
          <w:rFonts w:ascii="Times New Roman" w:hAnsi="Times New Roman" w:cs="Times New Roman"/>
          <w:b/>
          <w:bCs/>
        </w:rPr>
        <w:t>43 600</w:t>
      </w:r>
      <w:r w:rsidRPr="008A6869">
        <w:rPr>
          <w:rFonts w:ascii="Times New Roman" w:hAnsi="Times New Roman" w:cs="Times New Roman"/>
          <w:b/>
          <w:bCs/>
        </w:rPr>
        <w:t xml:space="preserve"> tis. Kč </w:t>
      </w:r>
      <w:r w:rsidR="00692A76" w:rsidRPr="008A6869">
        <w:rPr>
          <w:rFonts w:ascii="Times New Roman" w:hAnsi="Times New Roman" w:cs="Times New Roman"/>
          <w:b/>
          <w:bCs/>
        </w:rPr>
        <w:t>jsou již obsaženy ve schváleném kapitálovém rozpočtu na rok 202</w:t>
      </w:r>
      <w:r w:rsidR="007C4919" w:rsidRPr="008A6869">
        <w:rPr>
          <w:rFonts w:ascii="Times New Roman" w:hAnsi="Times New Roman" w:cs="Times New Roman"/>
          <w:b/>
          <w:bCs/>
        </w:rPr>
        <w:t>6</w:t>
      </w:r>
      <w:r w:rsidR="00692A76" w:rsidRPr="008A6869">
        <w:rPr>
          <w:rFonts w:ascii="Times New Roman" w:hAnsi="Times New Roman" w:cs="Times New Roman"/>
          <w:b/>
          <w:bCs/>
        </w:rPr>
        <w:t xml:space="preserve"> (v rozpočtu odboru sportu – ORJ 161). </w:t>
      </w:r>
      <w:r w:rsidR="00CF6EAA" w:rsidRPr="00CF6EAA">
        <w:rPr>
          <w:rFonts w:ascii="Times New Roman" w:hAnsi="Times New Roman" w:cs="Times New Roman"/>
        </w:rPr>
        <w:t>Vzor d</w:t>
      </w:r>
      <w:r w:rsidR="00CF6EAA" w:rsidRPr="00CF6EAA">
        <w:rPr>
          <w:rFonts w:ascii="Times New Roman" w:eastAsia="Calibri" w:hAnsi="Times New Roman"/>
        </w:rPr>
        <w:t>otační</w:t>
      </w:r>
      <w:r w:rsidR="00CF6EAA" w:rsidRPr="00F9447F">
        <w:rPr>
          <w:rFonts w:ascii="Times New Roman" w:eastAsia="Calibri" w:hAnsi="Times New Roman"/>
          <w:bCs/>
        </w:rPr>
        <w:t xml:space="preserve"> smlouv</w:t>
      </w:r>
      <w:r w:rsidR="00CF6EAA">
        <w:rPr>
          <w:rFonts w:ascii="Times New Roman" w:eastAsia="Calibri" w:hAnsi="Times New Roman"/>
          <w:bCs/>
        </w:rPr>
        <w:t>y</w:t>
      </w:r>
      <w:r w:rsidR="00CF6EAA" w:rsidRPr="00F9447F">
        <w:rPr>
          <w:rFonts w:ascii="Times New Roman" w:eastAsia="Calibri" w:hAnsi="Times New Roman"/>
          <w:bCs/>
        </w:rPr>
        <w:t xml:space="preserve"> se společností </w:t>
      </w:r>
      <w:r w:rsidR="00CF6EAA" w:rsidRPr="00CF6EAA">
        <w:rPr>
          <w:rFonts w:ascii="Times New Roman" w:hAnsi="Times New Roman" w:cs="Times New Roman"/>
        </w:rPr>
        <w:t>VÍTKOVICE ARÉNA, a.s.,</w:t>
      </w:r>
      <w:r w:rsidR="00CF6EAA">
        <w:rPr>
          <w:rFonts w:ascii="Times New Roman" w:hAnsi="Times New Roman" w:cs="Times New Roman"/>
          <w:b/>
          <w:bCs/>
        </w:rPr>
        <w:t xml:space="preserve"> </w:t>
      </w:r>
      <w:r w:rsidR="00CF6EAA">
        <w:rPr>
          <w:rFonts w:ascii="Times New Roman" w:eastAsia="Calibri" w:hAnsi="Times New Roman"/>
          <w:bCs/>
        </w:rPr>
        <w:t xml:space="preserve">je </w:t>
      </w:r>
      <w:r w:rsidR="00CF6EAA" w:rsidRPr="00CF6EAA">
        <w:rPr>
          <w:rFonts w:ascii="Times New Roman" w:eastAsia="Calibri" w:hAnsi="Times New Roman"/>
          <w:bCs/>
          <w:u w:val="single"/>
        </w:rPr>
        <w:t>přílohou č. 7 předloženého materiálu.</w:t>
      </w:r>
    </w:p>
    <w:p w14:paraId="5DC531C1" w14:textId="77777777" w:rsidR="00E21F10" w:rsidRDefault="00E21F10" w:rsidP="002361D5">
      <w:pPr>
        <w:spacing w:after="0" w:line="240" w:lineRule="auto"/>
        <w:jc w:val="both"/>
        <w:rPr>
          <w:rFonts w:ascii="Times New Roman" w:eastAsia="Calibri" w:hAnsi="Times New Roman"/>
          <w:bCs/>
          <w:u w:val="single"/>
        </w:rPr>
      </w:pPr>
    </w:p>
    <w:p w14:paraId="49444F0C" w14:textId="77777777" w:rsidR="00E21F10" w:rsidRPr="00B34C83" w:rsidRDefault="00E21F10" w:rsidP="00E21F1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C83">
        <w:rPr>
          <w:rFonts w:ascii="Times New Roman" w:hAnsi="Times New Roman" w:cs="Times New Roman"/>
          <w:b/>
          <w:bCs/>
          <w:sz w:val="24"/>
          <w:szCs w:val="24"/>
        </w:rPr>
        <w:lastRenderedPageBreak/>
        <w:t>Stanovisko rady města</w:t>
      </w:r>
    </w:p>
    <w:p w14:paraId="5C996D47" w14:textId="70F44ED5" w:rsidR="00E21F10" w:rsidRPr="00422274" w:rsidRDefault="00E21F10" w:rsidP="00E21F1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22274">
        <w:rPr>
          <w:rFonts w:ascii="Times New Roman" w:hAnsi="Times New Roman" w:cs="Times New Roman"/>
        </w:rPr>
        <w:t xml:space="preserve">Rada města svým usnesením </w:t>
      </w:r>
      <w:r w:rsidR="00B42C35" w:rsidRPr="00B42C35">
        <w:rPr>
          <w:rFonts w:ascii="Times New Roman" w:hAnsi="Times New Roman" w:cs="Times New Roman"/>
        </w:rPr>
        <w:t>10688/RM2226/147</w:t>
      </w:r>
      <w:r w:rsidR="00B42C35">
        <w:rPr>
          <w:rFonts w:ascii="Times New Roman" w:hAnsi="Times New Roman" w:cs="Times New Roman"/>
        </w:rPr>
        <w:t xml:space="preserve"> </w:t>
      </w:r>
      <w:r w:rsidRPr="00422274">
        <w:rPr>
          <w:rFonts w:ascii="Times New Roman" w:hAnsi="Times New Roman" w:cs="Times New Roman"/>
        </w:rPr>
        <w:t xml:space="preserve">ze dne </w:t>
      </w:r>
      <w:r>
        <w:rPr>
          <w:rFonts w:ascii="Times New Roman" w:hAnsi="Times New Roman" w:cs="Times New Roman"/>
        </w:rPr>
        <w:t>08.09.2026</w:t>
      </w:r>
      <w:r w:rsidRPr="00422274">
        <w:rPr>
          <w:rFonts w:ascii="Times New Roman" w:hAnsi="Times New Roman" w:cs="Times New Roman"/>
        </w:rPr>
        <w:t xml:space="preserve"> doporučuje zastupitelstvu města rozhodnout dle předloženého návrhu usnesení a důvodové zprávy.</w:t>
      </w:r>
    </w:p>
    <w:p w14:paraId="7370CBB8" w14:textId="77777777" w:rsidR="00E21F10" w:rsidRPr="008A6869" w:rsidRDefault="00E21F10" w:rsidP="002361D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sectPr w:rsidR="00E21F10" w:rsidRPr="008A6869" w:rsidSect="00812BF6">
      <w:pgSz w:w="11906" w:h="16838"/>
      <w:pgMar w:top="111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47C31" w14:textId="77777777" w:rsidR="00602251" w:rsidRDefault="00602251" w:rsidP="00812BF6">
      <w:pPr>
        <w:spacing w:after="0" w:line="240" w:lineRule="auto"/>
      </w:pPr>
      <w:r>
        <w:separator/>
      </w:r>
    </w:p>
  </w:endnote>
  <w:endnote w:type="continuationSeparator" w:id="0">
    <w:p w14:paraId="3C3A609D" w14:textId="77777777" w:rsidR="00602251" w:rsidRDefault="00602251" w:rsidP="0081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D5A70" w14:textId="77777777" w:rsidR="00602251" w:rsidRDefault="00602251" w:rsidP="00812BF6">
      <w:pPr>
        <w:spacing w:after="0" w:line="240" w:lineRule="auto"/>
      </w:pPr>
      <w:r>
        <w:separator/>
      </w:r>
    </w:p>
  </w:footnote>
  <w:footnote w:type="continuationSeparator" w:id="0">
    <w:p w14:paraId="398EF84A" w14:textId="77777777" w:rsidR="00602251" w:rsidRDefault="00602251" w:rsidP="00812B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58A"/>
    <w:multiLevelType w:val="hybridMultilevel"/>
    <w:tmpl w:val="3C40B88E"/>
    <w:lvl w:ilvl="0" w:tplc="D7A2FC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1DE4"/>
    <w:multiLevelType w:val="hybridMultilevel"/>
    <w:tmpl w:val="3DE26D30"/>
    <w:lvl w:ilvl="0" w:tplc="3348AF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E7C26"/>
    <w:multiLevelType w:val="hybridMultilevel"/>
    <w:tmpl w:val="A6A0C3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83AA3"/>
    <w:multiLevelType w:val="hybridMultilevel"/>
    <w:tmpl w:val="ABEC072C"/>
    <w:lvl w:ilvl="0" w:tplc="C466F4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459BB"/>
    <w:multiLevelType w:val="hybridMultilevel"/>
    <w:tmpl w:val="709C724E"/>
    <w:lvl w:ilvl="0" w:tplc="5D40DF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04DC3"/>
    <w:multiLevelType w:val="hybridMultilevel"/>
    <w:tmpl w:val="45AE7D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0140F"/>
    <w:multiLevelType w:val="hybridMultilevel"/>
    <w:tmpl w:val="642AF7EE"/>
    <w:lvl w:ilvl="0" w:tplc="D84A0F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50663"/>
    <w:multiLevelType w:val="hybridMultilevel"/>
    <w:tmpl w:val="F9AE3A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E6BBC"/>
    <w:multiLevelType w:val="hybridMultilevel"/>
    <w:tmpl w:val="15AEF1D4"/>
    <w:lvl w:ilvl="0" w:tplc="C1429BD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661C20"/>
    <w:multiLevelType w:val="hybridMultilevel"/>
    <w:tmpl w:val="1AD02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14038"/>
    <w:multiLevelType w:val="hybridMultilevel"/>
    <w:tmpl w:val="047429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3368C"/>
    <w:multiLevelType w:val="hybridMultilevel"/>
    <w:tmpl w:val="4BF6A3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9555B"/>
    <w:multiLevelType w:val="hybridMultilevel"/>
    <w:tmpl w:val="C7324BF6"/>
    <w:lvl w:ilvl="0" w:tplc="1EA859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C5C66"/>
    <w:multiLevelType w:val="hybridMultilevel"/>
    <w:tmpl w:val="0358A7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D3B76"/>
    <w:multiLevelType w:val="hybridMultilevel"/>
    <w:tmpl w:val="68087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B84E6F"/>
    <w:multiLevelType w:val="hybridMultilevel"/>
    <w:tmpl w:val="CDBC5D64"/>
    <w:lvl w:ilvl="0" w:tplc="13D405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A3838"/>
    <w:multiLevelType w:val="hybridMultilevel"/>
    <w:tmpl w:val="61AEE1DC"/>
    <w:lvl w:ilvl="0" w:tplc="55F06B8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23EA0"/>
    <w:multiLevelType w:val="hybridMultilevel"/>
    <w:tmpl w:val="A1501522"/>
    <w:lvl w:ilvl="0" w:tplc="77F689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8471A"/>
    <w:multiLevelType w:val="hybridMultilevel"/>
    <w:tmpl w:val="7BBC5C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37FB7"/>
    <w:multiLevelType w:val="hybridMultilevel"/>
    <w:tmpl w:val="CAB2ACF6"/>
    <w:lvl w:ilvl="0" w:tplc="89447C72">
      <w:numFmt w:val="bullet"/>
      <w:lvlText w:val="-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44B32"/>
    <w:multiLevelType w:val="hybridMultilevel"/>
    <w:tmpl w:val="C20AB3BA"/>
    <w:lvl w:ilvl="0" w:tplc="A5402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264E5"/>
    <w:multiLevelType w:val="hybridMultilevel"/>
    <w:tmpl w:val="9956283E"/>
    <w:lvl w:ilvl="0" w:tplc="4A2628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046F6"/>
    <w:multiLevelType w:val="hybridMultilevel"/>
    <w:tmpl w:val="0D2CBF38"/>
    <w:lvl w:ilvl="0" w:tplc="138C56E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783CD2"/>
    <w:multiLevelType w:val="hybridMultilevel"/>
    <w:tmpl w:val="3CB2E6B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73FB3"/>
    <w:multiLevelType w:val="hybridMultilevel"/>
    <w:tmpl w:val="6A7A57BE"/>
    <w:lvl w:ilvl="0" w:tplc="8BF84494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57CB4021"/>
    <w:multiLevelType w:val="hybridMultilevel"/>
    <w:tmpl w:val="06122FF2"/>
    <w:lvl w:ilvl="0" w:tplc="89447C72">
      <w:numFmt w:val="bullet"/>
      <w:lvlText w:val="-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667E4"/>
    <w:multiLevelType w:val="hybridMultilevel"/>
    <w:tmpl w:val="A788A1D4"/>
    <w:lvl w:ilvl="0" w:tplc="E480B9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91E42"/>
    <w:multiLevelType w:val="hybridMultilevel"/>
    <w:tmpl w:val="A26A6F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C7E2D"/>
    <w:multiLevelType w:val="hybridMultilevel"/>
    <w:tmpl w:val="5050A534"/>
    <w:lvl w:ilvl="0" w:tplc="336400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71D7A"/>
    <w:multiLevelType w:val="hybridMultilevel"/>
    <w:tmpl w:val="EB50FBBC"/>
    <w:lvl w:ilvl="0" w:tplc="336400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E52F8"/>
    <w:multiLevelType w:val="hybridMultilevel"/>
    <w:tmpl w:val="3DFC771C"/>
    <w:lvl w:ilvl="0" w:tplc="B16ADE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E28F4"/>
    <w:multiLevelType w:val="hybridMultilevel"/>
    <w:tmpl w:val="B358B0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0234A"/>
    <w:multiLevelType w:val="hybridMultilevel"/>
    <w:tmpl w:val="FBDE137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3E5ACA"/>
    <w:multiLevelType w:val="hybridMultilevel"/>
    <w:tmpl w:val="5D0CF6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3D45C3"/>
    <w:multiLevelType w:val="hybridMultilevel"/>
    <w:tmpl w:val="2D94138A"/>
    <w:lvl w:ilvl="0" w:tplc="779CFA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FC23CF"/>
    <w:multiLevelType w:val="hybridMultilevel"/>
    <w:tmpl w:val="002CEB6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F3AD4"/>
    <w:multiLevelType w:val="hybridMultilevel"/>
    <w:tmpl w:val="40F453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6F3705"/>
    <w:multiLevelType w:val="hybridMultilevel"/>
    <w:tmpl w:val="D07E0D2A"/>
    <w:lvl w:ilvl="0" w:tplc="D2FA4A1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DF065E"/>
    <w:multiLevelType w:val="hybridMultilevel"/>
    <w:tmpl w:val="9FD4FE56"/>
    <w:lvl w:ilvl="0" w:tplc="064013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962302">
    <w:abstractNumId w:val="8"/>
  </w:num>
  <w:num w:numId="2" w16cid:durableId="388891633">
    <w:abstractNumId w:val="3"/>
  </w:num>
  <w:num w:numId="3" w16cid:durableId="989558496">
    <w:abstractNumId w:val="20"/>
  </w:num>
  <w:num w:numId="4" w16cid:durableId="10316902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1741217">
    <w:abstractNumId w:val="22"/>
  </w:num>
  <w:num w:numId="6" w16cid:durableId="301350861">
    <w:abstractNumId w:val="4"/>
  </w:num>
  <w:num w:numId="7" w16cid:durableId="1342706101">
    <w:abstractNumId w:val="38"/>
  </w:num>
  <w:num w:numId="8" w16cid:durableId="843856982">
    <w:abstractNumId w:val="24"/>
  </w:num>
  <w:num w:numId="9" w16cid:durableId="1790319343">
    <w:abstractNumId w:val="21"/>
  </w:num>
  <w:num w:numId="10" w16cid:durableId="320164185">
    <w:abstractNumId w:val="2"/>
  </w:num>
  <w:num w:numId="11" w16cid:durableId="1681929172">
    <w:abstractNumId w:val="16"/>
  </w:num>
  <w:num w:numId="12" w16cid:durableId="321003607">
    <w:abstractNumId w:val="6"/>
  </w:num>
  <w:num w:numId="13" w16cid:durableId="1717393866">
    <w:abstractNumId w:val="37"/>
  </w:num>
  <w:num w:numId="14" w16cid:durableId="1302230818">
    <w:abstractNumId w:val="13"/>
  </w:num>
  <w:num w:numId="15" w16cid:durableId="428506568">
    <w:abstractNumId w:val="18"/>
  </w:num>
  <w:num w:numId="16" w16cid:durableId="140655817">
    <w:abstractNumId w:val="5"/>
  </w:num>
  <w:num w:numId="17" w16cid:durableId="894316429">
    <w:abstractNumId w:val="35"/>
  </w:num>
  <w:num w:numId="18" w16cid:durableId="62766400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7600098">
    <w:abstractNumId w:val="14"/>
  </w:num>
  <w:num w:numId="20" w16cid:durableId="1486819529">
    <w:abstractNumId w:val="26"/>
  </w:num>
  <w:num w:numId="21" w16cid:durableId="631328791">
    <w:abstractNumId w:val="27"/>
  </w:num>
  <w:num w:numId="22" w16cid:durableId="1053429550">
    <w:abstractNumId w:val="32"/>
  </w:num>
  <w:num w:numId="23" w16cid:durableId="1228762020">
    <w:abstractNumId w:val="33"/>
  </w:num>
  <w:num w:numId="24" w16cid:durableId="1404833112">
    <w:abstractNumId w:val="11"/>
  </w:num>
  <w:num w:numId="25" w16cid:durableId="34736669">
    <w:abstractNumId w:val="9"/>
  </w:num>
  <w:num w:numId="26" w16cid:durableId="1514032974">
    <w:abstractNumId w:val="0"/>
  </w:num>
  <w:num w:numId="27" w16cid:durableId="1510101245">
    <w:abstractNumId w:val="17"/>
  </w:num>
  <w:num w:numId="28" w16cid:durableId="504052665">
    <w:abstractNumId w:val="34"/>
  </w:num>
  <w:num w:numId="29" w16cid:durableId="795568309">
    <w:abstractNumId w:val="19"/>
  </w:num>
  <w:num w:numId="30" w16cid:durableId="395590209">
    <w:abstractNumId w:val="15"/>
  </w:num>
  <w:num w:numId="31" w16cid:durableId="897546493">
    <w:abstractNumId w:val="25"/>
  </w:num>
  <w:num w:numId="32" w16cid:durableId="59328946">
    <w:abstractNumId w:val="10"/>
  </w:num>
  <w:num w:numId="33" w16cid:durableId="1162888703">
    <w:abstractNumId w:val="36"/>
  </w:num>
  <w:num w:numId="34" w16cid:durableId="2133134312">
    <w:abstractNumId w:val="7"/>
  </w:num>
  <w:num w:numId="35" w16cid:durableId="1343820509">
    <w:abstractNumId w:val="30"/>
  </w:num>
  <w:num w:numId="36" w16cid:durableId="923565514">
    <w:abstractNumId w:val="12"/>
  </w:num>
  <w:num w:numId="37" w16cid:durableId="1868445623">
    <w:abstractNumId w:val="1"/>
  </w:num>
  <w:num w:numId="38" w16cid:durableId="1782872512">
    <w:abstractNumId w:val="28"/>
  </w:num>
  <w:num w:numId="39" w16cid:durableId="205568830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09"/>
    <w:rsid w:val="000021B0"/>
    <w:rsid w:val="00003EA0"/>
    <w:rsid w:val="00010284"/>
    <w:rsid w:val="00011054"/>
    <w:rsid w:val="0001421D"/>
    <w:rsid w:val="00014E9D"/>
    <w:rsid w:val="00017A0A"/>
    <w:rsid w:val="00020AA9"/>
    <w:rsid w:val="000227B8"/>
    <w:rsid w:val="00022815"/>
    <w:rsid w:val="000251F7"/>
    <w:rsid w:val="00025A1A"/>
    <w:rsid w:val="00025A87"/>
    <w:rsid w:val="00037CC7"/>
    <w:rsid w:val="000400EF"/>
    <w:rsid w:val="00050803"/>
    <w:rsid w:val="00050FFF"/>
    <w:rsid w:val="00060F72"/>
    <w:rsid w:val="00061123"/>
    <w:rsid w:val="000638BE"/>
    <w:rsid w:val="0006675C"/>
    <w:rsid w:val="00071A31"/>
    <w:rsid w:val="00072CB4"/>
    <w:rsid w:val="00075BF8"/>
    <w:rsid w:val="00080828"/>
    <w:rsid w:val="0008231C"/>
    <w:rsid w:val="00082B29"/>
    <w:rsid w:val="00085578"/>
    <w:rsid w:val="000869DF"/>
    <w:rsid w:val="000905DC"/>
    <w:rsid w:val="00093E84"/>
    <w:rsid w:val="000942F4"/>
    <w:rsid w:val="00096111"/>
    <w:rsid w:val="0009698D"/>
    <w:rsid w:val="00097F11"/>
    <w:rsid w:val="000A04FB"/>
    <w:rsid w:val="000A0C24"/>
    <w:rsid w:val="000A4B10"/>
    <w:rsid w:val="000B27A0"/>
    <w:rsid w:val="000B47BF"/>
    <w:rsid w:val="000B5E55"/>
    <w:rsid w:val="000B63CD"/>
    <w:rsid w:val="000C3DF9"/>
    <w:rsid w:val="000C47D0"/>
    <w:rsid w:val="000D1AC1"/>
    <w:rsid w:val="000D26C6"/>
    <w:rsid w:val="000D274B"/>
    <w:rsid w:val="000D7023"/>
    <w:rsid w:val="000F01C2"/>
    <w:rsid w:val="000F2D95"/>
    <w:rsid w:val="000F4AB7"/>
    <w:rsid w:val="000F5836"/>
    <w:rsid w:val="001068BD"/>
    <w:rsid w:val="00110C44"/>
    <w:rsid w:val="001112B6"/>
    <w:rsid w:val="001138C9"/>
    <w:rsid w:val="00114424"/>
    <w:rsid w:val="001231F9"/>
    <w:rsid w:val="0012370A"/>
    <w:rsid w:val="00126E66"/>
    <w:rsid w:val="00131CD1"/>
    <w:rsid w:val="00135ADF"/>
    <w:rsid w:val="00136065"/>
    <w:rsid w:val="0014528E"/>
    <w:rsid w:val="001519CF"/>
    <w:rsid w:val="00151B32"/>
    <w:rsid w:val="0015228C"/>
    <w:rsid w:val="00161B65"/>
    <w:rsid w:val="001636A2"/>
    <w:rsid w:val="00165C33"/>
    <w:rsid w:val="00183B11"/>
    <w:rsid w:val="00197F54"/>
    <w:rsid w:val="001A6907"/>
    <w:rsid w:val="001A6908"/>
    <w:rsid w:val="001B3605"/>
    <w:rsid w:val="001B7D97"/>
    <w:rsid w:val="001C4209"/>
    <w:rsid w:val="001C4322"/>
    <w:rsid w:val="001C5D0E"/>
    <w:rsid w:val="001C5F83"/>
    <w:rsid w:val="001C6199"/>
    <w:rsid w:val="001D2275"/>
    <w:rsid w:val="001D49AA"/>
    <w:rsid w:val="001E0F94"/>
    <w:rsid w:val="001E386A"/>
    <w:rsid w:val="001E6353"/>
    <w:rsid w:val="001F5700"/>
    <w:rsid w:val="002027A7"/>
    <w:rsid w:val="00204497"/>
    <w:rsid w:val="0020531C"/>
    <w:rsid w:val="00207207"/>
    <w:rsid w:val="00212E12"/>
    <w:rsid w:val="00214B04"/>
    <w:rsid w:val="00215CF2"/>
    <w:rsid w:val="00217892"/>
    <w:rsid w:val="00217A5B"/>
    <w:rsid w:val="00217FB1"/>
    <w:rsid w:val="00224B03"/>
    <w:rsid w:val="002250C3"/>
    <w:rsid w:val="00230B13"/>
    <w:rsid w:val="002336C2"/>
    <w:rsid w:val="00234202"/>
    <w:rsid w:val="002361D5"/>
    <w:rsid w:val="00236D05"/>
    <w:rsid w:val="00236F5A"/>
    <w:rsid w:val="00237BD1"/>
    <w:rsid w:val="002541BF"/>
    <w:rsid w:val="00255330"/>
    <w:rsid w:val="00256A7C"/>
    <w:rsid w:val="002578A3"/>
    <w:rsid w:val="00257992"/>
    <w:rsid w:val="002651F1"/>
    <w:rsid w:val="00265953"/>
    <w:rsid w:val="0026630C"/>
    <w:rsid w:val="0027185C"/>
    <w:rsid w:val="00275426"/>
    <w:rsid w:val="00282C47"/>
    <w:rsid w:val="002841A3"/>
    <w:rsid w:val="002848EF"/>
    <w:rsid w:val="00284F73"/>
    <w:rsid w:val="002860F5"/>
    <w:rsid w:val="002A1180"/>
    <w:rsid w:val="002A77C6"/>
    <w:rsid w:val="002B08EF"/>
    <w:rsid w:val="002B15C5"/>
    <w:rsid w:val="002B2203"/>
    <w:rsid w:val="002C599A"/>
    <w:rsid w:val="002C6D93"/>
    <w:rsid w:val="002D393D"/>
    <w:rsid w:val="002D532C"/>
    <w:rsid w:val="002D5EFC"/>
    <w:rsid w:val="002D791B"/>
    <w:rsid w:val="002E28E4"/>
    <w:rsid w:val="00300370"/>
    <w:rsid w:val="003040E6"/>
    <w:rsid w:val="00304FE6"/>
    <w:rsid w:val="003104BD"/>
    <w:rsid w:val="003108C1"/>
    <w:rsid w:val="003117B6"/>
    <w:rsid w:val="003378AF"/>
    <w:rsid w:val="003454D6"/>
    <w:rsid w:val="003456BB"/>
    <w:rsid w:val="003462AA"/>
    <w:rsid w:val="00346E21"/>
    <w:rsid w:val="00355799"/>
    <w:rsid w:val="0035777B"/>
    <w:rsid w:val="0035784C"/>
    <w:rsid w:val="003612C1"/>
    <w:rsid w:val="00372F69"/>
    <w:rsid w:val="003812A8"/>
    <w:rsid w:val="003901AB"/>
    <w:rsid w:val="00392746"/>
    <w:rsid w:val="00393575"/>
    <w:rsid w:val="00395053"/>
    <w:rsid w:val="003953BE"/>
    <w:rsid w:val="00395908"/>
    <w:rsid w:val="00396907"/>
    <w:rsid w:val="00397EF7"/>
    <w:rsid w:val="003A4F78"/>
    <w:rsid w:val="003A59D1"/>
    <w:rsid w:val="003A7C80"/>
    <w:rsid w:val="003C3CD6"/>
    <w:rsid w:val="003D0BEB"/>
    <w:rsid w:val="003D2703"/>
    <w:rsid w:val="003D5112"/>
    <w:rsid w:val="003D5629"/>
    <w:rsid w:val="003D59CD"/>
    <w:rsid w:val="003D68F5"/>
    <w:rsid w:val="003E259E"/>
    <w:rsid w:val="003E4A71"/>
    <w:rsid w:val="003F0096"/>
    <w:rsid w:val="003F08EF"/>
    <w:rsid w:val="003F3731"/>
    <w:rsid w:val="003F78D3"/>
    <w:rsid w:val="00403A6E"/>
    <w:rsid w:val="00403D3B"/>
    <w:rsid w:val="004040B8"/>
    <w:rsid w:val="00421223"/>
    <w:rsid w:val="0042145C"/>
    <w:rsid w:val="00427828"/>
    <w:rsid w:val="00435006"/>
    <w:rsid w:val="00436594"/>
    <w:rsid w:val="00437E9F"/>
    <w:rsid w:val="00440A58"/>
    <w:rsid w:val="0044420C"/>
    <w:rsid w:val="0045064A"/>
    <w:rsid w:val="00451CAD"/>
    <w:rsid w:val="0045430E"/>
    <w:rsid w:val="004547D0"/>
    <w:rsid w:val="00460DA9"/>
    <w:rsid w:val="00460DE6"/>
    <w:rsid w:val="004615EF"/>
    <w:rsid w:val="00461CE1"/>
    <w:rsid w:val="00463103"/>
    <w:rsid w:val="00464986"/>
    <w:rsid w:val="00464C8C"/>
    <w:rsid w:val="00464E2D"/>
    <w:rsid w:val="0047168F"/>
    <w:rsid w:val="00476F50"/>
    <w:rsid w:val="00480C72"/>
    <w:rsid w:val="004838FB"/>
    <w:rsid w:val="00491296"/>
    <w:rsid w:val="0049631B"/>
    <w:rsid w:val="00496546"/>
    <w:rsid w:val="004A6065"/>
    <w:rsid w:val="004C105C"/>
    <w:rsid w:val="004C38C4"/>
    <w:rsid w:val="004D07AB"/>
    <w:rsid w:val="004D2DE2"/>
    <w:rsid w:val="004D642F"/>
    <w:rsid w:val="004F0554"/>
    <w:rsid w:val="004F1090"/>
    <w:rsid w:val="004F2AE2"/>
    <w:rsid w:val="004F3D03"/>
    <w:rsid w:val="004F5C89"/>
    <w:rsid w:val="0050497A"/>
    <w:rsid w:val="00504F18"/>
    <w:rsid w:val="00505775"/>
    <w:rsid w:val="00506FBC"/>
    <w:rsid w:val="00520517"/>
    <w:rsid w:val="00521881"/>
    <w:rsid w:val="005261F0"/>
    <w:rsid w:val="00526644"/>
    <w:rsid w:val="00535A20"/>
    <w:rsid w:val="0054049B"/>
    <w:rsid w:val="00540556"/>
    <w:rsid w:val="00550A27"/>
    <w:rsid w:val="0055211F"/>
    <w:rsid w:val="0055760C"/>
    <w:rsid w:val="005621D9"/>
    <w:rsid w:val="00565DF9"/>
    <w:rsid w:val="00570AF1"/>
    <w:rsid w:val="0057727F"/>
    <w:rsid w:val="00581A39"/>
    <w:rsid w:val="005914B6"/>
    <w:rsid w:val="005932BE"/>
    <w:rsid w:val="00597B78"/>
    <w:rsid w:val="005A279F"/>
    <w:rsid w:val="005A4C58"/>
    <w:rsid w:val="005A7883"/>
    <w:rsid w:val="005B4AC4"/>
    <w:rsid w:val="005C0448"/>
    <w:rsid w:val="005C2DD2"/>
    <w:rsid w:val="005C40AC"/>
    <w:rsid w:val="005D03A4"/>
    <w:rsid w:val="005D224C"/>
    <w:rsid w:val="005D4BC2"/>
    <w:rsid w:val="005D7C42"/>
    <w:rsid w:val="005E084B"/>
    <w:rsid w:val="005E5618"/>
    <w:rsid w:val="005E7B28"/>
    <w:rsid w:val="005F1EA0"/>
    <w:rsid w:val="005F2A2A"/>
    <w:rsid w:val="005F3BAC"/>
    <w:rsid w:val="005F4B96"/>
    <w:rsid w:val="00601E0F"/>
    <w:rsid w:val="00602251"/>
    <w:rsid w:val="006030BF"/>
    <w:rsid w:val="00603622"/>
    <w:rsid w:val="00603CB4"/>
    <w:rsid w:val="00605058"/>
    <w:rsid w:val="00612ECE"/>
    <w:rsid w:val="0061456E"/>
    <w:rsid w:val="006221F8"/>
    <w:rsid w:val="006223E1"/>
    <w:rsid w:val="00624535"/>
    <w:rsid w:val="00625F27"/>
    <w:rsid w:val="00632206"/>
    <w:rsid w:val="00633252"/>
    <w:rsid w:val="0063563C"/>
    <w:rsid w:val="0063615C"/>
    <w:rsid w:val="00637B75"/>
    <w:rsid w:val="00641D1C"/>
    <w:rsid w:val="00643ADD"/>
    <w:rsid w:val="00644D2E"/>
    <w:rsid w:val="00645AD8"/>
    <w:rsid w:val="00655F49"/>
    <w:rsid w:val="006740FF"/>
    <w:rsid w:val="006778B7"/>
    <w:rsid w:val="00677CFA"/>
    <w:rsid w:val="00681218"/>
    <w:rsid w:val="0068348D"/>
    <w:rsid w:val="00692A76"/>
    <w:rsid w:val="00695956"/>
    <w:rsid w:val="006A1171"/>
    <w:rsid w:val="006A5328"/>
    <w:rsid w:val="006A53D6"/>
    <w:rsid w:val="006B33FB"/>
    <w:rsid w:val="006B3505"/>
    <w:rsid w:val="006B3CBA"/>
    <w:rsid w:val="006B5344"/>
    <w:rsid w:val="006C2DB3"/>
    <w:rsid w:val="006C4493"/>
    <w:rsid w:val="006C6868"/>
    <w:rsid w:val="006D3E22"/>
    <w:rsid w:val="006E1FBE"/>
    <w:rsid w:val="006E361D"/>
    <w:rsid w:val="006E47A0"/>
    <w:rsid w:val="006E4834"/>
    <w:rsid w:val="006E48ED"/>
    <w:rsid w:val="006E4C8F"/>
    <w:rsid w:val="006E6BC1"/>
    <w:rsid w:val="006E6F65"/>
    <w:rsid w:val="006F4075"/>
    <w:rsid w:val="006F58D5"/>
    <w:rsid w:val="0070201E"/>
    <w:rsid w:val="00702C5A"/>
    <w:rsid w:val="007067CF"/>
    <w:rsid w:val="00706FDE"/>
    <w:rsid w:val="00714B6F"/>
    <w:rsid w:val="007201D6"/>
    <w:rsid w:val="0072065A"/>
    <w:rsid w:val="00720D64"/>
    <w:rsid w:val="00721DBF"/>
    <w:rsid w:val="007348FA"/>
    <w:rsid w:val="00742FDE"/>
    <w:rsid w:val="0074645D"/>
    <w:rsid w:val="00750022"/>
    <w:rsid w:val="0075403E"/>
    <w:rsid w:val="007551D1"/>
    <w:rsid w:val="00756231"/>
    <w:rsid w:val="007613D2"/>
    <w:rsid w:val="00763DF3"/>
    <w:rsid w:val="0076544C"/>
    <w:rsid w:val="00765937"/>
    <w:rsid w:val="00780853"/>
    <w:rsid w:val="00783925"/>
    <w:rsid w:val="00790CCE"/>
    <w:rsid w:val="007962B9"/>
    <w:rsid w:val="007A02CD"/>
    <w:rsid w:val="007B0387"/>
    <w:rsid w:val="007B161F"/>
    <w:rsid w:val="007B27DA"/>
    <w:rsid w:val="007B3AEA"/>
    <w:rsid w:val="007C2B5E"/>
    <w:rsid w:val="007C3345"/>
    <w:rsid w:val="007C4919"/>
    <w:rsid w:val="007C54DC"/>
    <w:rsid w:val="007D54D4"/>
    <w:rsid w:val="007E3BD7"/>
    <w:rsid w:val="007E614C"/>
    <w:rsid w:val="007E6A9D"/>
    <w:rsid w:val="007F2183"/>
    <w:rsid w:val="007F5252"/>
    <w:rsid w:val="007F5DA6"/>
    <w:rsid w:val="007F6175"/>
    <w:rsid w:val="007F6B79"/>
    <w:rsid w:val="00801C38"/>
    <w:rsid w:val="00812BF6"/>
    <w:rsid w:val="0081337F"/>
    <w:rsid w:val="008140A3"/>
    <w:rsid w:val="008259AF"/>
    <w:rsid w:val="00835776"/>
    <w:rsid w:val="00836458"/>
    <w:rsid w:val="00837CD5"/>
    <w:rsid w:val="00843E91"/>
    <w:rsid w:val="00845DE3"/>
    <w:rsid w:val="00853D9B"/>
    <w:rsid w:val="008551D2"/>
    <w:rsid w:val="00855295"/>
    <w:rsid w:val="0085552A"/>
    <w:rsid w:val="008566DC"/>
    <w:rsid w:val="00860B46"/>
    <w:rsid w:val="008630F2"/>
    <w:rsid w:val="00865670"/>
    <w:rsid w:val="00865D47"/>
    <w:rsid w:val="00872109"/>
    <w:rsid w:val="0087344B"/>
    <w:rsid w:val="00880119"/>
    <w:rsid w:val="00882E72"/>
    <w:rsid w:val="00885ECA"/>
    <w:rsid w:val="00890249"/>
    <w:rsid w:val="00890BEC"/>
    <w:rsid w:val="00890EFF"/>
    <w:rsid w:val="008953F8"/>
    <w:rsid w:val="008A1A69"/>
    <w:rsid w:val="008A6869"/>
    <w:rsid w:val="008B256F"/>
    <w:rsid w:val="008B4B21"/>
    <w:rsid w:val="008B6AF2"/>
    <w:rsid w:val="008C2D45"/>
    <w:rsid w:val="008C3604"/>
    <w:rsid w:val="008C6ABB"/>
    <w:rsid w:val="008D2298"/>
    <w:rsid w:val="008D2367"/>
    <w:rsid w:val="008D2CD0"/>
    <w:rsid w:val="008D3B26"/>
    <w:rsid w:val="008D72A6"/>
    <w:rsid w:val="008E4299"/>
    <w:rsid w:val="008E48FE"/>
    <w:rsid w:val="008E589D"/>
    <w:rsid w:val="008E6BE8"/>
    <w:rsid w:val="008F5343"/>
    <w:rsid w:val="008F72C2"/>
    <w:rsid w:val="0090069C"/>
    <w:rsid w:val="009104EC"/>
    <w:rsid w:val="00913A58"/>
    <w:rsid w:val="009221C1"/>
    <w:rsid w:val="00926097"/>
    <w:rsid w:val="0092647F"/>
    <w:rsid w:val="00927CD1"/>
    <w:rsid w:val="009319A6"/>
    <w:rsid w:val="00931BC7"/>
    <w:rsid w:val="009333B4"/>
    <w:rsid w:val="009456A5"/>
    <w:rsid w:val="0095060F"/>
    <w:rsid w:val="00952603"/>
    <w:rsid w:val="009566FF"/>
    <w:rsid w:val="009617FA"/>
    <w:rsid w:val="00962535"/>
    <w:rsid w:val="0096280A"/>
    <w:rsid w:val="00963259"/>
    <w:rsid w:val="00963AC7"/>
    <w:rsid w:val="00975449"/>
    <w:rsid w:val="009767D5"/>
    <w:rsid w:val="00977629"/>
    <w:rsid w:val="00977A35"/>
    <w:rsid w:val="009800AD"/>
    <w:rsid w:val="00981107"/>
    <w:rsid w:val="00981480"/>
    <w:rsid w:val="009861CD"/>
    <w:rsid w:val="009864D8"/>
    <w:rsid w:val="00986939"/>
    <w:rsid w:val="00991869"/>
    <w:rsid w:val="009962F8"/>
    <w:rsid w:val="009A5BB2"/>
    <w:rsid w:val="009A75DF"/>
    <w:rsid w:val="009B7A09"/>
    <w:rsid w:val="009C13EC"/>
    <w:rsid w:val="009C32FF"/>
    <w:rsid w:val="009D6241"/>
    <w:rsid w:val="009D6EA1"/>
    <w:rsid w:val="009E1024"/>
    <w:rsid w:val="009E51B4"/>
    <w:rsid w:val="009E548F"/>
    <w:rsid w:val="009E7F72"/>
    <w:rsid w:val="00A0399E"/>
    <w:rsid w:val="00A03A8F"/>
    <w:rsid w:val="00A04D71"/>
    <w:rsid w:val="00A06E20"/>
    <w:rsid w:val="00A071E4"/>
    <w:rsid w:val="00A1149F"/>
    <w:rsid w:val="00A136C5"/>
    <w:rsid w:val="00A13B02"/>
    <w:rsid w:val="00A20A8D"/>
    <w:rsid w:val="00A2178E"/>
    <w:rsid w:val="00A24E00"/>
    <w:rsid w:val="00A255B8"/>
    <w:rsid w:val="00A25EFF"/>
    <w:rsid w:val="00A27F1D"/>
    <w:rsid w:val="00A345B1"/>
    <w:rsid w:val="00A350C0"/>
    <w:rsid w:val="00A41EE8"/>
    <w:rsid w:val="00A45B7B"/>
    <w:rsid w:val="00A4621C"/>
    <w:rsid w:val="00A50362"/>
    <w:rsid w:val="00A50A8D"/>
    <w:rsid w:val="00A51052"/>
    <w:rsid w:val="00A53BC3"/>
    <w:rsid w:val="00A549B6"/>
    <w:rsid w:val="00A5509C"/>
    <w:rsid w:val="00A56C8C"/>
    <w:rsid w:val="00A57E98"/>
    <w:rsid w:val="00A64AE8"/>
    <w:rsid w:val="00A6565E"/>
    <w:rsid w:val="00A678D3"/>
    <w:rsid w:val="00A67D0C"/>
    <w:rsid w:val="00A72F4D"/>
    <w:rsid w:val="00A9673F"/>
    <w:rsid w:val="00A96BE3"/>
    <w:rsid w:val="00AA1D1A"/>
    <w:rsid w:val="00AA31D9"/>
    <w:rsid w:val="00AA6787"/>
    <w:rsid w:val="00AA727E"/>
    <w:rsid w:val="00AB08A2"/>
    <w:rsid w:val="00AB66C8"/>
    <w:rsid w:val="00AC34FD"/>
    <w:rsid w:val="00AC38B6"/>
    <w:rsid w:val="00AD3DD8"/>
    <w:rsid w:val="00AD5C05"/>
    <w:rsid w:val="00AD74E3"/>
    <w:rsid w:val="00AE067A"/>
    <w:rsid w:val="00AE34C0"/>
    <w:rsid w:val="00AE3FCE"/>
    <w:rsid w:val="00AE7849"/>
    <w:rsid w:val="00AF55B6"/>
    <w:rsid w:val="00B00017"/>
    <w:rsid w:val="00B00402"/>
    <w:rsid w:val="00B00A20"/>
    <w:rsid w:val="00B22811"/>
    <w:rsid w:val="00B257D2"/>
    <w:rsid w:val="00B26413"/>
    <w:rsid w:val="00B42C35"/>
    <w:rsid w:val="00B433D4"/>
    <w:rsid w:val="00B44927"/>
    <w:rsid w:val="00B461FB"/>
    <w:rsid w:val="00B56814"/>
    <w:rsid w:val="00B6222E"/>
    <w:rsid w:val="00B66E5D"/>
    <w:rsid w:val="00B675B4"/>
    <w:rsid w:val="00B8302C"/>
    <w:rsid w:val="00B83F95"/>
    <w:rsid w:val="00B84150"/>
    <w:rsid w:val="00B90E1D"/>
    <w:rsid w:val="00B96DAC"/>
    <w:rsid w:val="00BA0D0E"/>
    <w:rsid w:val="00BA13D9"/>
    <w:rsid w:val="00BB14F5"/>
    <w:rsid w:val="00BC151D"/>
    <w:rsid w:val="00BC6F0D"/>
    <w:rsid w:val="00BD60E6"/>
    <w:rsid w:val="00BE1604"/>
    <w:rsid w:val="00BE210D"/>
    <w:rsid w:val="00BE33B4"/>
    <w:rsid w:val="00BE6F26"/>
    <w:rsid w:val="00BE7813"/>
    <w:rsid w:val="00BE7D8A"/>
    <w:rsid w:val="00BF0A48"/>
    <w:rsid w:val="00BF2779"/>
    <w:rsid w:val="00BF747A"/>
    <w:rsid w:val="00C00B39"/>
    <w:rsid w:val="00C0297D"/>
    <w:rsid w:val="00C03778"/>
    <w:rsid w:val="00C051D7"/>
    <w:rsid w:val="00C07B67"/>
    <w:rsid w:val="00C114C7"/>
    <w:rsid w:val="00C12BC2"/>
    <w:rsid w:val="00C16B02"/>
    <w:rsid w:val="00C2381E"/>
    <w:rsid w:val="00C24A81"/>
    <w:rsid w:val="00C31CD9"/>
    <w:rsid w:val="00C35E8A"/>
    <w:rsid w:val="00C3639B"/>
    <w:rsid w:val="00C36F52"/>
    <w:rsid w:val="00C45C04"/>
    <w:rsid w:val="00C4735A"/>
    <w:rsid w:val="00C52DEB"/>
    <w:rsid w:val="00C601B9"/>
    <w:rsid w:val="00C64840"/>
    <w:rsid w:val="00C71CC8"/>
    <w:rsid w:val="00C74304"/>
    <w:rsid w:val="00C748FB"/>
    <w:rsid w:val="00C82607"/>
    <w:rsid w:val="00C84816"/>
    <w:rsid w:val="00C84E48"/>
    <w:rsid w:val="00C85325"/>
    <w:rsid w:val="00C868B7"/>
    <w:rsid w:val="00C9151F"/>
    <w:rsid w:val="00C96866"/>
    <w:rsid w:val="00C9786B"/>
    <w:rsid w:val="00CA2E1B"/>
    <w:rsid w:val="00CA6DD7"/>
    <w:rsid w:val="00CB20F3"/>
    <w:rsid w:val="00CB4E9D"/>
    <w:rsid w:val="00CC1696"/>
    <w:rsid w:val="00CC1DAC"/>
    <w:rsid w:val="00CC4D8E"/>
    <w:rsid w:val="00CD3A60"/>
    <w:rsid w:val="00CD6174"/>
    <w:rsid w:val="00CD698D"/>
    <w:rsid w:val="00CE4590"/>
    <w:rsid w:val="00CE7681"/>
    <w:rsid w:val="00CF1534"/>
    <w:rsid w:val="00CF1A87"/>
    <w:rsid w:val="00CF1F38"/>
    <w:rsid w:val="00CF2875"/>
    <w:rsid w:val="00CF6EAA"/>
    <w:rsid w:val="00D0345A"/>
    <w:rsid w:val="00D03F2E"/>
    <w:rsid w:val="00D20A30"/>
    <w:rsid w:val="00D236DB"/>
    <w:rsid w:val="00D301E8"/>
    <w:rsid w:val="00D32380"/>
    <w:rsid w:val="00D33E24"/>
    <w:rsid w:val="00D35058"/>
    <w:rsid w:val="00D37E4A"/>
    <w:rsid w:val="00D42879"/>
    <w:rsid w:val="00D5452B"/>
    <w:rsid w:val="00D5604A"/>
    <w:rsid w:val="00D566C8"/>
    <w:rsid w:val="00D6151E"/>
    <w:rsid w:val="00D647A0"/>
    <w:rsid w:val="00D73092"/>
    <w:rsid w:val="00D747E2"/>
    <w:rsid w:val="00D75D27"/>
    <w:rsid w:val="00D80B31"/>
    <w:rsid w:val="00D85D75"/>
    <w:rsid w:val="00D8707E"/>
    <w:rsid w:val="00D94BBA"/>
    <w:rsid w:val="00D97E74"/>
    <w:rsid w:val="00DA3762"/>
    <w:rsid w:val="00DB6055"/>
    <w:rsid w:val="00DC3CDC"/>
    <w:rsid w:val="00DC520C"/>
    <w:rsid w:val="00DC5E1D"/>
    <w:rsid w:val="00DD37BF"/>
    <w:rsid w:val="00DE277D"/>
    <w:rsid w:val="00DE71A0"/>
    <w:rsid w:val="00DE75E6"/>
    <w:rsid w:val="00DE7D2F"/>
    <w:rsid w:val="00DF0C25"/>
    <w:rsid w:val="00DF6923"/>
    <w:rsid w:val="00E039B2"/>
    <w:rsid w:val="00E21330"/>
    <w:rsid w:val="00E21F10"/>
    <w:rsid w:val="00E271F2"/>
    <w:rsid w:val="00E3046F"/>
    <w:rsid w:val="00E30E38"/>
    <w:rsid w:val="00E32F87"/>
    <w:rsid w:val="00E3480C"/>
    <w:rsid w:val="00E41387"/>
    <w:rsid w:val="00E45826"/>
    <w:rsid w:val="00E47C94"/>
    <w:rsid w:val="00E47D5A"/>
    <w:rsid w:val="00E51E24"/>
    <w:rsid w:val="00E53358"/>
    <w:rsid w:val="00E549F6"/>
    <w:rsid w:val="00E57B10"/>
    <w:rsid w:val="00E61FA8"/>
    <w:rsid w:val="00E64C0A"/>
    <w:rsid w:val="00E6601F"/>
    <w:rsid w:val="00E71042"/>
    <w:rsid w:val="00E76A7C"/>
    <w:rsid w:val="00E821F7"/>
    <w:rsid w:val="00E91E46"/>
    <w:rsid w:val="00E93046"/>
    <w:rsid w:val="00E94DE3"/>
    <w:rsid w:val="00EA2C17"/>
    <w:rsid w:val="00EA4E3C"/>
    <w:rsid w:val="00EA5F78"/>
    <w:rsid w:val="00EB2BE6"/>
    <w:rsid w:val="00EB499B"/>
    <w:rsid w:val="00EB7157"/>
    <w:rsid w:val="00EC0312"/>
    <w:rsid w:val="00EC082E"/>
    <w:rsid w:val="00ED1B37"/>
    <w:rsid w:val="00ED3DB8"/>
    <w:rsid w:val="00ED4048"/>
    <w:rsid w:val="00ED44A6"/>
    <w:rsid w:val="00EE24C2"/>
    <w:rsid w:val="00EE2C57"/>
    <w:rsid w:val="00EE5D25"/>
    <w:rsid w:val="00EE6248"/>
    <w:rsid w:val="00EF32CC"/>
    <w:rsid w:val="00EF3350"/>
    <w:rsid w:val="00EF3D67"/>
    <w:rsid w:val="00F00821"/>
    <w:rsid w:val="00F00A33"/>
    <w:rsid w:val="00F00C21"/>
    <w:rsid w:val="00F01C93"/>
    <w:rsid w:val="00F02874"/>
    <w:rsid w:val="00F065C0"/>
    <w:rsid w:val="00F11540"/>
    <w:rsid w:val="00F143FC"/>
    <w:rsid w:val="00F177D7"/>
    <w:rsid w:val="00F20E8A"/>
    <w:rsid w:val="00F23F48"/>
    <w:rsid w:val="00F25AF8"/>
    <w:rsid w:val="00F27B57"/>
    <w:rsid w:val="00F3080A"/>
    <w:rsid w:val="00F35BA5"/>
    <w:rsid w:val="00F37A7E"/>
    <w:rsid w:val="00F403B3"/>
    <w:rsid w:val="00F465BB"/>
    <w:rsid w:val="00F52F87"/>
    <w:rsid w:val="00F53B37"/>
    <w:rsid w:val="00F60F03"/>
    <w:rsid w:val="00F654D8"/>
    <w:rsid w:val="00F65A64"/>
    <w:rsid w:val="00F72057"/>
    <w:rsid w:val="00F7391E"/>
    <w:rsid w:val="00F73C2D"/>
    <w:rsid w:val="00F90EF4"/>
    <w:rsid w:val="00F9558B"/>
    <w:rsid w:val="00F97CD1"/>
    <w:rsid w:val="00F97F04"/>
    <w:rsid w:val="00F97F8B"/>
    <w:rsid w:val="00FA55D9"/>
    <w:rsid w:val="00FB0E75"/>
    <w:rsid w:val="00FB4674"/>
    <w:rsid w:val="00FB7740"/>
    <w:rsid w:val="00FB7F27"/>
    <w:rsid w:val="00FC3892"/>
    <w:rsid w:val="00FC6CDB"/>
    <w:rsid w:val="00FD04AD"/>
    <w:rsid w:val="00FE4792"/>
    <w:rsid w:val="00FF1570"/>
    <w:rsid w:val="00FF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FC28D"/>
  <w15:docId w15:val="{FBFC36A7-DED1-4904-88D4-94D7F10A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7A0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01E8"/>
    <w:pPr>
      <w:ind w:left="720"/>
      <w:contextualSpacing/>
    </w:pPr>
  </w:style>
  <w:style w:type="paragraph" w:styleId="Bezmezer">
    <w:name w:val="No Spacing"/>
    <w:uiPriority w:val="1"/>
    <w:qFormat/>
    <w:rsid w:val="000638BE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5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5D2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A13B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A13B0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A13B02"/>
    <w:pPr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13B0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12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12BF6"/>
  </w:style>
  <w:style w:type="character" w:styleId="Odkaznakoment">
    <w:name w:val="annotation reference"/>
    <w:basedOn w:val="Standardnpsmoodstavce"/>
    <w:uiPriority w:val="99"/>
    <w:semiHidden/>
    <w:unhideWhenUsed/>
    <w:rsid w:val="009319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319A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319A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19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19A6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3659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B22811"/>
    <w:rPr>
      <w:color w:val="0563C1"/>
      <w:u w:val="single"/>
    </w:rPr>
  </w:style>
  <w:style w:type="paragraph" w:customStyle="1" w:styleId="Default">
    <w:name w:val="Default"/>
    <w:basedOn w:val="Normln"/>
    <w:rsid w:val="00B22811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6C6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36B50-9269-426B-8C7F-69525802C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6</Pages>
  <Words>2416</Words>
  <Characters>14258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16641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Osuchová Kateřina</dc:creator>
  <cp:keywords/>
  <dc:description/>
  <cp:lastModifiedBy>Bortelová Barbora</cp:lastModifiedBy>
  <cp:revision>116</cp:revision>
  <cp:lastPrinted>2020-01-14T08:57:00Z</cp:lastPrinted>
  <dcterms:created xsi:type="dcterms:W3CDTF">2023-09-30T18:50:00Z</dcterms:created>
  <dcterms:modified xsi:type="dcterms:W3CDTF">2026-09-08T07:15:00Z</dcterms:modified>
</cp:coreProperties>
</file>