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2F295" w14:textId="375B76DB" w:rsidR="00DD0ABC" w:rsidRDefault="00BE1039">
      <w:pPr>
        <w:rPr>
          <w:b/>
          <w:bCs/>
          <w:sz w:val="28"/>
          <w:szCs w:val="28"/>
        </w:rPr>
      </w:pPr>
      <w:r w:rsidRPr="00BE1039">
        <w:rPr>
          <w:b/>
          <w:bCs/>
          <w:sz w:val="28"/>
          <w:szCs w:val="28"/>
        </w:rPr>
        <w:t>Důvodová zpráva</w:t>
      </w:r>
    </w:p>
    <w:p w14:paraId="690ABDF7" w14:textId="7ACDC50B" w:rsidR="00AF5853" w:rsidRDefault="009D4B91" w:rsidP="00AF5853">
      <w:pPr>
        <w:pStyle w:val="Odstavecseseznamem"/>
        <w:numPr>
          <w:ilvl w:val="0"/>
          <w:numId w:val="2"/>
        </w:numPr>
        <w:spacing w:after="0" w:line="276" w:lineRule="auto"/>
        <w:rPr>
          <w:b/>
          <w:bCs/>
          <w:sz w:val="22"/>
        </w:rPr>
      </w:pPr>
      <w:r w:rsidRPr="00AF5853">
        <w:rPr>
          <w:b/>
          <w:bCs/>
          <w:sz w:val="22"/>
        </w:rPr>
        <w:t>Návrh</w:t>
      </w:r>
      <w:r w:rsidR="00371057">
        <w:rPr>
          <w:b/>
          <w:bCs/>
          <w:sz w:val="22"/>
        </w:rPr>
        <w:t xml:space="preserve"> </w:t>
      </w:r>
      <w:r w:rsidRPr="00AF5853">
        <w:rPr>
          <w:b/>
          <w:bCs/>
          <w:sz w:val="22"/>
        </w:rPr>
        <w:t>zřídit</w:t>
      </w:r>
      <w:r w:rsidR="00BE1039" w:rsidRPr="00AF5853">
        <w:rPr>
          <w:b/>
          <w:bCs/>
          <w:sz w:val="22"/>
        </w:rPr>
        <w:t xml:space="preserve"> práv</w:t>
      </w:r>
      <w:r w:rsidRPr="00AF5853">
        <w:rPr>
          <w:b/>
          <w:bCs/>
          <w:sz w:val="22"/>
        </w:rPr>
        <w:t>o</w:t>
      </w:r>
      <w:r w:rsidR="00BE1039" w:rsidRPr="00AF5853">
        <w:rPr>
          <w:b/>
          <w:bCs/>
          <w:sz w:val="22"/>
        </w:rPr>
        <w:t xml:space="preserve"> stavby </w:t>
      </w:r>
      <w:r w:rsidR="00371057">
        <w:rPr>
          <w:b/>
          <w:bCs/>
          <w:sz w:val="22"/>
        </w:rPr>
        <w:t>na</w:t>
      </w:r>
      <w:r w:rsidR="00547CAD">
        <w:rPr>
          <w:b/>
          <w:bCs/>
          <w:sz w:val="22"/>
        </w:rPr>
        <w:t xml:space="preserve"> pozemku</w:t>
      </w:r>
      <w:r w:rsidR="008008C8" w:rsidRPr="00AF5853">
        <w:rPr>
          <w:b/>
          <w:bCs/>
          <w:sz w:val="22"/>
        </w:rPr>
        <w:t>, p.</w:t>
      </w:r>
      <w:r w:rsidR="00EF05EA">
        <w:rPr>
          <w:b/>
          <w:bCs/>
          <w:sz w:val="22"/>
        </w:rPr>
        <w:t> </w:t>
      </w:r>
      <w:r w:rsidR="008008C8" w:rsidRPr="00AF5853">
        <w:rPr>
          <w:b/>
          <w:bCs/>
          <w:sz w:val="22"/>
        </w:rPr>
        <w:t>p.</w:t>
      </w:r>
      <w:r w:rsidR="005C5E7A">
        <w:rPr>
          <w:b/>
          <w:bCs/>
          <w:sz w:val="22"/>
        </w:rPr>
        <w:t xml:space="preserve"> </w:t>
      </w:r>
      <w:r w:rsidR="008008C8" w:rsidRPr="00AF5853">
        <w:rPr>
          <w:b/>
          <w:bCs/>
          <w:sz w:val="22"/>
        </w:rPr>
        <w:t>č.</w:t>
      </w:r>
      <w:r w:rsidR="00BE1039" w:rsidRPr="00AF5853">
        <w:rPr>
          <w:b/>
          <w:bCs/>
          <w:sz w:val="22"/>
        </w:rPr>
        <w:t xml:space="preserve"> 1524 v k. </w:t>
      </w:r>
      <w:proofErr w:type="spellStart"/>
      <w:r w:rsidR="00BE1039" w:rsidRPr="00AF5853">
        <w:rPr>
          <w:b/>
          <w:bCs/>
          <w:sz w:val="22"/>
        </w:rPr>
        <w:t>ú.</w:t>
      </w:r>
      <w:proofErr w:type="spellEnd"/>
      <w:r w:rsidR="00BE1039" w:rsidRPr="00AF5853">
        <w:rPr>
          <w:b/>
          <w:bCs/>
          <w:sz w:val="22"/>
        </w:rPr>
        <w:t xml:space="preserve"> Přívoz, obec</w:t>
      </w:r>
      <w:r w:rsidR="008008C8" w:rsidRPr="00AF5853">
        <w:rPr>
          <w:b/>
          <w:bCs/>
          <w:sz w:val="22"/>
        </w:rPr>
        <w:t> </w:t>
      </w:r>
      <w:r w:rsidR="00BE1039" w:rsidRPr="00AF5853">
        <w:rPr>
          <w:b/>
          <w:bCs/>
          <w:sz w:val="22"/>
        </w:rPr>
        <w:t>Ostrava,</w:t>
      </w:r>
      <w:r w:rsidR="005C5E7A">
        <w:rPr>
          <w:b/>
          <w:bCs/>
          <w:sz w:val="22"/>
        </w:rPr>
        <w:t xml:space="preserve"> </w:t>
      </w:r>
      <w:r w:rsidR="00BE1039" w:rsidRPr="00AF5853">
        <w:rPr>
          <w:b/>
          <w:bCs/>
          <w:sz w:val="22"/>
        </w:rPr>
        <w:t>ve</w:t>
      </w:r>
      <w:r w:rsidR="008008C8" w:rsidRPr="00AF5853">
        <w:rPr>
          <w:b/>
          <w:bCs/>
          <w:sz w:val="22"/>
        </w:rPr>
        <w:t> </w:t>
      </w:r>
      <w:r w:rsidR="00BE1039" w:rsidRPr="00AF5853">
        <w:rPr>
          <w:b/>
          <w:bCs/>
          <w:sz w:val="22"/>
        </w:rPr>
        <w:t>vlastnictví</w:t>
      </w:r>
      <w:r w:rsidR="005C5E7A">
        <w:rPr>
          <w:b/>
          <w:bCs/>
          <w:sz w:val="22"/>
        </w:rPr>
        <w:t xml:space="preserve"> </w:t>
      </w:r>
      <w:r w:rsidR="002E40D3" w:rsidRPr="00AF5853">
        <w:rPr>
          <w:b/>
          <w:bCs/>
          <w:sz w:val="22"/>
        </w:rPr>
        <w:t>s</w:t>
      </w:r>
      <w:r w:rsidR="00BE1039" w:rsidRPr="00AF5853">
        <w:rPr>
          <w:b/>
          <w:bCs/>
          <w:sz w:val="22"/>
        </w:rPr>
        <w:t>tatutárního města</w:t>
      </w:r>
      <w:r w:rsidR="008008C8" w:rsidRPr="00AF5853">
        <w:rPr>
          <w:b/>
          <w:bCs/>
          <w:sz w:val="22"/>
        </w:rPr>
        <w:t> </w:t>
      </w:r>
      <w:r w:rsidR="00BE1039" w:rsidRPr="00AF5853">
        <w:rPr>
          <w:b/>
          <w:bCs/>
          <w:sz w:val="22"/>
        </w:rPr>
        <w:t>Ostravy,</w:t>
      </w:r>
      <w:r w:rsidR="008008C8" w:rsidRPr="00AF5853">
        <w:rPr>
          <w:b/>
          <w:bCs/>
          <w:sz w:val="22"/>
        </w:rPr>
        <w:t> </w:t>
      </w:r>
      <w:r w:rsidR="00BE1039" w:rsidRPr="00AF5853">
        <w:rPr>
          <w:b/>
          <w:bCs/>
          <w:sz w:val="22"/>
        </w:rPr>
        <w:t>svěřeno městskému obvodu Moravská Ostrava a Přívoz</w:t>
      </w:r>
      <w:r w:rsidR="008008C8" w:rsidRPr="00AF5853">
        <w:rPr>
          <w:b/>
          <w:bCs/>
          <w:sz w:val="22"/>
        </w:rPr>
        <w:t>.</w:t>
      </w:r>
    </w:p>
    <w:p w14:paraId="1C25D0C9" w14:textId="5097D64B" w:rsidR="00371057" w:rsidRPr="00AF5853" w:rsidRDefault="00371057" w:rsidP="00AF5853">
      <w:pPr>
        <w:pStyle w:val="Odstavecseseznamem"/>
        <w:numPr>
          <w:ilvl w:val="0"/>
          <w:numId w:val="2"/>
        </w:numPr>
        <w:spacing w:after="0" w:line="276" w:lineRule="auto"/>
        <w:rPr>
          <w:b/>
          <w:bCs/>
          <w:sz w:val="22"/>
        </w:rPr>
      </w:pPr>
      <w:r>
        <w:rPr>
          <w:b/>
          <w:bCs/>
          <w:sz w:val="22"/>
        </w:rPr>
        <w:t>Právo stavby spočívá v právu stavebníka mít na povrchu a pod povrchem předmětného pozemku stavbu garáže.</w:t>
      </w:r>
    </w:p>
    <w:p w14:paraId="5F15C795" w14:textId="330D332B" w:rsidR="002E40D3" w:rsidRDefault="00BE1039" w:rsidP="00AF5853">
      <w:pPr>
        <w:pStyle w:val="Odstavecseseznamem"/>
        <w:numPr>
          <w:ilvl w:val="0"/>
          <w:numId w:val="2"/>
        </w:numPr>
        <w:spacing w:after="0" w:line="276" w:lineRule="auto"/>
        <w:rPr>
          <w:b/>
          <w:bCs/>
          <w:sz w:val="22"/>
        </w:rPr>
      </w:pPr>
      <w:r w:rsidRPr="00AF5853">
        <w:rPr>
          <w:b/>
          <w:bCs/>
          <w:sz w:val="22"/>
        </w:rPr>
        <w:t xml:space="preserve">Žadatelem je společnost </w:t>
      </w:r>
      <w:proofErr w:type="spellStart"/>
      <w:r w:rsidRPr="00AF5853">
        <w:rPr>
          <w:b/>
          <w:bCs/>
          <w:sz w:val="22"/>
        </w:rPr>
        <w:t>Garmax</w:t>
      </w:r>
      <w:proofErr w:type="spellEnd"/>
      <w:r w:rsidRPr="00AF5853">
        <w:rPr>
          <w:b/>
          <w:bCs/>
          <w:sz w:val="22"/>
        </w:rPr>
        <w:t xml:space="preserve"> Morava s.</w:t>
      </w:r>
      <w:r w:rsidR="000C5D9E" w:rsidRPr="00AF5853">
        <w:rPr>
          <w:b/>
          <w:bCs/>
          <w:sz w:val="22"/>
        </w:rPr>
        <w:t xml:space="preserve"> </w:t>
      </w:r>
      <w:r w:rsidRPr="00AF5853">
        <w:rPr>
          <w:b/>
          <w:bCs/>
          <w:sz w:val="22"/>
        </w:rPr>
        <w:t>r.</w:t>
      </w:r>
      <w:r w:rsidR="000C5D9E" w:rsidRPr="00AF5853">
        <w:rPr>
          <w:b/>
          <w:bCs/>
          <w:sz w:val="22"/>
        </w:rPr>
        <w:t xml:space="preserve"> </w:t>
      </w:r>
      <w:r w:rsidRPr="00AF5853">
        <w:rPr>
          <w:b/>
          <w:bCs/>
          <w:sz w:val="22"/>
        </w:rPr>
        <w:t>o.</w:t>
      </w:r>
      <w:r w:rsidR="002E40D3" w:rsidRPr="00AF5853">
        <w:rPr>
          <w:b/>
          <w:bCs/>
          <w:sz w:val="22"/>
        </w:rPr>
        <w:t>, která stavbu garáže realizovala se</w:t>
      </w:r>
      <w:r w:rsidR="008B5082">
        <w:rPr>
          <w:b/>
          <w:bCs/>
          <w:sz w:val="22"/>
        </w:rPr>
        <w:t> </w:t>
      </w:r>
      <w:r w:rsidR="002E40D3" w:rsidRPr="00AF5853">
        <w:rPr>
          <w:b/>
          <w:bCs/>
          <w:sz w:val="22"/>
        </w:rPr>
        <w:t>souhlasem městského obvodu Moravská Ostrava a Přívoz.</w:t>
      </w:r>
      <w:r w:rsidR="002F0A60" w:rsidRPr="00AF5853">
        <w:rPr>
          <w:b/>
          <w:bCs/>
          <w:sz w:val="22"/>
        </w:rPr>
        <w:t xml:space="preserve"> </w:t>
      </w:r>
    </w:p>
    <w:p w14:paraId="04CB7FEB" w14:textId="6BD1E95B" w:rsidR="00EF05EA" w:rsidRPr="008B5082" w:rsidRDefault="00EF05EA" w:rsidP="00AF5853">
      <w:pPr>
        <w:pStyle w:val="Odstavecseseznamem"/>
        <w:numPr>
          <w:ilvl w:val="0"/>
          <w:numId w:val="2"/>
        </w:numPr>
        <w:spacing w:after="0" w:line="276" w:lineRule="auto"/>
        <w:rPr>
          <w:b/>
          <w:bCs/>
          <w:sz w:val="22"/>
        </w:rPr>
      </w:pPr>
      <w:r w:rsidRPr="00F1473D">
        <w:rPr>
          <w:b/>
          <w:bCs/>
          <w:sz w:val="22"/>
          <w:u w:val="single"/>
        </w:rPr>
        <w:t xml:space="preserve">Právo stavby </w:t>
      </w:r>
      <w:r w:rsidR="00F85858" w:rsidRPr="00F1473D">
        <w:rPr>
          <w:b/>
          <w:bCs/>
          <w:sz w:val="22"/>
          <w:u w:val="single"/>
        </w:rPr>
        <w:t>bude sjednáno za jednorázovou úplatu 1</w:t>
      </w:r>
      <w:r w:rsidR="005C5E7A" w:rsidRPr="00F1473D">
        <w:rPr>
          <w:b/>
          <w:bCs/>
          <w:sz w:val="22"/>
          <w:u w:val="single"/>
        </w:rPr>
        <w:t>5</w:t>
      </w:r>
      <w:r w:rsidR="00F85858" w:rsidRPr="00F1473D">
        <w:rPr>
          <w:b/>
          <w:bCs/>
          <w:sz w:val="22"/>
          <w:u w:val="single"/>
        </w:rPr>
        <w:t> </w:t>
      </w:r>
      <w:r w:rsidR="005C5E7A" w:rsidRPr="00F1473D">
        <w:rPr>
          <w:b/>
          <w:bCs/>
          <w:sz w:val="22"/>
          <w:u w:val="single"/>
        </w:rPr>
        <w:t>7</w:t>
      </w:r>
      <w:r w:rsidR="00F85858" w:rsidRPr="00F1473D">
        <w:rPr>
          <w:b/>
          <w:bCs/>
          <w:sz w:val="22"/>
          <w:u w:val="single"/>
        </w:rPr>
        <w:t xml:space="preserve">00 Kč a za platbu </w:t>
      </w:r>
      <w:r w:rsidR="00C37C73" w:rsidRPr="00F1473D">
        <w:rPr>
          <w:b/>
          <w:bCs/>
          <w:sz w:val="22"/>
          <w:u w:val="single"/>
        </w:rPr>
        <w:t>roční</w:t>
      </w:r>
      <w:r w:rsidR="008B5082" w:rsidRPr="00F1473D">
        <w:rPr>
          <w:b/>
          <w:bCs/>
          <w:sz w:val="22"/>
          <w:u w:val="single"/>
        </w:rPr>
        <w:t>ho</w:t>
      </w:r>
      <w:r w:rsidR="00C37C73" w:rsidRPr="00F1473D">
        <w:rPr>
          <w:b/>
          <w:bCs/>
          <w:sz w:val="22"/>
          <w:u w:val="single"/>
        </w:rPr>
        <w:t xml:space="preserve"> </w:t>
      </w:r>
      <w:r w:rsidR="00C23AB7" w:rsidRPr="00F1473D">
        <w:rPr>
          <w:b/>
          <w:bCs/>
          <w:sz w:val="22"/>
          <w:u w:val="single"/>
        </w:rPr>
        <w:t>stavebního platu</w:t>
      </w:r>
      <w:r w:rsidR="00371057" w:rsidRPr="00F1473D">
        <w:rPr>
          <w:b/>
          <w:bCs/>
          <w:sz w:val="22"/>
          <w:u w:val="single"/>
        </w:rPr>
        <w:t xml:space="preserve"> ve výši 5.700 Kč.</w:t>
      </w:r>
      <w:r w:rsidR="00371057">
        <w:rPr>
          <w:b/>
          <w:bCs/>
          <w:sz w:val="22"/>
        </w:rPr>
        <w:t xml:space="preserve"> Výše </w:t>
      </w:r>
      <w:r w:rsidR="002B22D5">
        <w:rPr>
          <w:b/>
          <w:bCs/>
          <w:sz w:val="22"/>
        </w:rPr>
        <w:t>stavebního platu</w:t>
      </w:r>
      <w:r w:rsidR="00F1473D">
        <w:rPr>
          <w:b/>
          <w:bCs/>
          <w:sz w:val="22"/>
        </w:rPr>
        <w:t xml:space="preserve"> (ročního)</w:t>
      </w:r>
      <w:r w:rsidR="002B22D5">
        <w:rPr>
          <w:b/>
          <w:bCs/>
          <w:sz w:val="22"/>
        </w:rPr>
        <w:t xml:space="preserve">, </w:t>
      </w:r>
      <w:r w:rsidR="00532C04" w:rsidRPr="00532C04">
        <w:rPr>
          <w:b/>
          <w:bCs/>
          <w:sz w:val="22"/>
        </w:rPr>
        <w:t>vychází z aktuální sazby</w:t>
      </w:r>
      <w:r w:rsidR="002B22D5">
        <w:rPr>
          <w:b/>
          <w:bCs/>
          <w:sz w:val="22"/>
        </w:rPr>
        <w:t xml:space="preserve"> nájemného</w:t>
      </w:r>
      <w:r w:rsidR="00532C04" w:rsidRPr="00532C04">
        <w:rPr>
          <w:b/>
          <w:bCs/>
          <w:sz w:val="22"/>
        </w:rPr>
        <w:t xml:space="preserve"> za m</w:t>
      </w:r>
      <w:r w:rsidR="00532C04" w:rsidRPr="00532C04">
        <w:rPr>
          <w:b/>
          <w:bCs/>
          <w:sz w:val="22"/>
          <w:vertAlign w:val="superscript"/>
        </w:rPr>
        <w:t>2</w:t>
      </w:r>
      <w:r w:rsidR="002B22D5">
        <w:rPr>
          <w:b/>
          <w:bCs/>
          <w:sz w:val="22"/>
        </w:rPr>
        <w:t xml:space="preserve">, které je </w:t>
      </w:r>
      <w:r w:rsidR="00532C04" w:rsidRPr="00532C04">
        <w:rPr>
          <w:b/>
          <w:bCs/>
          <w:sz w:val="22"/>
        </w:rPr>
        <w:t>stanoven</w:t>
      </w:r>
      <w:r w:rsidR="002B22D5">
        <w:rPr>
          <w:b/>
          <w:bCs/>
          <w:sz w:val="22"/>
        </w:rPr>
        <w:t>o</w:t>
      </w:r>
      <w:r w:rsidR="00532C04" w:rsidRPr="00532C04">
        <w:rPr>
          <w:b/>
          <w:bCs/>
          <w:sz w:val="22"/>
        </w:rPr>
        <w:t xml:space="preserve"> městským obvodem Moravská Ostrava a Přívoz</w:t>
      </w:r>
      <w:r w:rsidR="00F85858" w:rsidRPr="00532C04">
        <w:rPr>
          <w:b/>
          <w:bCs/>
          <w:sz w:val="22"/>
        </w:rPr>
        <w:t>.</w:t>
      </w:r>
      <w:r w:rsidR="00F85858" w:rsidRPr="008B5082">
        <w:rPr>
          <w:b/>
          <w:bCs/>
          <w:sz w:val="22"/>
        </w:rPr>
        <w:t xml:space="preserve"> Pozemek je dle listu vlastnictví o</w:t>
      </w:r>
      <w:r w:rsidR="008B5082" w:rsidRPr="008B5082">
        <w:rPr>
          <w:b/>
          <w:bCs/>
          <w:sz w:val="22"/>
        </w:rPr>
        <w:t> </w:t>
      </w:r>
      <w:r w:rsidR="00F85858" w:rsidRPr="008B5082">
        <w:rPr>
          <w:b/>
          <w:bCs/>
          <w:sz w:val="22"/>
        </w:rPr>
        <w:t>rozloze 19 m</w:t>
      </w:r>
      <w:r w:rsidR="00F85858" w:rsidRPr="008B5082">
        <w:rPr>
          <w:b/>
          <w:bCs/>
          <w:sz w:val="22"/>
          <w:vertAlign w:val="superscript"/>
        </w:rPr>
        <w:t>2</w:t>
      </w:r>
      <w:r w:rsidR="00547CAD">
        <w:rPr>
          <w:b/>
          <w:bCs/>
          <w:sz w:val="22"/>
        </w:rPr>
        <w:t>, přičemž takto stanovená cena odpovídá ceně v čase a místě obvyklé.</w:t>
      </w:r>
    </w:p>
    <w:p w14:paraId="6089B105" w14:textId="3ED01A25" w:rsidR="002E40D3" w:rsidRPr="00AF5853" w:rsidRDefault="002E40D3" w:rsidP="00AF5853">
      <w:pPr>
        <w:pStyle w:val="Odstavecseseznamem"/>
        <w:numPr>
          <w:ilvl w:val="0"/>
          <w:numId w:val="2"/>
        </w:numPr>
        <w:spacing w:after="0" w:line="276" w:lineRule="auto"/>
        <w:rPr>
          <w:b/>
          <w:bCs/>
          <w:sz w:val="22"/>
        </w:rPr>
      </w:pPr>
      <w:r w:rsidRPr="00AF5853">
        <w:rPr>
          <w:b/>
          <w:bCs/>
          <w:sz w:val="22"/>
        </w:rPr>
        <w:t>Zastupitelstvo městského obvodu Moravská Ostrava a Přívoz souhlasilo se zřízením práva stavby a stanovilo podmínky pro zřízení předmětného práva stavby – viz text níže.</w:t>
      </w:r>
    </w:p>
    <w:p w14:paraId="5604C0CA" w14:textId="6E0727A8" w:rsidR="00903FED" w:rsidRPr="00AF5853" w:rsidRDefault="00903FED" w:rsidP="00AF5853">
      <w:pPr>
        <w:pStyle w:val="Odstavecseseznamem"/>
        <w:numPr>
          <w:ilvl w:val="0"/>
          <w:numId w:val="2"/>
        </w:numPr>
        <w:spacing w:after="0" w:line="276" w:lineRule="auto"/>
        <w:rPr>
          <w:b/>
          <w:bCs/>
          <w:sz w:val="22"/>
        </w:rPr>
      </w:pPr>
      <w:r w:rsidRPr="00AF5853">
        <w:rPr>
          <w:b/>
          <w:bCs/>
          <w:sz w:val="22"/>
        </w:rPr>
        <w:t>Zastupitelstvo města Ostravy (dále též jako MMO) vydalo dne 03. 12. 2025. usnesení č</w:t>
      </w:r>
      <w:r w:rsidR="0058273E">
        <w:rPr>
          <w:b/>
          <w:bCs/>
          <w:sz w:val="22"/>
        </w:rPr>
        <w:t> </w:t>
      </w:r>
      <w:r w:rsidR="00E87305" w:rsidRPr="00AF5853">
        <w:rPr>
          <w:b/>
          <w:bCs/>
          <w:sz w:val="22"/>
        </w:rPr>
        <w:t>1735</w:t>
      </w:r>
      <w:r w:rsidRPr="00AF5853">
        <w:rPr>
          <w:b/>
          <w:bCs/>
          <w:sz w:val="22"/>
        </w:rPr>
        <w:t>/</w:t>
      </w:r>
      <w:r w:rsidR="006A314D" w:rsidRPr="00AF5853">
        <w:rPr>
          <w:b/>
          <w:bCs/>
          <w:sz w:val="22"/>
        </w:rPr>
        <w:t>ZM</w:t>
      </w:r>
      <w:r w:rsidRPr="00AF5853">
        <w:rPr>
          <w:b/>
          <w:bCs/>
          <w:sz w:val="22"/>
        </w:rPr>
        <w:t>2226/</w:t>
      </w:r>
      <w:r w:rsidR="00E87305" w:rsidRPr="00AF5853">
        <w:rPr>
          <w:b/>
          <w:bCs/>
          <w:sz w:val="22"/>
        </w:rPr>
        <w:t>27</w:t>
      </w:r>
      <w:r w:rsidRPr="00AF5853">
        <w:rPr>
          <w:b/>
          <w:bCs/>
          <w:sz w:val="22"/>
        </w:rPr>
        <w:t>, kterým souhlasilo se záměrem města zřídit předmětné právo stavby.</w:t>
      </w:r>
    </w:p>
    <w:p w14:paraId="75AF892D" w14:textId="306BB21E" w:rsidR="00903FED" w:rsidRPr="00AF5853" w:rsidRDefault="00903FED" w:rsidP="00AF5853">
      <w:pPr>
        <w:pStyle w:val="Odstavecseseznamem"/>
        <w:numPr>
          <w:ilvl w:val="0"/>
          <w:numId w:val="2"/>
        </w:numPr>
        <w:spacing w:after="0" w:line="276" w:lineRule="auto"/>
        <w:rPr>
          <w:b/>
          <w:bCs/>
          <w:sz w:val="22"/>
        </w:rPr>
      </w:pPr>
      <w:r w:rsidRPr="00AF5853">
        <w:rPr>
          <w:b/>
          <w:bCs/>
          <w:sz w:val="22"/>
        </w:rPr>
        <w:t xml:space="preserve">Záměr města zřídit právo stavby byl </w:t>
      </w:r>
      <w:r w:rsidR="004803E2" w:rsidRPr="00AF5853">
        <w:rPr>
          <w:b/>
          <w:bCs/>
          <w:sz w:val="22"/>
        </w:rPr>
        <w:t>zveřejněn</w:t>
      </w:r>
      <w:r w:rsidRPr="00AF5853">
        <w:rPr>
          <w:b/>
          <w:bCs/>
          <w:sz w:val="22"/>
        </w:rPr>
        <w:t xml:space="preserve"> na Úřední desce </w:t>
      </w:r>
      <w:r w:rsidR="001C5FCB">
        <w:rPr>
          <w:b/>
          <w:bCs/>
          <w:sz w:val="22"/>
        </w:rPr>
        <w:t xml:space="preserve">statutárního </w:t>
      </w:r>
      <w:r w:rsidRPr="00AF5853">
        <w:rPr>
          <w:b/>
          <w:bCs/>
          <w:sz w:val="22"/>
        </w:rPr>
        <w:t>města</w:t>
      </w:r>
      <w:r w:rsidR="001C5FCB">
        <w:rPr>
          <w:b/>
          <w:bCs/>
          <w:sz w:val="22"/>
        </w:rPr>
        <w:t xml:space="preserve"> Ostrava</w:t>
      </w:r>
      <w:r w:rsidRPr="00AF5853">
        <w:rPr>
          <w:b/>
          <w:bCs/>
          <w:sz w:val="22"/>
        </w:rPr>
        <w:t xml:space="preserve"> od 0</w:t>
      </w:r>
      <w:r w:rsidR="00AE3546">
        <w:rPr>
          <w:b/>
          <w:bCs/>
          <w:sz w:val="22"/>
        </w:rPr>
        <w:t>4</w:t>
      </w:r>
      <w:r w:rsidRPr="00AF5853">
        <w:rPr>
          <w:b/>
          <w:bCs/>
          <w:sz w:val="22"/>
        </w:rPr>
        <w:t>. 12. 2025 do</w:t>
      </w:r>
      <w:r w:rsidR="008B5082">
        <w:rPr>
          <w:b/>
          <w:bCs/>
          <w:sz w:val="22"/>
        </w:rPr>
        <w:t> </w:t>
      </w:r>
      <w:r w:rsidRPr="00AF5853">
        <w:rPr>
          <w:b/>
          <w:bCs/>
          <w:sz w:val="22"/>
        </w:rPr>
        <w:t>2</w:t>
      </w:r>
      <w:r w:rsidR="00AE3546">
        <w:rPr>
          <w:b/>
          <w:bCs/>
          <w:sz w:val="22"/>
        </w:rPr>
        <w:t>2</w:t>
      </w:r>
      <w:r w:rsidRPr="00AF5853">
        <w:rPr>
          <w:b/>
          <w:bCs/>
          <w:sz w:val="22"/>
        </w:rPr>
        <w:t>. 12. 2025.</w:t>
      </w:r>
    </w:p>
    <w:p w14:paraId="0E3CAEAD" w14:textId="48F743F6" w:rsidR="002E40D3" w:rsidRPr="00AF5853" w:rsidRDefault="009D4B91" w:rsidP="00AF5853">
      <w:pPr>
        <w:pStyle w:val="Odstavecseseznamem"/>
        <w:numPr>
          <w:ilvl w:val="0"/>
          <w:numId w:val="2"/>
        </w:numPr>
        <w:spacing w:after="0" w:line="276" w:lineRule="auto"/>
        <w:rPr>
          <w:b/>
          <w:bCs/>
          <w:i/>
          <w:iCs/>
          <w:sz w:val="22"/>
        </w:rPr>
      </w:pPr>
      <w:r w:rsidRPr="00AF5853">
        <w:rPr>
          <w:b/>
          <w:bCs/>
          <w:sz w:val="22"/>
        </w:rPr>
        <w:t>Právo stavby bude zřízeno na dobu</w:t>
      </w:r>
      <w:r w:rsidR="00371057">
        <w:rPr>
          <w:b/>
          <w:bCs/>
          <w:sz w:val="22"/>
        </w:rPr>
        <w:t xml:space="preserve"> určitou </w:t>
      </w:r>
      <w:r w:rsidRPr="00AF5853">
        <w:rPr>
          <w:b/>
          <w:bCs/>
          <w:sz w:val="22"/>
        </w:rPr>
        <w:t>12 let.</w:t>
      </w:r>
    </w:p>
    <w:p w14:paraId="055A38D4" w14:textId="5EA3265A" w:rsidR="002E40D3" w:rsidRDefault="00D56A78" w:rsidP="00AF5853">
      <w:pPr>
        <w:pStyle w:val="Odstavecseseznamem"/>
        <w:numPr>
          <w:ilvl w:val="0"/>
          <w:numId w:val="2"/>
        </w:numPr>
        <w:spacing w:after="0" w:line="276" w:lineRule="auto"/>
        <w:rPr>
          <w:b/>
          <w:bCs/>
          <w:sz w:val="22"/>
        </w:rPr>
      </w:pPr>
      <w:r>
        <w:rPr>
          <w:b/>
          <w:bCs/>
          <w:sz w:val="22"/>
        </w:rPr>
        <w:t>Rada města souhlasila</w:t>
      </w:r>
      <w:r w:rsidR="002E40D3" w:rsidRPr="00AF5853">
        <w:rPr>
          <w:b/>
          <w:bCs/>
          <w:sz w:val="22"/>
        </w:rPr>
        <w:t xml:space="preserve"> se </w:t>
      </w:r>
      <w:r w:rsidR="00903FED" w:rsidRPr="00AF5853">
        <w:rPr>
          <w:b/>
          <w:bCs/>
          <w:sz w:val="22"/>
        </w:rPr>
        <w:t>zřízením</w:t>
      </w:r>
      <w:r w:rsidR="009D4B91" w:rsidRPr="00AF5853">
        <w:rPr>
          <w:b/>
          <w:bCs/>
          <w:sz w:val="22"/>
        </w:rPr>
        <w:t xml:space="preserve"> </w:t>
      </w:r>
      <w:r w:rsidR="002E40D3" w:rsidRPr="00AF5853">
        <w:rPr>
          <w:b/>
          <w:bCs/>
          <w:sz w:val="22"/>
        </w:rPr>
        <w:t>práva stavby tak, jak</w:t>
      </w:r>
      <w:r w:rsidR="00424E3D" w:rsidRPr="00AF5853">
        <w:rPr>
          <w:b/>
          <w:bCs/>
          <w:sz w:val="22"/>
        </w:rPr>
        <w:t> </w:t>
      </w:r>
      <w:r w:rsidR="002E40D3" w:rsidRPr="00AF5853">
        <w:rPr>
          <w:b/>
          <w:bCs/>
          <w:sz w:val="22"/>
        </w:rPr>
        <w:t>je</w:t>
      </w:r>
      <w:r w:rsidR="00424E3D" w:rsidRPr="00AF5853">
        <w:rPr>
          <w:b/>
          <w:bCs/>
          <w:sz w:val="22"/>
        </w:rPr>
        <w:t> </w:t>
      </w:r>
      <w:r w:rsidR="002E40D3" w:rsidRPr="00AF5853">
        <w:rPr>
          <w:b/>
          <w:bCs/>
          <w:sz w:val="22"/>
        </w:rPr>
        <w:t>uvedeno v bodě 1) návrhu usnesení.</w:t>
      </w:r>
    </w:p>
    <w:p w14:paraId="7CAE621F" w14:textId="77777777" w:rsidR="00371057" w:rsidRPr="00371057" w:rsidRDefault="00371057" w:rsidP="00371057">
      <w:pPr>
        <w:spacing w:after="0" w:line="276" w:lineRule="auto"/>
        <w:rPr>
          <w:b/>
          <w:bCs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81043" w14:paraId="7E4BAED9" w14:textId="77777777" w:rsidTr="00A81043">
        <w:tc>
          <w:tcPr>
            <w:tcW w:w="3020" w:type="dxa"/>
            <w:shd w:val="clear" w:color="auto" w:fill="FFFF00"/>
          </w:tcPr>
          <w:p w14:paraId="7626EE03" w14:textId="6E396125" w:rsidR="00A81043" w:rsidRDefault="00A81043">
            <w:pPr>
              <w:rPr>
                <w:sz w:val="22"/>
              </w:rPr>
            </w:pPr>
            <w:r>
              <w:rPr>
                <w:sz w:val="22"/>
              </w:rPr>
              <w:t>Katastrální území</w:t>
            </w:r>
          </w:p>
        </w:tc>
        <w:tc>
          <w:tcPr>
            <w:tcW w:w="3021" w:type="dxa"/>
            <w:shd w:val="clear" w:color="auto" w:fill="FFFF00"/>
          </w:tcPr>
          <w:p w14:paraId="4E85D270" w14:textId="7211B2F4" w:rsidR="00A81043" w:rsidRDefault="00A81043">
            <w:pPr>
              <w:rPr>
                <w:sz w:val="22"/>
              </w:rPr>
            </w:pPr>
            <w:r>
              <w:rPr>
                <w:sz w:val="22"/>
              </w:rPr>
              <w:t>Číslo parcely</w:t>
            </w:r>
          </w:p>
        </w:tc>
        <w:tc>
          <w:tcPr>
            <w:tcW w:w="3021" w:type="dxa"/>
            <w:shd w:val="clear" w:color="auto" w:fill="FFFF00"/>
          </w:tcPr>
          <w:p w14:paraId="7EE6FB82" w14:textId="0F33007C" w:rsidR="00A81043" w:rsidRDefault="00A81043">
            <w:pPr>
              <w:rPr>
                <w:sz w:val="22"/>
              </w:rPr>
            </w:pPr>
            <w:r>
              <w:rPr>
                <w:sz w:val="22"/>
              </w:rPr>
              <w:t>Výměra v metrech čtverečních</w:t>
            </w:r>
          </w:p>
        </w:tc>
      </w:tr>
      <w:tr w:rsidR="00A81043" w:rsidRPr="008B5082" w14:paraId="7E5D6191" w14:textId="77777777" w:rsidTr="00A81043">
        <w:tc>
          <w:tcPr>
            <w:tcW w:w="3020" w:type="dxa"/>
          </w:tcPr>
          <w:p w14:paraId="387FA827" w14:textId="4C50235A" w:rsidR="00A81043" w:rsidRPr="008B5082" w:rsidRDefault="00A81043">
            <w:pPr>
              <w:rPr>
                <w:sz w:val="22"/>
              </w:rPr>
            </w:pPr>
            <w:r w:rsidRPr="008B5082">
              <w:rPr>
                <w:sz w:val="22"/>
              </w:rPr>
              <w:t>Přívoz</w:t>
            </w:r>
          </w:p>
        </w:tc>
        <w:tc>
          <w:tcPr>
            <w:tcW w:w="3021" w:type="dxa"/>
          </w:tcPr>
          <w:p w14:paraId="1462BA9C" w14:textId="7BD29C66" w:rsidR="00A81043" w:rsidRPr="008B5082" w:rsidRDefault="00A81043">
            <w:pPr>
              <w:rPr>
                <w:sz w:val="22"/>
              </w:rPr>
            </w:pPr>
            <w:r w:rsidRPr="008B5082">
              <w:rPr>
                <w:sz w:val="22"/>
              </w:rPr>
              <w:t>1524</w:t>
            </w:r>
          </w:p>
        </w:tc>
        <w:tc>
          <w:tcPr>
            <w:tcW w:w="3021" w:type="dxa"/>
          </w:tcPr>
          <w:p w14:paraId="2A9DAF5E" w14:textId="790CE799" w:rsidR="00A81043" w:rsidRPr="008B5082" w:rsidRDefault="00A81043">
            <w:pPr>
              <w:rPr>
                <w:sz w:val="22"/>
              </w:rPr>
            </w:pPr>
            <w:r w:rsidRPr="008B5082">
              <w:rPr>
                <w:sz w:val="22"/>
              </w:rPr>
              <w:t>19</w:t>
            </w:r>
          </w:p>
        </w:tc>
      </w:tr>
    </w:tbl>
    <w:p w14:paraId="4408379B" w14:textId="77777777" w:rsidR="0024226E" w:rsidRDefault="0024226E" w:rsidP="008B5082">
      <w:pPr>
        <w:spacing w:after="0"/>
        <w:rPr>
          <w:b/>
          <w:bCs/>
          <w:szCs w:val="24"/>
          <w:u w:val="single"/>
        </w:rPr>
      </w:pPr>
    </w:p>
    <w:p w14:paraId="74B9A4D1" w14:textId="7D284B46" w:rsidR="008C10E0" w:rsidRDefault="00D56A78" w:rsidP="00D56A78">
      <w:pPr>
        <w:rPr>
          <w:i/>
          <w:iCs/>
          <w:noProof/>
          <w:szCs w:val="24"/>
        </w:rPr>
      </w:pPr>
      <w:r>
        <w:rPr>
          <w:i/>
          <w:iCs/>
          <w:noProof/>
          <w:szCs w:val="24"/>
        </w:rPr>
        <w:t>Katastrální snímek:</w:t>
      </w:r>
      <w:r>
        <w:rPr>
          <w:i/>
          <w:iCs/>
          <w:noProof/>
          <w:szCs w:val="24"/>
        </w:rPr>
        <w:tab/>
      </w:r>
      <w:r>
        <w:rPr>
          <w:i/>
          <w:iCs/>
          <w:noProof/>
          <w:szCs w:val="24"/>
        </w:rPr>
        <w:tab/>
      </w:r>
      <w:r>
        <w:rPr>
          <w:i/>
          <w:iCs/>
          <w:noProof/>
          <w:szCs w:val="24"/>
        </w:rPr>
        <w:tab/>
      </w:r>
      <w:r>
        <w:rPr>
          <w:i/>
          <w:iCs/>
          <w:noProof/>
          <w:szCs w:val="24"/>
        </w:rPr>
        <w:tab/>
        <w:t xml:space="preserve">        Letecký snímek:</w:t>
      </w:r>
    </w:p>
    <w:p w14:paraId="637E6030" w14:textId="3B416030" w:rsidR="00D56A78" w:rsidRPr="00D56A78" w:rsidRDefault="00D56A78" w:rsidP="00D56A78">
      <w:pPr>
        <w:rPr>
          <w:i/>
          <w:iCs/>
          <w:szCs w:val="24"/>
        </w:rPr>
      </w:pPr>
      <w:r w:rsidRPr="00D56A78">
        <w:rPr>
          <w:i/>
          <w:iCs/>
          <w:noProof/>
          <w:szCs w:val="24"/>
          <w:bdr w:val="single" w:sz="4" w:space="0" w:color="auto"/>
        </w:rPr>
        <w:drawing>
          <wp:inline distT="0" distB="0" distL="0" distR="0" wp14:anchorId="5A45D5FA" wp14:editId="3E7120A7">
            <wp:extent cx="2735585" cy="3857625"/>
            <wp:effectExtent l="0" t="0" r="7620" b="0"/>
            <wp:docPr id="7675211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67" cy="38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Cs w:val="24"/>
        </w:rPr>
        <w:t xml:space="preserve">     </w:t>
      </w:r>
      <w:r w:rsidRPr="00D56A78">
        <w:rPr>
          <w:i/>
          <w:iCs/>
          <w:noProof/>
          <w:szCs w:val="24"/>
          <w:bdr w:val="single" w:sz="4" w:space="0" w:color="auto"/>
        </w:rPr>
        <w:drawing>
          <wp:inline distT="0" distB="0" distL="0" distR="0" wp14:anchorId="6191C107" wp14:editId="1F9421CA">
            <wp:extent cx="2742341" cy="3867150"/>
            <wp:effectExtent l="0" t="0" r="1270" b="0"/>
            <wp:docPr id="187674026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15" cy="388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42D1" w14:textId="2A12C73A" w:rsidR="00D5241D" w:rsidRDefault="00B30025" w:rsidP="00C42A9C">
      <w:pPr>
        <w:spacing w:line="276" w:lineRule="auto"/>
        <w:rPr>
          <w:b/>
          <w:bCs/>
          <w:sz w:val="22"/>
          <w:u w:val="single"/>
        </w:rPr>
      </w:pPr>
      <w:r w:rsidRPr="00FA692C">
        <w:rPr>
          <w:b/>
          <w:bCs/>
          <w:sz w:val="22"/>
          <w:u w:val="single"/>
        </w:rPr>
        <w:lastRenderedPageBreak/>
        <w:t>Předmět:</w:t>
      </w:r>
      <w:r w:rsidRPr="00FA692C">
        <w:rPr>
          <w:b/>
          <w:bCs/>
          <w:sz w:val="22"/>
          <w:u w:val="single"/>
        </w:rPr>
        <w:br/>
      </w:r>
      <w:r w:rsidRPr="00FA692C">
        <w:rPr>
          <w:sz w:val="22"/>
        </w:rPr>
        <w:t xml:space="preserve">Pozemek </w:t>
      </w:r>
      <w:r w:rsidR="008923B1">
        <w:rPr>
          <w:sz w:val="22"/>
        </w:rPr>
        <w:t xml:space="preserve">p. p. č. 1524 – ostatní plocha, jiná plocha o výměře </w:t>
      </w:r>
      <w:r w:rsidR="008923B1" w:rsidRPr="00FA692C">
        <w:rPr>
          <w:sz w:val="22"/>
        </w:rPr>
        <w:t>19 m</w:t>
      </w:r>
      <w:r w:rsidR="008923B1" w:rsidRPr="00FA692C">
        <w:rPr>
          <w:sz w:val="22"/>
          <w:vertAlign w:val="superscript"/>
        </w:rPr>
        <w:t>2</w:t>
      </w:r>
      <w:r w:rsidR="008923B1">
        <w:rPr>
          <w:sz w:val="22"/>
          <w:vertAlign w:val="superscript"/>
        </w:rPr>
        <w:t xml:space="preserve"> </w:t>
      </w:r>
      <w:r w:rsidRPr="00FA692C">
        <w:rPr>
          <w:sz w:val="22"/>
        </w:rPr>
        <w:t>ve vlastnictví statutárního města Ostravy, svěřen</w:t>
      </w:r>
      <w:r w:rsidR="00A81B5F" w:rsidRPr="00FA692C">
        <w:rPr>
          <w:sz w:val="22"/>
        </w:rPr>
        <w:t>ý</w:t>
      </w:r>
      <w:r w:rsidRPr="00FA692C">
        <w:rPr>
          <w:sz w:val="22"/>
        </w:rPr>
        <w:t xml:space="preserve"> městskému obvodu Moravská Ostrava a</w:t>
      </w:r>
      <w:r w:rsidR="00424E3D">
        <w:rPr>
          <w:sz w:val="22"/>
        </w:rPr>
        <w:t> </w:t>
      </w:r>
      <w:r w:rsidRPr="00FA692C">
        <w:rPr>
          <w:sz w:val="22"/>
        </w:rPr>
        <w:t xml:space="preserve">Přívoz. </w:t>
      </w:r>
    </w:p>
    <w:p w14:paraId="5EB50C7F" w14:textId="7C6EA576" w:rsidR="00D5241D" w:rsidRPr="000C5D9E" w:rsidRDefault="00A81043" w:rsidP="00C42A9C">
      <w:pPr>
        <w:spacing w:line="276" w:lineRule="auto"/>
        <w:rPr>
          <w:sz w:val="22"/>
        </w:rPr>
      </w:pPr>
      <w:r w:rsidRPr="00FA692C">
        <w:rPr>
          <w:b/>
          <w:bCs/>
          <w:sz w:val="22"/>
          <w:u w:val="single"/>
        </w:rPr>
        <w:t>Žadatel:</w:t>
      </w:r>
      <w:r w:rsidR="0002141D" w:rsidRPr="00FA692C">
        <w:rPr>
          <w:b/>
          <w:bCs/>
          <w:sz w:val="22"/>
          <w:u w:val="single"/>
        </w:rPr>
        <w:br/>
      </w:r>
      <w:proofErr w:type="spellStart"/>
      <w:r w:rsidRPr="00FA692C">
        <w:rPr>
          <w:sz w:val="22"/>
        </w:rPr>
        <w:t>Garmax</w:t>
      </w:r>
      <w:proofErr w:type="spellEnd"/>
      <w:r w:rsidRPr="00FA692C">
        <w:rPr>
          <w:sz w:val="22"/>
        </w:rPr>
        <w:t xml:space="preserve"> Morava s.r.o., IČO: 14184419, se sídlem </w:t>
      </w:r>
      <w:r w:rsidR="007B6F94" w:rsidRPr="007B6F94">
        <w:rPr>
          <w:sz w:val="22"/>
        </w:rPr>
        <w:t>Prosecká 524/26, Libeň, 180 00 Praha 8</w:t>
      </w:r>
      <w:r w:rsidR="004E173C">
        <w:rPr>
          <w:sz w:val="22"/>
        </w:rPr>
        <w:t>.</w:t>
      </w:r>
    </w:p>
    <w:p w14:paraId="2B04536F" w14:textId="1B621608" w:rsidR="00D5241D" w:rsidRPr="000C5D9E" w:rsidRDefault="0002141D" w:rsidP="00C42A9C">
      <w:pPr>
        <w:spacing w:line="276" w:lineRule="auto"/>
        <w:rPr>
          <w:sz w:val="22"/>
        </w:rPr>
      </w:pPr>
      <w:r w:rsidRPr="00FA692C">
        <w:rPr>
          <w:b/>
          <w:bCs/>
          <w:sz w:val="22"/>
          <w:u w:val="single"/>
        </w:rPr>
        <w:t>Lokalita:</w:t>
      </w:r>
      <w:r w:rsidRPr="00FA692C">
        <w:rPr>
          <w:b/>
          <w:bCs/>
          <w:sz w:val="22"/>
          <w:u w:val="single"/>
        </w:rPr>
        <w:br/>
      </w:r>
      <w:r w:rsidRPr="00FA692C">
        <w:rPr>
          <w:sz w:val="22"/>
        </w:rPr>
        <w:t xml:space="preserve">Pozemek je situován v řadové zástavbě garáží, přičemž na pozemku byla na základě souhlasu městského obvodu Moravská Ostrava a Přívoz a stavebního úřadu realizována stavba garáže. </w:t>
      </w:r>
    </w:p>
    <w:p w14:paraId="37900E71" w14:textId="1CF3F611" w:rsidR="00D5241D" w:rsidRPr="000C5D9E" w:rsidRDefault="0002141D" w:rsidP="00F421B3">
      <w:pPr>
        <w:spacing w:line="276" w:lineRule="auto"/>
        <w:rPr>
          <w:sz w:val="22"/>
        </w:rPr>
      </w:pPr>
      <w:r w:rsidRPr="00FA692C">
        <w:rPr>
          <w:b/>
          <w:bCs/>
          <w:sz w:val="22"/>
          <w:u w:val="single"/>
        </w:rPr>
        <w:t>Účel:</w:t>
      </w:r>
      <w:r w:rsidRPr="00FA692C">
        <w:rPr>
          <w:b/>
          <w:bCs/>
          <w:sz w:val="22"/>
          <w:u w:val="single"/>
        </w:rPr>
        <w:br/>
      </w:r>
      <w:r w:rsidR="00ED6EF2" w:rsidRPr="00FA692C">
        <w:rPr>
          <w:sz w:val="22"/>
        </w:rPr>
        <w:t>Zřízení práva stavby dle § 1240 a násl. zákona č. 89/2012 Sb., občanský zákoník, ve znění pozdějších předpisů, a to k výše zmíněnému pozemku</w:t>
      </w:r>
      <w:r w:rsidR="00A81B5F" w:rsidRPr="00FA692C">
        <w:rPr>
          <w:sz w:val="22"/>
        </w:rPr>
        <w:t xml:space="preserve"> ve prospěch </w:t>
      </w:r>
      <w:r w:rsidR="00D5241D">
        <w:rPr>
          <w:sz w:val="22"/>
        </w:rPr>
        <w:t>stavebníka</w:t>
      </w:r>
      <w:r w:rsidR="00A81B5F" w:rsidRPr="00FA692C">
        <w:rPr>
          <w:sz w:val="22"/>
        </w:rPr>
        <w:t xml:space="preserve"> stavby garáže vybudované na</w:t>
      </w:r>
      <w:r w:rsidR="00424E3D">
        <w:rPr>
          <w:sz w:val="22"/>
        </w:rPr>
        <w:t> </w:t>
      </w:r>
      <w:r w:rsidR="00A81B5F" w:rsidRPr="00FA692C">
        <w:rPr>
          <w:sz w:val="22"/>
        </w:rPr>
        <w:t>uvedeném pozemku</w:t>
      </w:r>
      <w:r w:rsidR="004E173C">
        <w:rPr>
          <w:sz w:val="22"/>
        </w:rPr>
        <w:t>, a to na 12 let.</w:t>
      </w:r>
      <w:r w:rsidR="00A81B5F" w:rsidRPr="00FA692C">
        <w:rPr>
          <w:sz w:val="22"/>
        </w:rPr>
        <w:t xml:space="preserve"> </w:t>
      </w:r>
    </w:p>
    <w:p w14:paraId="5DB7F2B6" w14:textId="5E4ADE20" w:rsidR="00F421B3" w:rsidRPr="00FA692C" w:rsidRDefault="00F421B3" w:rsidP="00F421B3">
      <w:pPr>
        <w:spacing w:line="276" w:lineRule="auto"/>
        <w:rPr>
          <w:sz w:val="22"/>
        </w:rPr>
      </w:pPr>
      <w:r w:rsidRPr="00FA692C">
        <w:rPr>
          <w:b/>
          <w:bCs/>
          <w:sz w:val="22"/>
          <w:u w:val="single"/>
        </w:rPr>
        <w:t>Informace:</w:t>
      </w:r>
      <w:r w:rsidRPr="00FA692C">
        <w:rPr>
          <w:b/>
          <w:bCs/>
          <w:sz w:val="22"/>
          <w:u w:val="single"/>
        </w:rPr>
        <w:br/>
      </w:r>
      <w:r w:rsidRPr="00FA692C">
        <w:rPr>
          <w:sz w:val="22"/>
        </w:rPr>
        <w:t xml:space="preserve">V roce 2023 společník Žadatele, společnost M-rent </w:t>
      </w:r>
      <w:proofErr w:type="spellStart"/>
      <w:r w:rsidRPr="00FA692C">
        <w:rPr>
          <w:sz w:val="22"/>
        </w:rPr>
        <w:t>gamma</w:t>
      </w:r>
      <w:proofErr w:type="spellEnd"/>
      <w:r w:rsidRPr="00FA692C">
        <w:rPr>
          <w:sz w:val="22"/>
        </w:rPr>
        <w:t xml:space="preserve"> s. r. o., se sídlem Riegrova 394/17, 779 00 Olomouc, IČO 142 26 111, podala </w:t>
      </w:r>
      <w:r w:rsidR="00794F2C" w:rsidRPr="00FA692C">
        <w:rPr>
          <w:sz w:val="22"/>
        </w:rPr>
        <w:t xml:space="preserve">na městský obvod </w:t>
      </w:r>
      <w:r w:rsidRPr="00FA692C">
        <w:rPr>
          <w:sz w:val="22"/>
        </w:rPr>
        <w:t>žádost o pronájem pozemku p. p. č. 1524</w:t>
      </w:r>
      <w:r w:rsidR="008923B1">
        <w:rPr>
          <w:sz w:val="22"/>
        </w:rPr>
        <w:t xml:space="preserve"> </w:t>
      </w:r>
      <w:r w:rsidR="008923B1">
        <w:rPr>
          <w:sz w:val="22"/>
        </w:rPr>
        <w:br/>
        <w:t>v</w:t>
      </w:r>
      <w:r w:rsidRPr="00FA692C">
        <w:rPr>
          <w:sz w:val="22"/>
        </w:rPr>
        <w:t xml:space="preserve"> k. </w:t>
      </w:r>
      <w:proofErr w:type="spellStart"/>
      <w:r w:rsidRPr="00FA692C">
        <w:rPr>
          <w:sz w:val="22"/>
        </w:rPr>
        <w:t>ú.</w:t>
      </w:r>
      <w:proofErr w:type="spellEnd"/>
      <w:r w:rsidRPr="00FA692C">
        <w:rPr>
          <w:sz w:val="22"/>
        </w:rPr>
        <w:t xml:space="preserve"> Přívoz, obec Ostrava, za účelem výstavby garáže a jejího následného užívání, na dobu neurčitou.</w:t>
      </w:r>
    </w:p>
    <w:p w14:paraId="75A96D80" w14:textId="34AD1E5E" w:rsidR="00F421B3" w:rsidRPr="00FA692C" w:rsidRDefault="00F421B3" w:rsidP="00F421B3">
      <w:pPr>
        <w:spacing w:line="276" w:lineRule="auto"/>
        <w:rPr>
          <w:sz w:val="22"/>
        </w:rPr>
      </w:pPr>
      <w:r w:rsidRPr="00FA692C">
        <w:rPr>
          <w:sz w:val="22"/>
        </w:rPr>
        <w:t xml:space="preserve">Z projektové dokumentace vyplynulo, že stavebníkem je společnost </w:t>
      </w:r>
      <w:proofErr w:type="spellStart"/>
      <w:r w:rsidRPr="00FA692C">
        <w:rPr>
          <w:sz w:val="22"/>
        </w:rPr>
        <w:t>Garmax</w:t>
      </w:r>
      <w:proofErr w:type="spellEnd"/>
      <w:r w:rsidRPr="00FA692C">
        <w:rPr>
          <w:sz w:val="22"/>
        </w:rPr>
        <w:t xml:space="preserve"> Morava s. r. o. (tedy Žadatel). Žadatel dne 13. 10. 2023 potvrdil na základě výzvy odboru majet</w:t>
      </w:r>
      <w:r w:rsidR="008923B1">
        <w:rPr>
          <w:sz w:val="22"/>
        </w:rPr>
        <w:t>kového</w:t>
      </w:r>
      <w:r w:rsidR="00A35064" w:rsidRPr="00FA692C">
        <w:rPr>
          <w:sz w:val="22"/>
        </w:rPr>
        <w:t xml:space="preserve"> (obvodu)</w:t>
      </w:r>
      <w:r w:rsidRPr="00FA692C">
        <w:rPr>
          <w:sz w:val="22"/>
        </w:rPr>
        <w:t xml:space="preserve">, </w:t>
      </w:r>
      <w:r w:rsidR="008923B1">
        <w:rPr>
          <w:sz w:val="22"/>
        </w:rPr>
        <w:br/>
      </w:r>
      <w:r w:rsidRPr="00FA692C">
        <w:rPr>
          <w:sz w:val="22"/>
        </w:rPr>
        <w:t xml:space="preserve">že v postavení nájemce a </w:t>
      </w:r>
      <w:r w:rsidR="00547CAD">
        <w:rPr>
          <w:sz w:val="22"/>
        </w:rPr>
        <w:t>Stavebníka</w:t>
      </w:r>
      <w:r w:rsidRPr="00FA692C">
        <w:rPr>
          <w:sz w:val="22"/>
        </w:rPr>
        <w:t xml:space="preserve"> garáže bude společnost </w:t>
      </w:r>
      <w:proofErr w:type="spellStart"/>
      <w:r w:rsidRPr="00FA692C">
        <w:rPr>
          <w:sz w:val="22"/>
        </w:rPr>
        <w:t>Garmax</w:t>
      </w:r>
      <w:proofErr w:type="spellEnd"/>
      <w:r w:rsidRPr="00FA692C">
        <w:rPr>
          <w:sz w:val="22"/>
        </w:rPr>
        <w:t xml:space="preserve"> Morava s. r. o.</w:t>
      </w:r>
      <w:r w:rsidR="008923B1">
        <w:rPr>
          <w:sz w:val="22"/>
        </w:rPr>
        <w:t>, kdy j</w:t>
      </w:r>
      <w:r w:rsidRPr="00FA692C">
        <w:rPr>
          <w:sz w:val="22"/>
        </w:rPr>
        <w:t>ednatelem obou společností je tatáž osoba.</w:t>
      </w:r>
    </w:p>
    <w:p w14:paraId="061F5E72" w14:textId="7FC7853E" w:rsidR="00F421B3" w:rsidRPr="00FA692C" w:rsidRDefault="00F421B3" w:rsidP="00F421B3">
      <w:pPr>
        <w:spacing w:line="276" w:lineRule="auto"/>
        <w:rPr>
          <w:sz w:val="22"/>
        </w:rPr>
      </w:pPr>
      <w:r w:rsidRPr="00FA692C">
        <w:rPr>
          <w:sz w:val="22"/>
        </w:rPr>
        <w:t xml:space="preserve">Rada městského obvodu </w:t>
      </w:r>
      <w:r w:rsidR="00A35064" w:rsidRPr="00FA692C">
        <w:rPr>
          <w:sz w:val="22"/>
        </w:rPr>
        <w:t xml:space="preserve">následně </w:t>
      </w:r>
      <w:r w:rsidRPr="00FA692C">
        <w:rPr>
          <w:sz w:val="22"/>
        </w:rPr>
        <w:t xml:space="preserve">usnesením č. 1022/RMOb2226/22/23 ze dne 23. 10. 2023 rozhodla pronajmout společnosti </w:t>
      </w:r>
      <w:proofErr w:type="spellStart"/>
      <w:r w:rsidRPr="00FA692C">
        <w:rPr>
          <w:sz w:val="22"/>
        </w:rPr>
        <w:t>Garmax</w:t>
      </w:r>
      <w:proofErr w:type="spellEnd"/>
      <w:r w:rsidRPr="00FA692C">
        <w:rPr>
          <w:sz w:val="22"/>
        </w:rPr>
        <w:t xml:space="preserve"> Morava s. r. o. pozemek p. p. č. 1524, za účelem výstavby garáže </w:t>
      </w:r>
      <w:r w:rsidR="00D5241D">
        <w:rPr>
          <w:sz w:val="22"/>
        </w:rPr>
        <w:br/>
      </w:r>
      <w:r w:rsidRPr="00FA692C">
        <w:rPr>
          <w:sz w:val="22"/>
        </w:rPr>
        <w:t xml:space="preserve">a jejího následného užívání, na dobu neurčitou (s tříměsíční výpovědní dobou), za nájemné ve výši </w:t>
      </w:r>
      <w:r w:rsidR="00D5241D">
        <w:rPr>
          <w:sz w:val="22"/>
        </w:rPr>
        <w:br/>
      </w:r>
      <w:r w:rsidRPr="00FA692C">
        <w:rPr>
          <w:sz w:val="22"/>
        </w:rPr>
        <w:t>260 Kč/m2/rok + inflační doložka a stejným usnesením udělila souhlas vlastníka pozemku s umístěním a realizací stavby „Novostavba garáže na p. p. č. 1524</w:t>
      </w:r>
      <w:r w:rsidR="008923B1">
        <w:rPr>
          <w:sz w:val="22"/>
        </w:rPr>
        <w:t>,</w:t>
      </w:r>
      <w:r w:rsidRPr="00FA692C">
        <w:rPr>
          <w:sz w:val="22"/>
        </w:rPr>
        <w:t xml:space="preserve"> v k. </w:t>
      </w:r>
      <w:proofErr w:type="spellStart"/>
      <w:r w:rsidRPr="00FA692C">
        <w:rPr>
          <w:sz w:val="22"/>
        </w:rPr>
        <w:t>ú.</w:t>
      </w:r>
      <w:proofErr w:type="spellEnd"/>
      <w:r w:rsidRPr="00FA692C">
        <w:rPr>
          <w:sz w:val="22"/>
        </w:rPr>
        <w:t xml:space="preserve"> Přívoz“. </w:t>
      </w:r>
      <w:r w:rsidRPr="00FA692C">
        <w:rPr>
          <w:sz w:val="22"/>
          <w:u w:val="single"/>
        </w:rPr>
        <w:t>Nájemní smlouva byla uzavřena dne 14. 11. 2023</w:t>
      </w:r>
      <w:r w:rsidRPr="00FA692C">
        <w:rPr>
          <w:sz w:val="22"/>
        </w:rPr>
        <w:t xml:space="preserve">. Stavba nové garáže spočívala v betonáži nové podkladní podlahové desky v ploše mezi třemi stávajícími stěnami. Nově byla vybudována pouze čelní stěna s vraty, kdy byly vyzděny </w:t>
      </w:r>
      <w:r w:rsidR="00D5241D">
        <w:rPr>
          <w:sz w:val="22"/>
        </w:rPr>
        <w:br/>
      </w:r>
      <w:r w:rsidRPr="00FA692C">
        <w:rPr>
          <w:sz w:val="22"/>
        </w:rPr>
        <w:t xml:space="preserve">po stranách vratového otvoru </w:t>
      </w:r>
      <w:proofErr w:type="spellStart"/>
      <w:r w:rsidRPr="00FA692C">
        <w:rPr>
          <w:sz w:val="22"/>
        </w:rPr>
        <w:t>pilířky</w:t>
      </w:r>
      <w:proofErr w:type="spellEnd"/>
      <w:r w:rsidRPr="00FA692C">
        <w:rPr>
          <w:sz w:val="22"/>
        </w:rPr>
        <w:t>, které jsou kotveny do stávajících konstrukcí. Nad vraty je osazen ocelový překlad. Střecha je nesena dřevěnými hranoly osazenými na stávající boční stěny. Na hranoly bylo provedeno bednění z desek a na nich aplikována hydroizolace z asfaltových pásů.</w:t>
      </w:r>
    </w:p>
    <w:p w14:paraId="1B671562" w14:textId="4A7EB949" w:rsidR="00D5241D" w:rsidRDefault="00F421B3" w:rsidP="00794F2C">
      <w:pPr>
        <w:spacing w:line="276" w:lineRule="auto"/>
        <w:rPr>
          <w:sz w:val="22"/>
        </w:rPr>
      </w:pPr>
      <w:r w:rsidRPr="00FA692C">
        <w:rPr>
          <w:sz w:val="22"/>
        </w:rPr>
        <w:t xml:space="preserve">Územní rozhodnutí o umístění stavby „Novostavba garáže na pozemku </w:t>
      </w:r>
      <w:proofErr w:type="spellStart"/>
      <w:r w:rsidRPr="00FA692C">
        <w:rPr>
          <w:sz w:val="22"/>
        </w:rPr>
        <w:t>parc</w:t>
      </w:r>
      <w:proofErr w:type="spellEnd"/>
      <w:r w:rsidRPr="00FA692C">
        <w:rPr>
          <w:sz w:val="22"/>
        </w:rPr>
        <w:t>. č. 1524</w:t>
      </w:r>
      <w:r w:rsidR="008923B1">
        <w:rPr>
          <w:sz w:val="22"/>
        </w:rPr>
        <w:t>,</w:t>
      </w:r>
      <w:r w:rsidRPr="00FA692C">
        <w:rPr>
          <w:sz w:val="22"/>
        </w:rPr>
        <w:t xml:space="preserve"> v k. </w:t>
      </w:r>
      <w:proofErr w:type="spellStart"/>
      <w:r w:rsidRPr="00FA692C">
        <w:rPr>
          <w:sz w:val="22"/>
        </w:rPr>
        <w:t>ú.</w:t>
      </w:r>
      <w:proofErr w:type="spellEnd"/>
      <w:r w:rsidRPr="00FA692C">
        <w:rPr>
          <w:sz w:val="22"/>
        </w:rPr>
        <w:t xml:space="preserve"> Přívoz“ bylo vydáno pod čj. </w:t>
      </w:r>
      <w:proofErr w:type="spellStart"/>
      <w:r w:rsidRPr="00FA692C">
        <w:rPr>
          <w:sz w:val="22"/>
        </w:rPr>
        <w:t>MOaP</w:t>
      </w:r>
      <w:proofErr w:type="spellEnd"/>
      <w:r w:rsidRPr="00FA692C">
        <w:rPr>
          <w:sz w:val="22"/>
        </w:rPr>
        <w:t xml:space="preserve">/025923/24/OSŘP1/Ben. dne 20. 3. 2024 s nabytím právní moci ke dni </w:t>
      </w:r>
      <w:r w:rsidR="008923B1">
        <w:rPr>
          <w:sz w:val="22"/>
        </w:rPr>
        <w:br/>
      </w:r>
      <w:r w:rsidRPr="00FA692C">
        <w:rPr>
          <w:sz w:val="22"/>
        </w:rPr>
        <w:t>23. 4. 2024.</w:t>
      </w:r>
    </w:p>
    <w:p w14:paraId="759ECEF0" w14:textId="7929AD66" w:rsidR="00794F2C" w:rsidRPr="00FA692C" w:rsidRDefault="00794F2C" w:rsidP="00794F2C">
      <w:pPr>
        <w:spacing w:line="276" w:lineRule="auto"/>
        <w:rPr>
          <w:sz w:val="22"/>
        </w:rPr>
      </w:pPr>
      <w:r w:rsidRPr="00FA692C">
        <w:rPr>
          <w:sz w:val="22"/>
        </w:rPr>
        <w:t xml:space="preserve">Dle právního posouzení odboru majetkového je stavba garáže na základě superficiální zásady (§ 506 odstavec 1. </w:t>
      </w:r>
      <w:proofErr w:type="spellStart"/>
      <w:r w:rsidRPr="00FA692C">
        <w:rPr>
          <w:sz w:val="22"/>
        </w:rPr>
        <w:t>zák.č</w:t>
      </w:r>
      <w:proofErr w:type="spellEnd"/>
      <w:r w:rsidRPr="00FA692C">
        <w:rPr>
          <w:sz w:val="22"/>
        </w:rPr>
        <w:t>. 89/2012 Sb., ve znění pozdějších předpisů) majetkem města, a to až do doby, než</w:t>
      </w:r>
      <w:r w:rsidR="00895C96">
        <w:rPr>
          <w:sz w:val="22"/>
        </w:rPr>
        <w:t> </w:t>
      </w:r>
      <w:r w:rsidRPr="00FA692C">
        <w:rPr>
          <w:sz w:val="22"/>
        </w:rPr>
        <w:t>dojde ke zřízení práva stavby ve prospěch stavebníka a následnému zápisu práva stavby do katastru nemovitostí.</w:t>
      </w:r>
    </w:p>
    <w:p w14:paraId="43389CBF" w14:textId="1E1680FD" w:rsidR="00F421B3" w:rsidRPr="00FA692C" w:rsidRDefault="00F421B3" w:rsidP="00F421B3">
      <w:pPr>
        <w:spacing w:line="276" w:lineRule="auto"/>
        <w:rPr>
          <w:sz w:val="22"/>
        </w:rPr>
      </w:pPr>
      <w:r w:rsidRPr="00FA692C">
        <w:rPr>
          <w:sz w:val="22"/>
        </w:rPr>
        <w:t xml:space="preserve">Odbor majetku </w:t>
      </w:r>
      <w:proofErr w:type="spellStart"/>
      <w:r w:rsidR="009B64A7" w:rsidRPr="00FA692C">
        <w:rPr>
          <w:sz w:val="22"/>
        </w:rPr>
        <w:t>MěOb</w:t>
      </w:r>
      <w:proofErr w:type="spellEnd"/>
      <w:r w:rsidR="009B64A7" w:rsidRPr="00FA692C">
        <w:rPr>
          <w:sz w:val="22"/>
        </w:rPr>
        <w:t xml:space="preserve"> </w:t>
      </w:r>
      <w:r w:rsidRPr="00FA692C">
        <w:rPr>
          <w:sz w:val="22"/>
        </w:rPr>
        <w:t>předložil radě městského obvodu návrh na vydání souhlasného stanoviska se zřízením práva stavby, které bude zatěžovat svěřený pozemek, a to při splnění definovaných podmínek (viz podmínky níže). Důvodem jejich stanovení je skutečnost, že novostavba garáže je součástí komplexu řadových garáží v lokalitě ul. Dobrovského, kdy nelze s jistotou předjímat životnost a osud tohoto komplexu do budoucna. Nastavené podmínky by měly optimalizovat omezení vyplývající z existence předmětného práva stavby v dané lokalitě nejen po dobu jeho trvání, ale také eliminovat komplikace v budoucnu, kdy může mít město či městský obvod jiné záměry při využití dané lokality.</w:t>
      </w:r>
    </w:p>
    <w:p w14:paraId="72E1E665" w14:textId="3774B361" w:rsidR="0059613E" w:rsidRPr="003C0F9A" w:rsidRDefault="00F421B3" w:rsidP="00F421B3">
      <w:pPr>
        <w:spacing w:line="276" w:lineRule="auto"/>
        <w:rPr>
          <w:sz w:val="22"/>
        </w:rPr>
      </w:pPr>
      <w:r w:rsidRPr="00FA692C">
        <w:rPr>
          <w:sz w:val="22"/>
        </w:rPr>
        <w:lastRenderedPageBreak/>
        <w:t xml:space="preserve">Rada městského obvodu usnesením č. 2373/RMOb2226/50/25 ze dne 10. 2. 2025 doporučila zastupitelstvu městského obvodu vydat souhlasné stanovisko se zřízením práva stavby za předpokladu splnění stanovených podmínek. </w:t>
      </w:r>
    </w:p>
    <w:p w14:paraId="29BBF303" w14:textId="674C3D8B" w:rsidR="00F421B3" w:rsidRPr="00FA692C" w:rsidRDefault="00F421B3" w:rsidP="00F421B3">
      <w:pPr>
        <w:spacing w:line="276" w:lineRule="auto"/>
        <w:rPr>
          <w:sz w:val="22"/>
          <w:u w:val="single"/>
        </w:rPr>
      </w:pPr>
      <w:r w:rsidRPr="00FA692C">
        <w:rPr>
          <w:sz w:val="22"/>
          <w:u w:val="single"/>
        </w:rPr>
        <w:t>Zastupitelstvo městského obvodu Moravská Ostrava a Přívoz</w:t>
      </w:r>
      <w:r w:rsidR="009B64A7" w:rsidRPr="00FA692C">
        <w:rPr>
          <w:sz w:val="22"/>
          <w:u w:val="single"/>
        </w:rPr>
        <w:t xml:space="preserve"> usnesením č</w:t>
      </w:r>
      <w:r w:rsidR="00E66214" w:rsidRPr="00FA692C">
        <w:rPr>
          <w:sz w:val="22"/>
          <w:u w:val="single"/>
        </w:rPr>
        <w:t>. 0258/ZMOb2226/13/25</w:t>
      </w:r>
      <w:r w:rsidR="00E66214" w:rsidRPr="00FA692C">
        <w:rPr>
          <w:b/>
          <w:bCs/>
          <w:sz w:val="22"/>
          <w:u w:val="single"/>
        </w:rPr>
        <w:t xml:space="preserve"> </w:t>
      </w:r>
      <w:r w:rsidRPr="00FA692C">
        <w:rPr>
          <w:sz w:val="22"/>
          <w:u w:val="single"/>
        </w:rPr>
        <w:t>souhlasilo a stanovilo podmínky pro zřízení předmětného práva stavby</w:t>
      </w:r>
      <w:r w:rsidR="009B64A7" w:rsidRPr="00FA692C">
        <w:rPr>
          <w:sz w:val="22"/>
          <w:u w:val="single"/>
        </w:rPr>
        <w:t xml:space="preserve"> následovně:</w:t>
      </w:r>
    </w:p>
    <w:p w14:paraId="1B5A80AD" w14:textId="27BDDF2E" w:rsidR="00F421B3" w:rsidRPr="008923B1" w:rsidRDefault="00F421B3" w:rsidP="008923B1">
      <w:pPr>
        <w:pStyle w:val="Odstavecseseznamem"/>
        <w:numPr>
          <w:ilvl w:val="0"/>
          <w:numId w:val="3"/>
        </w:numPr>
        <w:spacing w:after="120"/>
        <w:ind w:left="454" w:hanging="284"/>
        <w:contextualSpacing w:val="0"/>
        <w:rPr>
          <w:sz w:val="22"/>
        </w:rPr>
      </w:pPr>
      <w:r w:rsidRPr="008923B1">
        <w:rPr>
          <w:sz w:val="22"/>
        </w:rPr>
        <w:t>Právo stavby bude zřízeno na dobu 20 let</w:t>
      </w:r>
      <w:r w:rsidR="008923B1">
        <w:rPr>
          <w:sz w:val="22"/>
        </w:rPr>
        <w:t>.</w:t>
      </w:r>
    </w:p>
    <w:p w14:paraId="7A072916" w14:textId="3A279EC9" w:rsidR="00F421B3" w:rsidRPr="008923B1" w:rsidRDefault="00F421B3" w:rsidP="008923B1">
      <w:pPr>
        <w:pStyle w:val="Odstavecseseznamem"/>
        <w:numPr>
          <w:ilvl w:val="0"/>
          <w:numId w:val="3"/>
        </w:numPr>
        <w:spacing w:after="120"/>
        <w:ind w:left="454" w:hanging="284"/>
        <w:contextualSpacing w:val="0"/>
        <w:rPr>
          <w:sz w:val="22"/>
        </w:rPr>
      </w:pPr>
      <w:r w:rsidRPr="008923B1">
        <w:rPr>
          <w:sz w:val="22"/>
        </w:rPr>
        <w:t>Uplynutím doby trvání práva stavby bude stavebník povinen stavbu garáže z výše uvedeného pozemku odstranit a povrch kompletně zarovnat</w:t>
      </w:r>
      <w:r w:rsidR="008923B1">
        <w:rPr>
          <w:sz w:val="22"/>
        </w:rPr>
        <w:t>.</w:t>
      </w:r>
    </w:p>
    <w:p w14:paraId="7FC032B1" w14:textId="2283B051" w:rsidR="00F421B3" w:rsidRPr="008923B1" w:rsidRDefault="00F421B3" w:rsidP="008923B1">
      <w:pPr>
        <w:pStyle w:val="Odstavecseseznamem"/>
        <w:numPr>
          <w:ilvl w:val="0"/>
          <w:numId w:val="3"/>
        </w:numPr>
        <w:spacing w:after="120"/>
        <w:ind w:left="454" w:hanging="284"/>
        <w:contextualSpacing w:val="0"/>
        <w:rPr>
          <w:sz w:val="22"/>
        </w:rPr>
      </w:pPr>
      <w:r w:rsidRPr="008923B1">
        <w:rPr>
          <w:sz w:val="22"/>
        </w:rPr>
        <w:t>Po dobu trvání práva stavby nebude stavebník oprávněn realizovat stavební úpravy stavby garáže ani změnit způsob užívání stavby garáže bez předchozího souhlasu vlastníka pozemku</w:t>
      </w:r>
      <w:r w:rsidR="008923B1">
        <w:rPr>
          <w:sz w:val="22"/>
        </w:rPr>
        <w:t>.</w:t>
      </w:r>
    </w:p>
    <w:p w14:paraId="0B659A54" w14:textId="7B9C3758" w:rsidR="00F421B3" w:rsidRPr="008923B1" w:rsidRDefault="00F421B3" w:rsidP="008923B1">
      <w:pPr>
        <w:pStyle w:val="Odstavecseseznamem"/>
        <w:numPr>
          <w:ilvl w:val="0"/>
          <w:numId w:val="3"/>
        </w:numPr>
        <w:spacing w:after="120"/>
        <w:ind w:left="454" w:hanging="284"/>
        <w:contextualSpacing w:val="0"/>
        <w:rPr>
          <w:sz w:val="22"/>
        </w:rPr>
      </w:pPr>
      <w:r w:rsidRPr="008923B1">
        <w:rPr>
          <w:sz w:val="22"/>
        </w:rPr>
        <w:t xml:space="preserve">Stavebník nebude oprávněn provozovat podnikatelskou činnost ve </w:t>
      </w:r>
      <w:r w:rsidR="008923B1">
        <w:rPr>
          <w:sz w:val="22"/>
        </w:rPr>
        <w:t>s</w:t>
      </w:r>
      <w:r w:rsidRPr="008923B1">
        <w:rPr>
          <w:sz w:val="22"/>
        </w:rPr>
        <w:t xml:space="preserve">tavbě </w:t>
      </w:r>
      <w:r w:rsidR="008923B1">
        <w:rPr>
          <w:sz w:val="22"/>
        </w:rPr>
        <w:t>g</w:t>
      </w:r>
      <w:r w:rsidRPr="008923B1">
        <w:rPr>
          <w:sz w:val="22"/>
        </w:rPr>
        <w:t>aráže</w:t>
      </w:r>
      <w:r w:rsidR="002D5F26" w:rsidRPr="008923B1">
        <w:rPr>
          <w:sz w:val="22"/>
        </w:rPr>
        <w:t>, s výjimkou   pronájmu garáže třetí osobě za účelem parkování.</w:t>
      </w:r>
    </w:p>
    <w:p w14:paraId="53DE3CE4" w14:textId="330424A7" w:rsidR="00F421B3" w:rsidRPr="008923B1" w:rsidRDefault="00F421B3" w:rsidP="008923B1">
      <w:pPr>
        <w:pStyle w:val="Odstavecseseznamem"/>
        <w:numPr>
          <w:ilvl w:val="0"/>
          <w:numId w:val="3"/>
        </w:numPr>
        <w:spacing w:after="120"/>
        <w:ind w:left="454" w:hanging="284"/>
        <w:contextualSpacing w:val="0"/>
        <w:rPr>
          <w:sz w:val="22"/>
        </w:rPr>
      </w:pPr>
      <w:r w:rsidRPr="008923B1">
        <w:rPr>
          <w:sz w:val="22"/>
        </w:rPr>
        <w:t>Stavebník nebude oprávněn zatížit právo stavby věcnými právy ve prospěch třetích osob bez předchozího souhlasu vlastníka pozemku</w:t>
      </w:r>
      <w:r w:rsidR="008923B1">
        <w:rPr>
          <w:sz w:val="22"/>
        </w:rPr>
        <w:t>.</w:t>
      </w:r>
    </w:p>
    <w:p w14:paraId="348C71AD" w14:textId="40FEF3E8" w:rsidR="009B64A7" w:rsidRPr="008923B1" w:rsidRDefault="00F421B3" w:rsidP="008923B1">
      <w:pPr>
        <w:pStyle w:val="Odstavecseseznamem"/>
        <w:numPr>
          <w:ilvl w:val="0"/>
          <w:numId w:val="3"/>
        </w:numPr>
        <w:spacing w:after="120"/>
        <w:ind w:left="454" w:hanging="284"/>
        <w:contextualSpacing w:val="0"/>
        <w:rPr>
          <w:sz w:val="22"/>
        </w:rPr>
      </w:pPr>
      <w:r w:rsidRPr="008923B1">
        <w:rPr>
          <w:sz w:val="22"/>
        </w:rPr>
        <w:t xml:space="preserve">Stavebník nebude mít předkupní právo k právem stavby zatíženému pozemku p. p. č. 1524 </w:t>
      </w:r>
      <w:r w:rsidR="008923B1">
        <w:rPr>
          <w:sz w:val="22"/>
        </w:rPr>
        <w:br/>
      </w:r>
      <w:r w:rsidRPr="008923B1">
        <w:rPr>
          <w:sz w:val="22"/>
        </w:rPr>
        <w:t xml:space="preserve">v k. </w:t>
      </w:r>
      <w:proofErr w:type="spellStart"/>
      <w:r w:rsidRPr="008923B1">
        <w:rPr>
          <w:sz w:val="22"/>
        </w:rPr>
        <w:t>ú.</w:t>
      </w:r>
      <w:proofErr w:type="spellEnd"/>
      <w:r w:rsidRPr="008923B1">
        <w:rPr>
          <w:sz w:val="22"/>
        </w:rPr>
        <w:t xml:space="preserve"> Přívoz, obec Ostrava</w:t>
      </w:r>
      <w:r w:rsidR="00EE587C" w:rsidRPr="008923B1">
        <w:rPr>
          <w:sz w:val="22"/>
        </w:rPr>
        <w:t>.</w:t>
      </w:r>
    </w:p>
    <w:p w14:paraId="1C1ECA1A" w14:textId="47F5BDD0" w:rsidR="00181EFB" w:rsidRPr="00F60939" w:rsidRDefault="00181EFB" w:rsidP="00181EFB">
      <w:pPr>
        <w:rPr>
          <w:sz w:val="22"/>
        </w:rPr>
      </w:pPr>
      <w:r>
        <w:rPr>
          <w:sz w:val="22"/>
        </w:rPr>
        <w:t>Pro úplnost dodáváme, že výše uvedené podmínky jsou zakomponovány do smlouvy o zřízení práva stavby, a to v článku V Práva a povinnosti Smluvních stran. Rovněž dodáváme, že po následném jednání mezi žadatelem, odborem majetkovým, odborem Územního plánování a stavebního řádu a zástupci městského obvodu, bylo dohodnuto, že doba trvání práva stavby bude snížena na dobu 12 let, jak je uvedeno níže v tomto materiálu.</w:t>
      </w:r>
    </w:p>
    <w:p w14:paraId="6815665C" w14:textId="77777777" w:rsidR="00C141DC" w:rsidRDefault="00C141DC" w:rsidP="004E173C">
      <w:pPr>
        <w:spacing w:after="0" w:line="276" w:lineRule="auto"/>
        <w:rPr>
          <w:b/>
          <w:bCs/>
          <w:sz w:val="22"/>
          <w:u w:val="single"/>
        </w:rPr>
      </w:pPr>
    </w:p>
    <w:p w14:paraId="35DCB502" w14:textId="1FA178E9" w:rsidR="002E40D3" w:rsidRPr="00FA692C" w:rsidRDefault="00EE587C" w:rsidP="004E173C">
      <w:pPr>
        <w:spacing w:after="0" w:line="276" w:lineRule="auto"/>
        <w:rPr>
          <w:b/>
          <w:bCs/>
          <w:sz w:val="22"/>
          <w:u w:val="single"/>
        </w:rPr>
      </w:pPr>
      <w:r w:rsidRPr="00FA692C">
        <w:rPr>
          <w:b/>
          <w:bCs/>
          <w:sz w:val="22"/>
          <w:u w:val="single"/>
        </w:rPr>
        <w:t>Majetkové poměry sousedních garáží:</w:t>
      </w:r>
    </w:p>
    <w:p w14:paraId="17FCE328" w14:textId="37B85216" w:rsidR="00EE587C" w:rsidRDefault="00EE587C" w:rsidP="004E173C">
      <w:pPr>
        <w:spacing w:after="0" w:line="276" w:lineRule="auto"/>
        <w:rPr>
          <w:sz w:val="22"/>
        </w:rPr>
      </w:pPr>
      <w:r w:rsidRPr="00FA692C">
        <w:rPr>
          <w:sz w:val="22"/>
        </w:rPr>
        <w:t>Na pozemcích sousedících s pozemkem p. p. č 1524</w:t>
      </w:r>
      <w:r w:rsidR="008923B1">
        <w:rPr>
          <w:sz w:val="22"/>
        </w:rPr>
        <w:t xml:space="preserve"> v k. </w:t>
      </w:r>
      <w:proofErr w:type="spellStart"/>
      <w:r w:rsidR="008923B1">
        <w:rPr>
          <w:sz w:val="22"/>
        </w:rPr>
        <w:t>ú.</w:t>
      </w:r>
      <w:proofErr w:type="spellEnd"/>
      <w:r w:rsidR="008923B1">
        <w:rPr>
          <w:sz w:val="22"/>
        </w:rPr>
        <w:t xml:space="preserve"> Přívoz, obec Ostrava</w:t>
      </w:r>
      <w:r w:rsidRPr="00FA692C">
        <w:rPr>
          <w:sz w:val="22"/>
        </w:rPr>
        <w:t xml:space="preserve"> se rovněž nacházejí garáže, přičemž všechny tyto garáže jsou ve vlastnictví fyzických osob</w:t>
      </w:r>
      <w:r w:rsidR="002E40D3" w:rsidRPr="00FA692C">
        <w:rPr>
          <w:sz w:val="22"/>
        </w:rPr>
        <w:t xml:space="preserve">. </w:t>
      </w:r>
      <w:r w:rsidR="00794F2C" w:rsidRPr="00FA692C">
        <w:rPr>
          <w:sz w:val="22"/>
        </w:rPr>
        <w:t>Vlastníci staveb garáží pozemky užívají na základě nájemní smlouvy uzavřené s </w:t>
      </w:r>
      <w:proofErr w:type="spellStart"/>
      <w:r w:rsidR="00794F2C" w:rsidRPr="00FA692C">
        <w:rPr>
          <w:sz w:val="22"/>
        </w:rPr>
        <w:t>MěOb</w:t>
      </w:r>
      <w:proofErr w:type="spellEnd"/>
      <w:r w:rsidR="00794F2C" w:rsidRPr="00FA692C">
        <w:rPr>
          <w:sz w:val="22"/>
        </w:rPr>
        <w:t xml:space="preserve"> Moravská Ostrava a Přívoz</w:t>
      </w:r>
      <w:r w:rsidR="002B01F5" w:rsidRPr="00FA692C">
        <w:rPr>
          <w:sz w:val="22"/>
        </w:rPr>
        <w:t>.</w:t>
      </w:r>
    </w:p>
    <w:p w14:paraId="502ABC0B" w14:textId="77777777" w:rsidR="00D5241D" w:rsidRDefault="00D5241D" w:rsidP="004E173C">
      <w:pPr>
        <w:spacing w:after="0" w:line="276" w:lineRule="auto"/>
        <w:rPr>
          <w:sz w:val="22"/>
        </w:rPr>
      </w:pPr>
    </w:p>
    <w:p w14:paraId="66B93FDD" w14:textId="77777777" w:rsidR="00D5241D" w:rsidRPr="00FA692C" w:rsidRDefault="00D5241D" w:rsidP="00D5241D">
      <w:pPr>
        <w:spacing w:after="0" w:line="276" w:lineRule="auto"/>
        <w:rPr>
          <w:b/>
          <w:bCs/>
          <w:sz w:val="22"/>
          <w:u w:val="single"/>
        </w:rPr>
      </w:pPr>
      <w:r w:rsidRPr="00FA692C">
        <w:rPr>
          <w:b/>
          <w:bCs/>
          <w:sz w:val="22"/>
          <w:u w:val="single"/>
        </w:rPr>
        <w:t>Doplňující informace:</w:t>
      </w:r>
    </w:p>
    <w:p w14:paraId="6BD3EDB4" w14:textId="5E79EC7D" w:rsidR="00D5241D" w:rsidRDefault="00D5241D" w:rsidP="00D5241D">
      <w:pPr>
        <w:spacing w:after="0" w:line="276" w:lineRule="auto"/>
        <w:rPr>
          <w:sz w:val="22"/>
        </w:rPr>
      </w:pPr>
      <w:r w:rsidRPr="00FA692C">
        <w:rPr>
          <w:sz w:val="22"/>
        </w:rPr>
        <w:t xml:space="preserve">Informujeme, že společnost M-rent </w:t>
      </w:r>
      <w:proofErr w:type="spellStart"/>
      <w:r w:rsidRPr="00FA692C">
        <w:rPr>
          <w:sz w:val="22"/>
        </w:rPr>
        <w:t>gamma</w:t>
      </w:r>
      <w:proofErr w:type="spellEnd"/>
      <w:r w:rsidRPr="00FA692C">
        <w:rPr>
          <w:sz w:val="22"/>
        </w:rPr>
        <w:t xml:space="preserve"> s. r. o. již v roce 2022 žádala o koupi pozemku p. p. č. 1524</w:t>
      </w:r>
      <w:r w:rsidR="008923B1">
        <w:rPr>
          <w:sz w:val="22"/>
        </w:rPr>
        <w:t xml:space="preserve"> v</w:t>
      </w:r>
      <w:r w:rsidRPr="00FA692C">
        <w:rPr>
          <w:sz w:val="22"/>
        </w:rPr>
        <w:t xml:space="preserve"> k. </w:t>
      </w:r>
      <w:proofErr w:type="spellStart"/>
      <w:r w:rsidRPr="00FA692C">
        <w:rPr>
          <w:sz w:val="22"/>
        </w:rPr>
        <w:t>ú.</w:t>
      </w:r>
      <w:proofErr w:type="spellEnd"/>
      <w:r w:rsidRPr="00FA692C">
        <w:rPr>
          <w:sz w:val="22"/>
        </w:rPr>
        <w:t xml:space="preserve"> Přívoz, za účelem výstavby nové garáže. Zastupitelstvo městského obvodu usnesením č.</w:t>
      </w:r>
      <w:r>
        <w:rPr>
          <w:sz w:val="22"/>
        </w:rPr>
        <w:t> </w:t>
      </w:r>
      <w:r w:rsidRPr="00FA692C">
        <w:rPr>
          <w:sz w:val="22"/>
        </w:rPr>
        <w:t>0093/ZMOb2226/4/23 ze dne 24. 4. 2023 rozhodlo vydat nesouhlasné stanovisko k záměru města prodat předmětný pozemek.</w:t>
      </w:r>
    </w:p>
    <w:p w14:paraId="162A356A" w14:textId="77777777" w:rsidR="00A027DF" w:rsidRDefault="00A027DF" w:rsidP="00D5241D">
      <w:pPr>
        <w:spacing w:after="0" w:line="276" w:lineRule="auto"/>
        <w:rPr>
          <w:sz w:val="22"/>
        </w:rPr>
      </w:pPr>
    </w:p>
    <w:p w14:paraId="09AF664A" w14:textId="4A907218" w:rsidR="00A027DF" w:rsidRPr="00F95332" w:rsidRDefault="00997843" w:rsidP="00A027DF">
      <w:pPr>
        <w:spacing w:line="276" w:lineRule="auto"/>
        <w:rPr>
          <w:sz w:val="22"/>
        </w:rPr>
      </w:pPr>
      <w:r>
        <w:rPr>
          <w:b/>
          <w:bCs/>
          <w:sz w:val="22"/>
          <w:u w:val="single"/>
        </w:rPr>
        <w:t>Úplata</w:t>
      </w:r>
      <w:r w:rsidR="00A027DF">
        <w:rPr>
          <w:b/>
          <w:bCs/>
          <w:sz w:val="22"/>
          <w:u w:val="single"/>
        </w:rPr>
        <w:br/>
      </w:r>
      <w:r w:rsidR="00A027DF">
        <w:rPr>
          <w:sz w:val="22"/>
        </w:rPr>
        <w:t>Právo stavby k předmětnému pozemku bude zpoplatněno formou jednorázové úplaty za zřízení práva stavby, a to za cenu 1</w:t>
      </w:r>
      <w:r w:rsidR="006E7461">
        <w:rPr>
          <w:sz w:val="22"/>
        </w:rPr>
        <w:t>5</w:t>
      </w:r>
      <w:r w:rsidR="00A027DF">
        <w:rPr>
          <w:sz w:val="22"/>
        </w:rPr>
        <w:t> </w:t>
      </w:r>
      <w:r w:rsidR="006E7461">
        <w:rPr>
          <w:sz w:val="22"/>
        </w:rPr>
        <w:t>7</w:t>
      </w:r>
      <w:r w:rsidR="00A027DF">
        <w:rPr>
          <w:sz w:val="22"/>
        </w:rPr>
        <w:t xml:space="preserve">00 Kč. Zároveň bude žadatel povinen platit </w:t>
      </w:r>
      <w:r w:rsidR="00EF5854" w:rsidRPr="000E7223">
        <w:rPr>
          <w:sz w:val="22"/>
        </w:rPr>
        <w:t xml:space="preserve">roční </w:t>
      </w:r>
      <w:r w:rsidR="002B22D5" w:rsidRPr="002B22D5">
        <w:rPr>
          <w:sz w:val="22"/>
        </w:rPr>
        <w:t>stavební plat</w:t>
      </w:r>
      <w:r w:rsidR="00A027DF" w:rsidRPr="002B22D5">
        <w:rPr>
          <w:sz w:val="22"/>
        </w:rPr>
        <w:t xml:space="preserve"> </w:t>
      </w:r>
      <w:r w:rsidR="00A027DF" w:rsidRPr="000E7223">
        <w:rPr>
          <w:sz w:val="22"/>
        </w:rPr>
        <w:t>za zřízení práva stavby odpovídající ceně 300 Kč/m</w:t>
      </w:r>
      <w:r w:rsidR="00A027DF" w:rsidRPr="000E7223">
        <w:rPr>
          <w:sz w:val="22"/>
          <w:vertAlign w:val="superscript"/>
        </w:rPr>
        <w:t>2</w:t>
      </w:r>
      <w:r w:rsidR="00A027DF" w:rsidRPr="000E7223">
        <w:rPr>
          <w:sz w:val="22"/>
        </w:rPr>
        <w:t>. Celková cena roční</w:t>
      </w:r>
      <w:r w:rsidR="00C37C73" w:rsidRPr="000E7223">
        <w:rPr>
          <w:sz w:val="22"/>
        </w:rPr>
        <w:t xml:space="preserve"> úplaty </w:t>
      </w:r>
      <w:r w:rsidR="00A027DF" w:rsidRPr="000E7223">
        <w:rPr>
          <w:sz w:val="22"/>
        </w:rPr>
        <w:t>tak bude činit 5700 Kč.</w:t>
      </w:r>
      <w:r w:rsidR="00A027DF">
        <w:rPr>
          <w:sz w:val="22"/>
        </w:rPr>
        <w:t xml:space="preserve"> Tyto povinnosti jsou uvedeny v článku III odstavci </w:t>
      </w:r>
      <w:r w:rsidR="006E7461">
        <w:rPr>
          <w:sz w:val="22"/>
        </w:rPr>
        <w:t>2</w:t>
      </w:r>
      <w:r w:rsidR="00A027DF">
        <w:rPr>
          <w:sz w:val="22"/>
        </w:rPr>
        <w:t xml:space="preserve">. a </w:t>
      </w:r>
      <w:r w:rsidR="006E7461">
        <w:rPr>
          <w:sz w:val="22"/>
        </w:rPr>
        <w:t>3</w:t>
      </w:r>
      <w:r w:rsidR="00A027DF">
        <w:rPr>
          <w:sz w:val="22"/>
        </w:rPr>
        <w:t>. návrhu smlouvy o zřízení práva stavby.</w:t>
      </w:r>
      <w:r w:rsidR="00EF5854">
        <w:rPr>
          <w:sz w:val="22"/>
        </w:rPr>
        <w:t xml:space="preserve"> Výše </w:t>
      </w:r>
      <w:r w:rsidR="002B22D5">
        <w:rPr>
          <w:sz w:val="22"/>
        </w:rPr>
        <w:t>stavebního platu</w:t>
      </w:r>
      <w:r w:rsidR="00EF5854">
        <w:rPr>
          <w:sz w:val="22"/>
        </w:rPr>
        <w:t xml:space="preserve"> 300 Kč/m</w:t>
      </w:r>
      <w:r w:rsidR="00EF5854">
        <w:rPr>
          <w:sz w:val="22"/>
          <w:vertAlign w:val="superscript"/>
        </w:rPr>
        <w:t xml:space="preserve">2 </w:t>
      </w:r>
      <w:r w:rsidR="00F95332">
        <w:rPr>
          <w:sz w:val="22"/>
        </w:rPr>
        <w:t>vychází z aktuální sazby, která je za m</w:t>
      </w:r>
      <w:r w:rsidR="00F95332">
        <w:rPr>
          <w:sz w:val="22"/>
          <w:vertAlign w:val="superscript"/>
        </w:rPr>
        <w:t>2</w:t>
      </w:r>
      <w:r w:rsidR="00F95332">
        <w:rPr>
          <w:sz w:val="22"/>
        </w:rPr>
        <w:t xml:space="preserve"> stanovena městským obvodem Moravská Ostrava a </w:t>
      </w:r>
      <w:r w:rsidR="002B22D5">
        <w:rPr>
          <w:sz w:val="22"/>
        </w:rPr>
        <w:t>P</w:t>
      </w:r>
      <w:r w:rsidR="00F95332">
        <w:rPr>
          <w:sz w:val="22"/>
        </w:rPr>
        <w:t>řívoz</w:t>
      </w:r>
      <w:r w:rsidR="002D5F26">
        <w:rPr>
          <w:sz w:val="22"/>
        </w:rPr>
        <w:t>. Jedná se o cenu v souladu s cenou v místě a čase obvyklou.</w:t>
      </w:r>
    </w:p>
    <w:p w14:paraId="2A44C49F" w14:textId="51E5258B" w:rsidR="000551AD" w:rsidRDefault="0057008A" w:rsidP="00A027DF">
      <w:pPr>
        <w:spacing w:line="276" w:lineRule="auto"/>
        <w:rPr>
          <w:b/>
          <w:bCs/>
          <w:sz w:val="22"/>
        </w:rPr>
      </w:pPr>
      <w:r>
        <w:rPr>
          <w:sz w:val="22"/>
        </w:rPr>
        <w:t xml:space="preserve">Pro úplnost dodáváme, že ve </w:t>
      </w:r>
      <w:r w:rsidR="00547CAD">
        <w:rPr>
          <w:sz w:val="22"/>
        </w:rPr>
        <w:t>S</w:t>
      </w:r>
      <w:r>
        <w:rPr>
          <w:sz w:val="22"/>
        </w:rPr>
        <w:t xml:space="preserve">mlouvě je uvedena i inflační doložka, která </w:t>
      </w:r>
      <w:r w:rsidR="00547CAD">
        <w:rPr>
          <w:sz w:val="22"/>
        </w:rPr>
        <w:t>zvyšuje úplatu</w:t>
      </w:r>
      <w:r>
        <w:rPr>
          <w:sz w:val="22"/>
        </w:rPr>
        <w:t xml:space="preserve">, a to na základě </w:t>
      </w:r>
      <w:r w:rsidRPr="0057008A">
        <w:rPr>
          <w:color w:val="000000"/>
          <w:sz w:val="22"/>
        </w:rPr>
        <w:t>částk</w:t>
      </w:r>
      <w:r>
        <w:rPr>
          <w:color w:val="000000"/>
          <w:sz w:val="22"/>
        </w:rPr>
        <w:t xml:space="preserve">y </w:t>
      </w:r>
      <w:r w:rsidRPr="0057008A">
        <w:rPr>
          <w:color w:val="000000"/>
          <w:sz w:val="22"/>
        </w:rPr>
        <w:t xml:space="preserve">odpovídající míře inflace za předchozí kalendářní rok zveřejněné </w:t>
      </w:r>
      <w:r w:rsidR="00C37C73">
        <w:rPr>
          <w:color w:val="000000"/>
          <w:sz w:val="22"/>
        </w:rPr>
        <w:t xml:space="preserve">Českým </w:t>
      </w:r>
      <w:r w:rsidRPr="0057008A">
        <w:rPr>
          <w:color w:val="000000"/>
          <w:sz w:val="22"/>
        </w:rPr>
        <w:t>statistickým úřadem.</w:t>
      </w:r>
      <w:r>
        <w:rPr>
          <w:color w:val="000000"/>
          <w:sz w:val="22"/>
        </w:rPr>
        <w:t xml:space="preserve"> Tato povinnost je uvedena v článku III odstavci </w:t>
      </w:r>
      <w:r w:rsidR="00C307E6">
        <w:rPr>
          <w:color w:val="000000"/>
          <w:sz w:val="22"/>
        </w:rPr>
        <w:t>5</w:t>
      </w:r>
      <w:r>
        <w:rPr>
          <w:color w:val="000000"/>
          <w:sz w:val="22"/>
        </w:rPr>
        <w:t>. návrhu smlouvy o zřízení práva stavby.</w:t>
      </w:r>
    </w:p>
    <w:p w14:paraId="44784B15" w14:textId="77777777" w:rsidR="00C517E6" w:rsidRDefault="00C517E6" w:rsidP="00D5241D">
      <w:pPr>
        <w:spacing w:line="276" w:lineRule="auto"/>
        <w:rPr>
          <w:b/>
          <w:bCs/>
          <w:sz w:val="22"/>
          <w:u w:val="single"/>
        </w:rPr>
      </w:pPr>
    </w:p>
    <w:p w14:paraId="5413905D" w14:textId="77777777" w:rsidR="00C517E6" w:rsidRDefault="00C517E6" w:rsidP="00D5241D">
      <w:pPr>
        <w:spacing w:line="276" w:lineRule="auto"/>
        <w:rPr>
          <w:b/>
          <w:bCs/>
          <w:sz w:val="22"/>
          <w:u w:val="single"/>
        </w:rPr>
      </w:pPr>
    </w:p>
    <w:p w14:paraId="534AB652" w14:textId="77777777" w:rsidR="00C517E6" w:rsidRDefault="00B30025" w:rsidP="00D5241D">
      <w:pPr>
        <w:spacing w:line="276" w:lineRule="auto"/>
        <w:rPr>
          <w:b/>
          <w:bCs/>
          <w:sz w:val="22"/>
          <w:u w:val="single"/>
        </w:rPr>
      </w:pPr>
      <w:r w:rsidRPr="00FA692C">
        <w:rPr>
          <w:b/>
          <w:bCs/>
          <w:sz w:val="22"/>
          <w:u w:val="single"/>
        </w:rPr>
        <w:lastRenderedPageBreak/>
        <w:t>Stanoviska:</w:t>
      </w:r>
    </w:p>
    <w:p w14:paraId="7A637CDB" w14:textId="74414CA4" w:rsidR="00B30025" w:rsidRPr="00FA692C" w:rsidRDefault="0024226E" w:rsidP="00D5241D">
      <w:pPr>
        <w:spacing w:line="276" w:lineRule="auto"/>
        <w:rPr>
          <w:sz w:val="22"/>
        </w:rPr>
      </w:pPr>
      <w:r w:rsidRPr="00FA692C">
        <w:rPr>
          <w:b/>
          <w:bCs/>
          <w:sz w:val="22"/>
        </w:rPr>
        <w:t>Odbor dopravy, odbor investiční, odbor hospodářské správy a odbor strategického rozvoje</w:t>
      </w:r>
      <w:r w:rsidRPr="00FA692C">
        <w:rPr>
          <w:sz w:val="22"/>
        </w:rPr>
        <w:t xml:space="preserve"> </w:t>
      </w:r>
      <w:r w:rsidRPr="00FA692C">
        <w:rPr>
          <w:b/>
          <w:bCs/>
          <w:sz w:val="22"/>
          <w:u w:val="single"/>
        </w:rPr>
        <w:t>nemají námitek</w:t>
      </w:r>
      <w:r w:rsidRPr="00FA692C">
        <w:rPr>
          <w:sz w:val="22"/>
        </w:rPr>
        <w:t xml:space="preserve"> ke zřízení práva stavby, při dodržení výše uvedených podmínek stanovených v usnesení zastupitelstva městského obvodu Moravská Ostrava a Přívoz</w:t>
      </w:r>
      <w:r w:rsidR="00794F2C" w:rsidRPr="00FA692C">
        <w:rPr>
          <w:sz w:val="22"/>
        </w:rPr>
        <w:t>.</w:t>
      </w:r>
    </w:p>
    <w:p w14:paraId="44B30980" w14:textId="3E685F16" w:rsidR="005234AF" w:rsidRDefault="005234AF" w:rsidP="00997843">
      <w:pPr>
        <w:rPr>
          <w:szCs w:val="24"/>
        </w:rPr>
      </w:pPr>
      <w:r w:rsidRPr="00FA692C">
        <w:rPr>
          <w:b/>
          <w:bCs/>
          <w:sz w:val="22"/>
        </w:rPr>
        <w:t xml:space="preserve">Odbor územního plánování a stavebního řádu </w:t>
      </w:r>
      <w:r w:rsidR="004E173C">
        <w:rPr>
          <w:sz w:val="22"/>
        </w:rPr>
        <w:t>se</w:t>
      </w:r>
      <w:r w:rsidRPr="00FA692C">
        <w:rPr>
          <w:sz w:val="22"/>
        </w:rPr>
        <w:t xml:space="preserve"> dne 8. 7. 2025 vyjádřil k otázce zřízení práva stavby k výše zmíněné garáži a prohlásil, že dle Územního plánu Ostravy, vydaného dne 21.5.2014, usnesením Zastupitelstva města č. 2462/ZM1014/32, ve znění po Změně č. 4a, vydané usnesením Zastupitelstva města Ostravy č. 1202/ZM2226/20 dne 04.12.2024, je</w:t>
      </w:r>
      <w:r w:rsidRPr="005234AF">
        <w:rPr>
          <w:szCs w:val="24"/>
        </w:rPr>
        <w:t xml:space="preserve"> pozemek </w:t>
      </w:r>
      <w:r w:rsidR="00C517E6">
        <w:rPr>
          <w:szCs w:val="24"/>
        </w:rPr>
        <w:t>p. p</w:t>
      </w:r>
      <w:r w:rsidRPr="005234AF">
        <w:rPr>
          <w:szCs w:val="24"/>
        </w:rPr>
        <w:t xml:space="preserve">. č. 1524 v k. </w:t>
      </w:r>
      <w:proofErr w:type="spellStart"/>
      <w:r w:rsidRPr="005234AF">
        <w:rPr>
          <w:szCs w:val="24"/>
        </w:rPr>
        <w:t>ú.</w:t>
      </w:r>
      <w:proofErr w:type="spellEnd"/>
      <w:r w:rsidRPr="005234AF">
        <w:rPr>
          <w:szCs w:val="24"/>
        </w:rPr>
        <w:t xml:space="preserve"> Přívoz</w:t>
      </w:r>
      <w:r w:rsidR="00C517E6">
        <w:rPr>
          <w:szCs w:val="24"/>
        </w:rPr>
        <w:t>, obec Ostrava</w:t>
      </w:r>
      <w:r w:rsidRPr="005234AF">
        <w:rPr>
          <w:szCs w:val="24"/>
        </w:rPr>
        <w:t xml:space="preserve"> součástí plochy se</w:t>
      </w:r>
      <w:r>
        <w:rPr>
          <w:szCs w:val="24"/>
        </w:rPr>
        <w:t> </w:t>
      </w:r>
      <w:r w:rsidRPr="005234AF">
        <w:rPr>
          <w:szCs w:val="24"/>
        </w:rPr>
        <w:t>způsobem využití „Plochy smíšené – bydlení a služby“.</w:t>
      </w:r>
    </w:p>
    <w:p w14:paraId="3E27E7A6" w14:textId="144FF5A1" w:rsidR="005234AF" w:rsidRDefault="005234AF" w:rsidP="00997843">
      <w:pPr>
        <w:rPr>
          <w:i/>
          <w:iCs/>
          <w:szCs w:val="24"/>
        </w:rPr>
      </w:pPr>
      <w:r>
        <w:rPr>
          <w:szCs w:val="24"/>
        </w:rPr>
        <w:t xml:space="preserve">Konkrétně dle odboru územního plánování a stavebního řádu: </w:t>
      </w:r>
      <w:r w:rsidRPr="005234AF">
        <w:rPr>
          <w:i/>
          <w:iCs/>
          <w:szCs w:val="24"/>
        </w:rPr>
        <w:t>„Areály řadových garáží, situovaných na území města, jsou z urbanistického hlediska vnímány jako „dlouhodobé provizorium“, které bude v budoucnu nahrazeno trvalým využitím a stavbami. Této revitalizaci doposud brání soukromé vlastnictví pozemků i garáží samotných. Dlouhodobé smluvní zatížení je nevhodné vzhledem k tomu, že neumožní v budoucnu předmětné území revitalizovat.</w:t>
      </w:r>
      <w:r>
        <w:rPr>
          <w:i/>
          <w:iCs/>
          <w:szCs w:val="24"/>
        </w:rPr>
        <w:t>“</w:t>
      </w:r>
    </w:p>
    <w:p w14:paraId="24A45859" w14:textId="203E2E6A" w:rsidR="00D5241D" w:rsidRPr="006A314D" w:rsidRDefault="005234AF" w:rsidP="006A314D">
      <w:pPr>
        <w:spacing w:line="276" w:lineRule="auto"/>
        <w:rPr>
          <w:szCs w:val="24"/>
          <w:u w:val="single"/>
        </w:rPr>
      </w:pPr>
      <w:r w:rsidRPr="004E173C">
        <w:rPr>
          <w:szCs w:val="24"/>
          <w:u w:val="single"/>
        </w:rPr>
        <w:t xml:space="preserve">„Z uvedeného důvodu MMO </w:t>
      </w:r>
      <w:proofErr w:type="spellStart"/>
      <w:r w:rsidRPr="004E173C">
        <w:rPr>
          <w:szCs w:val="24"/>
          <w:u w:val="single"/>
        </w:rPr>
        <w:t>ÚPaSŘ</w:t>
      </w:r>
      <w:proofErr w:type="spellEnd"/>
      <w:r w:rsidRPr="004E173C">
        <w:rPr>
          <w:szCs w:val="24"/>
          <w:u w:val="single"/>
        </w:rPr>
        <w:t xml:space="preserve"> zřízení práva stavby na předmětném pozemku nedoporučuje.“</w:t>
      </w:r>
    </w:p>
    <w:p w14:paraId="6606D739" w14:textId="2AC2180B" w:rsidR="00FA692C" w:rsidRPr="004E173C" w:rsidRDefault="004E173C" w:rsidP="007E3EFB">
      <w:pPr>
        <w:rPr>
          <w:b/>
          <w:bCs/>
          <w:sz w:val="22"/>
        </w:rPr>
      </w:pPr>
      <w:r w:rsidRPr="004E173C">
        <w:rPr>
          <w:b/>
          <w:bCs/>
          <w:sz w:val="22"/>
        </w:rPr>
        <w:t xml:space="preserve">S ohledem na stanovisko odboru územního plánování a stavebního řádu danou věc </w:t>
      </w:r>
      <w:r w:rsidR="007E3EFB">
        <w:rPr>
          <w:b/>
          <w:bCs/>
          <w:sz w:val="22"/>
        </w:rPr>
        <w:t xml:space="preserve">odbor majetkový </w:t>
      </w:r>
      <w:r w:rsidRPr="004E173C">
        <w:rPr>
          <w:b/>
          <w:bCs/>
          <w:sz w:val="22"/>
        </w:rPr>
        <w:t>projednal</w:t>
      </w:r>
      <w:r w:rsidR="007E3EFB">
        <w:rPr>
          <w:b/>
          <w:bCs/>
          <w:sz w:val="22"/>
        </w:rPr>
        <w:t>, a to</w:t>
      </w:r>
      <w:r w:rsidRPr="004E173C">
        <w:rPr>
          <w:b/>
          <w:bCs/>
          <w:sz w:val="22"/>
        </w:rPr>
        <w:t xml:space="preserve"> jak se zástupci městského obvodu, </w:t>
      </w:r>
      <w:r w:rsidR="007E3EFB">
        <w:rPr>
          <w:b/>
          <w:bCs/>
          <w:sz w:val="22"/>
        </w:rPr>
        <w:t xml:space="preserve">žadatelem, tak </w:t>
      </w:r>
      <w:r w:rsidRPr="004E173C">
        <w:rPr>
          <w:b/>
          <w:bCs/>
          <w:sz w:val="22"/>
        </w:rPr>
        <w:t xml:space="preserve">i s odborem územního plánování a stavebního řádu. </w:t>
      </w:r>
    </w:p>
    <w:p w14:paraId="4DB132BF" w14:textId="025C106A" w:rsidR="004E173C" w:rsidRPr="00C517E6" w:rsidRDefault="004E173C" w:rsidP="00C517E6">
      <w:pPr>
        <w:spacing w:after="0"/>
        <w:rPr>
          <w:b/>
          <w:bCs/>
          <w:sz w:val="22"/>
        </w:rPr>
      </w:pPr>
      <w:r w:rsidRPr="0059613E">
        <w:rPr>
          <w:b/>
          <w:bCs/>
          <w:sz w:val="22"/>
          <w:u w:val="single"/>
        </w:rPr>
        <w:t xml:space="preserve">Na základě těchto jednání byl žadateli předložen návrh na zřízení práva stavby k předmětnému pozemku, a to na </w:t>
      </w:r>
      <w:r w:rsidR="007E3EFB">
        <w:rPr>
          <w:b/>
          <w:bCs/>
          <w:sz w:val="22"/>
          <w:u w:val="single"/>
        </w:rPr>
        <w:t xml:space="preserve">dobu </w:t>
      </w:r>
      <w:r w:rsidRPr="0059613E">
        <w:rPr>
          <w:b/>
          <w:bCs/>
          <w:sz w:val="22"/>
          <w:u w:val="single"/>
        </w:rPr>
        <w:t xml:space="preserve">12 let. S tímto návrhem žadatel souhlasil a odbor územního plánování </w:t>
      </w:r>
      <w:r w:rsidR="0059613E" w:rsidRPr="0059613E">
        <w:rPr>
          <w:b/>
          <w:bCs/>
          <w:sz w:val="22"/>
          <w:u w:val="single"/>
        </w:rPr>
        <w:br/>
      </w:r>
      <w:r w:rsidRPr="0059613E">
        <w:rPr>
          <w:b/>
          <w:bCs/>
          <w:sz w:val="22"/>
          <w:u w:val="single"/>
        </w:rPr>
        <w:t>a stavebního řádu vydal k této věci kladné stanovisko</w:t>
      </w:r>
      <w:r w:rsidR="00C517E6" w:rsidRPr="00C517E6">
        <w:rPr>
          <w:b/>
          <w:bCs/>
          <w:sz w:val="22"/>
        </w:rPr>
        <w:t>,</w:t>
      </w:r>
      <w:r w:rsidRPr="00C517E6">
        <w:rPr>
          <w:b/>
          <w:bCs/>
          <w:sz w:val="22"/>
        </w:rPr>
        <w:t xml:space="preserve"> </w:t>
      </w:r>
      <w:r w:rsidRPr="00C517E6">
        <w:rPr>
          <w:b/>
          <w:bCs/>
          <w:i/>
          <w:iCs/>
          <w:sz w:val="22"/>
        </w:rPr>
        <w:t xml:space="preserve">viz příloha č. </w:t>
      </w:r>
      <w:r w:rsidR="00C517E6" w:rsidRPr="00C517E6">
        <w:rPr>
          <w:b/>
          <w:bCs/>
          <w:i/>
          <w:iCs/>
          <w:sz w:val="22"/>
        </w:rPr>
        <w:t>4</w:t>
      </w:r>
      <w:r w:rsidRPr="00C517E6">
        <w:rPr>
          <w:b/>
          <w:bCs/>
          <w:i/>
          <w:iCs/>
          <w:sz w:val="22"/>
        </w:rPr>
        <w:t xml:space="preserve"> předloženého materiálu</w:t>
      </w:r>
      <w:r w:rsidRPr="00C517E6">
        <w:rPr>
          <w:b/>
          <w:bCs/>
          <w:sz w:val="22"/>
        </w:rPr>
        <w:t>.</w:t>
      </w:r>
    </w:p>
    <w:p w14:paraId="1223EA9A" w14:textId="77777777" w:rsidR="00C517E6" w:rsidRDefault="00C517E6" w:rsidP="00C517E6">
      <w:pPr>
        <w:spacing w:after="0"/>
        <w:rPr>
          <w:sz w:val="22"/>
        </w:rPr>
      </w:pPr>
    </w:p>
    <w:p w14:paraId="7521E56A" w14:textId="77777777" w:rsidR="001C26EF" w:rsidRDefault="001C26EF" w:rsidP="001C26EF">
      <w:pPr>
        <w:rPr>
          <w:b/>
          <w:bCs/>
          <w:sz w:val="22"/>
          <w:u w:val="single"/>
        </w:rPr>
      </w:pPr>
    </w:p>
    <w:p w14:paraId="75E15900" w14:textId="46B0510B" w:rsidR="001C26EF" w:rsidRPr="00006614" w:rsidRDefault="001C26EF" w:rsidP="001C26EF">
      <w:pPr>
        <w:rPr>
          <w:b/>
          <w:bCs/>
          <w:sz w:val="22"/>
          <w:u w:val="single"/>
        </w:rPr>
      </w:pPr>
      <w:r w:rsidRPr="00006614">
        <w:rPr>
          <w:b/>
          <w:bCs/>
          <w:sz w:val="22"/>
          <w:u w:val="single"/>
        </w:rPr>
        <w:t>Upozornění:</w:t>
      </w:r>
    </w:p>
    <w:p w14:paraId="61204C22" w14:textId="77777777" w:rsidR="001C26EF" w:rsidRPr="00006614" w:rsidRDefault="001C26EF" w:rsidP="001C26EF">
      <w:pPr>
        <w:rPr>
          <w:sz w:val="22"/>
        </w:rPr>
      </w:pPr>
      <w:r w:rsidRPr="00006614">
        <w:rPr>
          <w:sz w:val="22"/>
        </w:rPr>
        <w:t>Tento materiál obsahuje informace podléhající ochraně osobních údajů, které by neměly být zveřejňovány dle zák. č. 106/1999 Sb., o svobodném přístupu k informacím, ve znění pozdějších předpisů, jelikož jsou chráněny zák. č. 110/2019 Sb., o ochraně osobních údajů a o změně některých zákonů, ve znění pozdějších předpisů.</w:t>
      </w:r>
    </w:p>
    <w:p w14:paraId="1B17A9FF" w14:textId="77777777" w:rsidR="001C26EF" w:rsidRDefault="001C26EF" w:rsidP="00C517E6">
      <w:pPr>
        <w:spacing w:after="0"/>
        <w:rPr>
          <w:sz w:val="22"/>
        </w:rPr>
      </w:pPr>
    </w:p>
    <w:p w14:paraId="15C08BCD" w14:textId="77777777" w:rsidR="001C26EF" w:rsidRDefault="001C26EF" w:rsidP="00C517E6">
      <w:pPr>
        <w:spacing w:after="0"/>
        <w:rPr>
          <w:sz w:val="22"/>
        </w:rPr>
      </w:pPr>
    </w:p>
    <w:p w14:paraId="246E03AE" w14:textId="5CCF274F" w:rsidR="00997843" w:rsidRDefault="00997843" w:rsidP="00C517E6">
      <w:pPr>
        <w:spacing w:after="0"/>
        <w:rPr>
          <w:sz w:val="22"/>
        </w:rPr>
      </w:pPr>
      <w:r w:rsidRPr="00870021">
        <w:rPr>
          <w:sz w:val="22"/>
        </w:rPr>
        <w:t xml:space="preserve">Zastupitelstvo města rozhodlo dne </w:t>
      </w:r>
      <w:r>
        <w:rPr>
          <w:sz w:val="22"/>
        </w:rPr>
        <w:t>03</w:t>
      </w:r>
      <w:r w:rsidRPr="00870021">
        <w:rPr>
          <w:sz w:val="22"/>
        </w:rPr>
        <w:t>.</w:t>
      </w:r>
      <w:r>
        <w:rPr>
          <w:sz w:val="22"/>
        </w:rPr>
        <w:t>12</w:t>
      </w:r>
      <w:r w:rsidRPr="00870021">
        <w:rPr>
          <w:sz w:val="22"/>
        </w:rPr>
        <w:t>.2025 usnesením č. 1</w:t>
      </w:r>
      <w:r>
        <w:rPr>
          <w:sz w:val="22"/>
        </w:rPr>
        <w:t>735</w:t>
      </w:r>
      <w:r w:rsidRPr="00870021">
        <w:rPr>
          <w:sz w:val="22"/>
        </w:rPr>
        <w:t>/ZM2226/2</w:t>
      </w:r>
      <w:r>
        <w:rPr>
          <w:sz w:val="22"/>
        </w:rPr>
        <w:t>7</w:t>
      </w:r>
      <w:r w:rsidRPr="00870021">
        <w:rPr>
          <w:sz w:val="22"/>
        </w:rPr>
        <w:t xml:space="preserve"> o záměru města </w:t>
      </w:r>
      <w:r>
        <w:rPr>
          <w:sz w:val="22"/>
        </w:rPr>
        <w:t>zřídit právo stavby na předmětném pozemku</w:t>
      </w:r>
      <w:r w:rsidRPr="00870021">
        <w:rPr>
          <w:sz w:val="22"/>
        </w:rPr>
        <w:t xml:space="preserve">. </w:t>
      </w:r>
    </w:p>
    <w:p w14:paraId="204FF240" w14:textId="77777777" w:rsidR="00C517E6" w:rsidRDefault="00C517E6" w:rsidP="00C517E6">
      <w:pPr>
        <w:spacing w:after="0"/>
        <w:rPr>
          <w:sz w:val="22"/>
        </w:rPr>
      </w:pPr>
    </w:p>
    <w:p w14:paraId="2B8FEEC6" w14:textId="06EBD4D0" w:rsidR="00997843" w:rsidRPr="00870021" w:rsidRDefault="00997843" w:rsidP="00C517E6">
      <w:pPr>
        <w:spacing w:after="0"/>
        <w:rPr>
          <w:sz w:val="22"/>
        </w:rPr>
      </w:pPr>
      <w:r w:rsidRPr="00870021">
        <w:rPr>
          <w:sz w:val="22"/>
        </w:rPr>
        <w:t xml:space="preserve">Záměr prodeje byl zveřejněn na elektronické úřední desce na webových stránkách a na úřední desce Magistrátu města Ostravy od </w:t>
      </w:r>
      <w:r>
        <w:rPr>
          <w:sz w:val="22"/>
        </w:rPr>
        <w:t>04</w:t>
      </w:r>
      <w:r w:rsidRPr="00870021">
        <w:rPr>
          <w:sz w:val="22"/>
        </w:rPr>
        <w:t>.</w:t>
      </w:r>
      <w:r>
        <w:rPr>
          <w:sz w:val="22"/>
        </w:rPr>
        <w:t>12</w:t>
      </w:r>
      <w:r w:rsidRPr="00870021">
        <w:rPr>
          <w:sz w:val="22"/>
        </w:rPr>
        <w:t>.2025 do </w:t>
      </w:r>
      <w:r>
        <w:rPr>
          <w:sz w:val="22"/>
        </w:rPr>
        <w:t>22</w:t>
      </w:r>
      <w:r w:rsidRPr="00870021">
        <w:rPr>
          <w:sz w:val="22"/>
        </w:rPr>
        <w:t>.</w:t>
      </w:r>
      <w:r>
        <w:rPr>
          <w:sz w:val="22"/>
        </w:rPr>
        <w:t>12</w:t>
      </w:r>
      <w:r w:rsidRPr="00870021">
        <w:rPr>
          <w:sz w:val="22"/>
        </w:rPr>
        <w:t>.2025.</w:t>
      </w:r>
    </w:p>
    <w:p w14:paraId="69381CE7" w14:textId="77777777" w:rsidR="00997843" w:rsidRDefault="00997843" w:rsidP="00C517E6">
      <w:pPr>
        <w:spacing w:after="0"/>
        <w:rPr>
          <w:b/>
          <w:bCs/>
          <w:sz w:val="22"/>
          <w:u w:val="single"/>
        </w:rPr>
      </w:pPr>
    </w:p>
    <w:p w14:paraId="37782988" w14:textId="77777777" w:rsidR="00C517E6" w:rsidRDefault="00C517E6" w:rsidP="00C517E6">
      <w:pPr>
        <w:spacing w:after="0"/>
        <w:rPr>
          <w:b/>
          <w:bCs/>
          <w:sz w:val="22"/>
          <w:u w:val="single"/>
        </w:rPr>
      </w:pPr>
    </w:p>
    <w:p w14:paraId="41A1054D" w14:textId="688B7D5C" w:rsidR="0024226E" w:rsidRPr="00FA692C" w:rsidRDefault="0024226E" w:rsidP="00C517E6">
      <w:pPr>
        <w:spacing w:after="0"/>
        <w:rPr>
          <w:sz w:val="22"/>
        </w:rPr>
      </w:pPr>
      <w:r w:rsidRPr="00FA692C">
        <w:rPr>
          <w:sz w:val="22"/>
        </w:rPr>
        <w:t>Vzhledem k</w:t>
      </w:r>
      <w:r w:rsidR="005234AF" w:rsidRPr="00FA692C">
        <w:rPr>
          <w:sz w:val="22"/>
        </w:rPr>
        <w:t> </w:t>
      </w:r>
      <w:r w:rsidR="00FA692C" w:rsidRPr="00FA692C">
        <w:rPr>
          <w:sz w:val="22"/>
        </w:rPr>
        <w:t>pozi</w:t>
      </w:r>
      <w:r w:rsidR="005234AF" w:rsidRPr="00FA692C">
        <w:rPr>
          <w:sz w:val="22"/>
        </w:rPr>
        <w:t>tivnímu stanovisku odboru územního plánování a stavebního řádu</w:t>
      </w:r>
      <w:r w:rsidR="00A35064" w:rsidRPr="00FA692C">
        <w:rPr>
          <w:sz w:val="22"/>
        </w:rPr>
        <w:t>,</w:t>
      </w:r>
      <w:r w:rsidR="00C517E6">
        <w:rPr>
          <w:sz w:val="22"/>
        </w:rPr>
        <w:t xml:space="preserve"> rada města</w:t>
      </w:r>
      <w:r w:rsidR="005234AF" w:rsidRPr="00FA692C">
        <w:rPr>
          <w:sz w:val="22"/>
        </w:rPr>
        <w:t xml:space="preserve"> </w:t>
      </w:r>
      <w:r w:rsidRPr="00FA692C">
        <w:rPr>
          <w:b/>
          <w:bCs/>
          <w:sz w:val="22"/>
          <w:u w:val="single"/>
        </w:rPr>
        <w:t>doporučuje</w:t>
      </w:r>
      <w:r w:rsidRPr="00FA692C">
        <w:rPr>
          <w:sz w:val="22"/>
        </w:rPr>
        <w:t xml:space="preserve"> </w:t>
      </w:r>
      <w:r w:rsidR="00C517E6">
        <w:rPr>
          <w:sz w:val="22"/>
        </w:rPr>
        <w:t>zastupitelstvu</w:t>
      </w:r>
      <w:r w:rsidRPr="00FA692C">
        <w:rPr>
          <w:sz w:val="22"/>
        </w:rPr>
        <w:t xml:space="preserve"> souhlasit se zřízení</w:t>
      </w:r>
      <w:r w:rsidR="000C5D9E">
        <w:rPr>
          <w:sz w:val="22"/>
        </w:rPr>
        <w:t xml:space="preserve">m </w:t>
      </w:r>
      <w:r w:rsidRPr="00FA692C">
        <w:rPr>
          <w:sz w:val="22"/>
        </w:rPr>
        <w:t>práva stavby</w:t>
      </w:r>
      <w:r w:rsidR="002A13F0">
        <w:rPr>
          <w:sz w:val="22"/>
        </w:rPr>
        <w:t xml:space="preserve"> na</w:t>
      </w:r>
      <w:r w:rsidRPr="00FA692C">
        <w:rPr>
          <w:sz w:val="22"/>
        </w:rPr>
        <w:t> předmětném pozemku</w:t>
      </w:r>
      <w:r w:rsidR="00C42A9C" w:rsidRPr="00FA692C">
        <w:rPr>
          <w:sz w:val="22"/>
        </w:rPr>
        <w:t xml:space="preserve"> a navrhuje </w:t>
      </w:r>
      <w:r w:rsidR="00C42A9C" w:rsidRPr="00FA692C">
        <w:rPr>
          <w:b/>
          <w:bCs/>
          <w:sz w:val="22"/>
          <w:u w:val="single"/>
        </w:rPr>
        <w:t>souhlasit se</w:t>
      </w:r>
      <w:r w:rsidR="00424E3D">
        <w:rPr>
          <w:b/>
          <w:bCs/>
          <w:sz w:val="22"/>
          <w:u w:val="single"/>
        </w:rPr>
        <w:t> </w:t>
      </w:r>
      <w:r w:rsidR="00C42A9C" w:rsidRPr="00FA692C">
        <w:rPr>
          <w:b/>
          <w:bCs/>
          <w:sz w:val="22"/>
          <w:u w:val="single"/>
        </w:rPr>
        <w:t>zřízením práva stavby</w:t>
      </w:r>
      <w:r w:rsidRPr="00FA692C">
        <w:rPr>
          <w:sz w:val="22"/>
        </w:rPr>
        <w:t xml:space="preserve"> </w:t>
      </w:r>
      <w:r w:rsidR="00FA692C" w:rsidRPr="00FA692C">
        <w:rPr>
          <w:sz w:val="22"/>
        </w:rPr>
        <w:t xml:space="preserve">na dobu 12 let </w:t>
      </w:r>
      <w:r w:rsidRPr="00FA692C">
        <w:rPr>
          <w:sz w:val="22"/>
        </w:rPr>
        <w:t>dle bodu 1) návrhu tohoto usnesení.</w:t>
      </w:r>
    </w:p>
    <w:sectPr w:rsidR="0024226E" w:rsidRPr="00FA692C" w:rsidSect="00D56A78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D62BEF"/>
    <w:multiLevelType w:val="hybridMultilevel"/>
    <w:tmpl w:val="3A2C2DBC"/>
    <w:lvl w:ilvl="0" w:tplc="57EEA0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86079"/>
    <w:multiLevelType w:val="hybridMultilevel"/>
    <w:tmpl w:val="A85092A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93F22"/>
    <w:multiLevelType w:val="hybridMultilevel"/>
    <w:tmpl w:val="8DFC88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4561F2"/>
    <w:multiLevelType w:val="hybridMultilevel"/>
    <w:tmpl w:val="05FE5E7A"/>
    <w:lvl w:ilvl="0" w:tplc="FF4006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5997821">
    <w:abstractNumId w:val="0"/>
  </w:num>
  <w:num w:numId="2" w16cid:durableId="1398740932">
    <w:abstractNumId w:val="3"/>
  </w:num>
  <w:num w:numId="3" w16cid:durableId="177351687">
    <w:abstractNumId w:val="1"/>
  </w:num>
  <w:num w:numId="4" w16cid:durableId="3776270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C15"/>
    <w:rsid w:val="0002141D"/>
    <w:rsid w:val="00033FAE"/>
    <w:rsid w:val="000551AD"/>
    <w:rsid w:val="00091F73"/>
    <w:rsid w:val="000B6007"/>
    <w:rsid w:val="000C5D9E"/>
    <w:rsid w:val="000E7223"/>
    <w:rsid w:val="00123E6A"/>
    <w:rsid w:val="00132809"/>
    <w:rsid w:val="00181EFB"/>
    <w:rsid w:val="001A38E3"/>
    <w:rsid w:val="001C26EF"/>
    <w:rsid w:val="001C5FCB"/>
    <w:rsid w:val="002123A0"/>
    <w:rsid w:val="002275B0"/>
    <w:rsid w:val="0024226E"/>
    <w:rsid w:val="00251A2F"/>
    <w:rsid w:val="002A13F0"/>
    <w:rsid w:val="002B01F5"/>
    <w:rsid w:val="002B22D5"/>
    <w:rsid w:val="002D5F26"/>
    <w:rsid w:val="002E40D3"/>
    <w:rsid w:val="002F0A60"/>
    <w:rsid w:val="00371057"/>
    <w:rsid w:val="003A6D4B"/>
    <w:rsid w:val="003B510E"/>
    <w:rsid w:val="003C0F9A"/>
    <w:rsid w:val="004043E6"/>
    <w:rsid w:val="00424E3D"/>
    <w:rsid w:val="00477409"/>
    <w:rsid w:val="004803E2"/>
    <w:rsid w:val="004C7672"/>
    <w:rsid w:val="004D2157"/>
    <w:rsid w:val="004E173C"/>
    <w:rsid w:val="004E630A"/>
    <w:rsid w:val="00501C15"/>
    <w:rsid w:val="005234AF"/>
    <w:rsid w:val="00532C04"/>
    <w:rsid w:val="00547CAD"/>
    <w:rsid w:val="00567DAF"/>
    <w:rsid w:val="0057008A"/>
    <w:rsid w:val="0058170A"/>
    <w:rsid w:val="0058273E"/>
    <w:rsid w:val="0059613E"/>
    <w:rsid w:val="005A77DD"/>
    <w:rsid w:val="005A7CD3"/>
    <w:rsid w:val="005B3706"/>
    <w:rsid w:val="005C496A"/>
    <w:rsid w:val="005C5E7A"/>
    <w:rsid w:val="006A314D"/>
    <w:rsid w:val="006A5918"/>
    <w:rsid w:val="006D5DF8"/>
    <w:rsid w:val="006E7461"/>
    <w:rsid w:val="00704399"/>
    <w:rsid w:val="0078331A"/>
    <w:rsid w:val="00794F2C"/>
    <w:rsid w:val="007B6F94"/>
    <w:rsid w:val="007B7FC0"/>
    <w:rsid w:val="007C2453"/>
    <w:rsid w:val="007E00F1"/>
    <w:rsid w:val="007E3EFB"/>
    <w:rsid w:val="008008C8"/>
    <w:rsid w:val="008104D8"/>
    <w:rsid w:val="00811F36"/>
    <w:rsid w:val="008923B1"/>
    <w:rsid w:val="00895C96"/>
    <w:rsid w:val="008B5082"/>
    <w:rsid w:val="008C10E0"/>
    <w:rsid w:val="00903FED"/>
    <w:rsid w:val="00920D37"/>
    <w:rsid w:val="00936BAB"/>
    <w:rsid w:val="0096219F"/>
    <w:rsid w:val="00997843"/>
    <w:rsid w:val="009A0B10"/>
    <w:rsid w:val="009B64A7"/>
    <w:rsid w:val="009D4B91"/>
    <w:rsid w:val="009E374A"/>
    <w:rsid w:val="00A027DF"/>
    <w:rsid w:val="00A35064"/>
    <w:rsid w:val="00A81043"/>
    <w:rsid w:val="00A81B5F"/>
    <w:rsid w:val="00A97AB4"/>
    <w:rsid w:val="00AB499A"/>
    <w:rsid w:val="00AE3546"/>
    <w:rsid w:val="00AF5853"/>
    <w:rsid w:val="00B159AE"/>
    <w:rsid w:val="00B273FE"/>
    <w:rsid w:val="00B30025"/>
    <w:rsid w:val="00B3381E"/>
    <w:rsid w:val="00B85B78"/>
    <w:rsid w:val="00B934A0"/>
    <w:rsid w:val="00BE1039"/>
    <w:rsid w:val="00C141DC"/>
    <w:rsid w:val="00C23AB7"/>
    <w:rsid w:val="00C307E6"/>
    <w:rsid w:val="00C37C73"/>
    <w:rsid w:val="00C42A9C"/>
    <w:rsid w:val="00C517E6"/>
    <w:rsid w:val="00CE2F8F"/>
    <w:rsid w:val="00D45CA0"/>
    <w:rsid w:val="00D5241D"/>
    <w:rsid w:val="00D55ACB"/>
    <w:rsid w:val="00D56A78"/>
    <w:rsid w:val="00DC5E07"/>
    <w:rsid w:val="00DD0ABC"/>
    <w:rsid w:val="00DD1F0A"/>
    <w:rsid w:val="00E47B92"/>
    <w:rsid w:val="00E52E1A"/>
    <w:rsid w:val="00E52F63"/>
    <w:rsid w:val="00E66214"/>
    <w:rsid w:val="00E87305"/>
    <w:rsid w:val="00ED593D"/>
    <w:rsid w:val="00ED6EF2"/>
    <w:rsid w:val="00EE587C"/>
    <w:rsid w:val="00EF05EA"/>
    <w:rsid w:val="00EF5854"/>
    <w:rsid w:val="00F1473D"/>
    <w:rsid w:val="00F421B3"/>
    <w:rsid w:val="00F44835"/>
    <w:rsid w:val="00F60939"/>
    <w:rsid w:val="00F85858"/>
    <w:rsid w:val="00F95332"/>
    <w:rsid w:val="00FA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BF534"/>
  <w15:chartTrackingRefBased/>
  <w15:docId w15:val="{79E0AB1E-855C-4127-B6C9-C6311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91F7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501C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01C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01C1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01C1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01C1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01C1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01C1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01C1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01C1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01C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01C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01C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01C15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01C15"/>
    <w:rPr>
      <w:rFonts w:eastAsiaTheme="majorEastAsia" w:cstheme="majorBidi"/>
      <w:color w:val="0F4761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01C15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01C15"/>
    <w:rPr>
      <w:rFonts w:eastAsiaTheme="majorEastAsia" w:cstheme="majorBidi"/>
      <w:color w:val="595959" w:themeColor="text1" w:themeTint="A6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01C15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01C15"/>
    <w:rPr>
      <w:rFonts w:eastAsiaTheme="majorEastAsia" w:cstheme="majorBidi"/>
      <w:color w:val="272727" w:themeColor="text1" w:themeTint="D8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501C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01C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01C1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01C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01C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01C15"/>
    <w:rPr>
      <w:rFonts w:ascii="Times New Roman" w:hAnsi="Times New Roman"/>
      <w:i/>
      <w:iCs/>
      <w:color w:val="404040" w:themeColor="text1" w:themeTint="BF"/>
      <w:sz w:val="24"/>
    </w:rPr>
  </w:style>
  <w:style w:type="paragraph" w:styleId="Odstavecseseznamem">
    <w:name w:val="List Paragraph"/>
    <w:basedOn w:val="Normln"/>
    <w:uiPriority w:val="34"/>
    <w:qFormat/>
    <w:rsid w:val="00501C1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01C1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01C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01C15"/>
    <w:rPr>
      <w:rFonts w:ascii="Times New Roman" w:hAnsi="Times New Roman"/>
      <w:i/>
      <w:iCs/>
      <w:color w:val="0F4761" w:themeColor="accent1" w:themeShade="BF"/>
      <w:sz w:val="24"/>
    </w:rPr>
  </w:style>
  <w:style w:type="character" w:styleId="Odkazintenzivn">
    <w:name w:val="Intense Reference"/>
    <w:basedOn w:val="Standardnpsmoodstavce"/>
    <w:uiPriority w:val="32"/>
    <w:qFormat/>
    <w:rsid w:val="00501C15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A81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2D5F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D5F2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D5F2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D5F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D5F2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4</Pages>
  <Words>1554</Words>
  <Characters>9174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Plešek Filip</dc:creator>
  <cp:keywords/>
  <dc:description/>
  <cp:lastModifiedBy>Štefíková Andrea</cp:lastModifiedBy>
  <cp:revision>75</cp:revision>
  <dcterms:created xsi:type="dcterms:W3CDTF">2025-04-24T05:10:00Z</dcterms:created>
  <dcterms:modified xsi:type="dcterms:W3CDTF">2026-06-09T03:59:00Z</dcterms:modified>
</cp:coreProperties>
</file>