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0EB8" w14:textId="50611CFB" w:rsidR="00F624F2" w:rsidRPr="00F624F2" w:rsidRDefault="00F624F2">
      <w:pPr>
        <w:rPr>
          <w:b/>
          <w:bCs/>
        </w:rPr>
      </w:pPr>
      <w:r w:rsidRPr="00F624F2">
        <w:rPr>
          <w:b/>
          <w:bCs/>
        </w:rPr>
        <w:t>Důvodová zpráva:</w:t>
      </w:r>
    </w:p>
    <w:p w14:paraId="2E6D7288" w14:textId="77777777" w:rsidR="00F624F2" w:rsidRPr="00F624F2" w:rsidRDefault="00F624F2">
      <w:pPr>
        <w:rPr>
          <w:b/>
          <w:bCs/>
        </w:rPr>
      </w:pPr>
    </w:p>
    <w:p w14:paraId="5EC4FDCD" w14:textId="62A59426" w:rsidR="00F624F2" w:rsidRPr="00F624F2" w:rsidRDefault="00F624F2" w:rsidP="00DA0F42">
      <w:pPr>
        <w:jc w:val="both"/>
        <w:rPr>
          <w:b/>
          <w:bCs/>
        </w:rPr>
      </w:pPr>
      <w:r w:rsidRPr="00F624F2">
        <w:rPr>
          <w:b/>
          <w:bCs/>
        </w:rPr>
        <w:t>Stručně:</w:t>
      </w:r>
    </w:p>
    <w:p w14:paraId="30ECB720" w14:textId="350AE3DE" w:rsidR="00F624F2" w:rsidRPr="00F624F2" w:rsidRDefault="00AD4FCB" w:rsidP="00DA0F42">
      <w:pPr>
        <w:jc w:val="both"/>
        <w:rPr>
          <w:b/>
          <w:bCs/>
        </w:rPr>
      </w:pPr>
      <w:r>
        <w:rPr>
          <w:b/>
          <w:bCs/>
        </w:rPr>
        <w:t>Zastupitelstvu</w:t>
      </w:r>
      <w:r w:rsidR="00F624F2" w:rsidRPr="00F624F2">
        <w:rPr>
          <w:b/>
          <w:bCs/>
        </w:rPr>
        <w:t xml:space="preserve"> města je předložena žádost o změnu smluvních termínů veřejnoprávní smlouvy o poskytnutí účelové dotace z rozpočtu statutárního města Ostravy ev. č. 15</w:t>
      </w:r>
      <w:r w:rsidR="003B6975">
        <w:rPr>
          <w:b/>
          <w:bCs/>
        </w:rPr>
        <w:t>77</w:t>
      </w:r>
      <w:r w:rsidR="00F624F2" w:rsidRPr="00F624F2">
        <w:rPr>
          <w:b/>
          <w:bCs/>
        </w:rPr>
        <w:t>/2025</w:t>
      </w:r>
      <w:r w:rsidR="00493EF6">
        <w:rPr>
          <w:b/>
          <w:bCs/>
        </w:rPr>
        <w:t>/</w:t>
      </w:r>
      <w:r w:rsidR="00F624F2" w:rsidRPr="00F624F2">
        <w:rPr>
          <w:b/>
          <w:bCs/>
        </w:rPr>
        <w:t xml:space="preserve">ÚPaSŘ uzavřené </w:t>
      </w:r>
      <w:r w:rsidR="003B6975">
        <w:rPr>
          <w:b/>
          <w:bCs/>
        </w:rPr>
        <w:t>s Farním sborem Českobratrské církve evangelické v Ostravě.</w:t>
      </w:r>
    </w:p>
    <w:p w14:paraId="4FDD5DB5" w14:textId="77777777" w:rsidR="00F624F2" w:rsidRDefault="00F624F2" w:rsidP="00DA0F42">
      <w:pPr>
        <w:jc w:val="both"/>
      </w:pPr>
    </w:p>
    <w:p w14:paraId="677A869D" w14:textId="0038034F" w:rsidR="00F624F2" w:rsidRDefault="00F624F2" w:rsidP="00DA0F42">
      <w:pPr>
        <w:jc w:val="both"/>
      </w:pPr>
      <w:r>
        <w:t>Podrobně:</w:t>
      </w:r>
    </w:p>
    <w:p w14:paraId="485EE898" w14:textId="04573487" w:rsidR="00F624F2" w:rsidRDefault="00F624F2" w:rsidP="00DA0F42">
      <w:pPr>
        <w:jc w:val="both"/>
      </w:pPr>
      <w:r>
        <w:t>Zastupitelstvo města na svém zasedání dne 14.5.2025, usn. č. 1388/ZM2226/23</w:t>
      </w:r>
      <w:r w:rsidR="002236CA">
        <w:t xml:space="preserve"> schválilo z rozpočtu statutárního města Ostravy pro rok 2025 poskytnutí dotace z Programu na zachování a obnovu kulturních památek </w:t>
      </w:r>
      <w:r w:rsidR="00B761BC">
        <w:t xml:space="preserve">a významných městských staveb v rámci Výzvy č. </w:t>
      </w:r>
      <w:r w:rsidR="003B6975">
        <w:t>6</w:t>
      </w:r>
      <w:r w:rsidR="00B761BC">
        <w:t xml:space="preserve"> – </w:t>
      </w:r>
      <w:r w:rsidR="003B6975">
        <w:t xml:space="preserve">Sakrální stavby. </w:t>
      </w:r>
      <w:r w:rsidR="00DA0F42">
        <w:t xml:space="preserve">Dotace je poskytnuta na </w:t>
      </w:r>
      <w:r w:rsidR="003B6975">
        <w:t>obnovu varhan v Evangelickém Kristově kostele</w:t>
      </w:r>
      <w:r w:rsidR="00DA0F42">
        <w:t>.</w:t>
      </w:r>
    </w:p>
    <w:p w14:paraId="7092EDE5" w14:textId="77777777" w:rsidR="00493EF6" w:rsidRDefault="00493EF6" w:rsidP="00DA0F42">
      <w:pPr>
        <w:jc w:val="both"/>
      </w:pPr>
    </w:p>
    <w:p w14:paraId="2DA51919" w14:textId="084107EC" w:rsidR="00493EF6" w:rsidRDefault="00493EF6" w:rsidP="00DA0F42">
      <w:pPr>
        <w:jc w:val="both"/>
      </w:pPr>
      <w:r>
        <w:t>Termín dosažení účelu dotace byl smlouvou e. č. 15</w:t>
      </w:r>
      <w:r w:rsidR="003B6975">
        <w:t>77</w:t>
      </w:r>
      <w:r>
        <w:t xml:space="preserve">/2025/ÚPaSŘ s </w:t>
      </w:r>
      <w:r w:rsidR="003B6975">
        <w:t>Farním sborem Českobratrské církve evangelické v Ostravě</w:t>
      </w:r>
      <w:r>
        <w:t xml:space="preserve"> sjednán do 30.6.2026 a následné vyúčtování do 15.7.2026.</w:t>
      </w:r>
    </w:p>
    <w:p w14:paraId="60B25EA6" w14:textId="77777777" w:rsidR="00493EF6" w:rsidRDefault="00493EF6" w:rsidP="00DA0F42">
      <w:pPr>
        <w:jc w:val="both"/>
      </w:pPr>
    </w:p>
    <w:p w14:paraId="3A73F307" w14:textId="684D9A66" w:rsidR="0029160E" w:rsidRDefault="00493EF6" w:rsidP="009A1716">
      <w:pPr>
        <w:jc w:val="both"/>
      </w:pPr>
      <w:r>
        <w:t>Příjemce dotace žádá o prodloužení termínu vykonání práce do 3</w:t>
      </w:r>
      <w:r w:rsidR="0029160E">
        <w:t>1</w:t>
      </w:r>
      <w:r>
        <w:t>.</w:t>
      </w:r>
      <w:r w:rsidR="0029160E">
        <w:t>8</w:t>
      </w:r>
      <w:r>
        <w:t>.2026 a následného vyúčtování do 15 dnů od ukončení termínu pro vykonání práce</w:t>
      </w:r>
      <w:r w:rsidR="00DE26F0">
        <w:t>,</w:t>
      </w:r>
      <w:r>
        <w:t xml:space="preserve"> </w:t>
      </w:r>
      <w:r w:rsidR="00DE26F0">
        <w:t>jelikož</w:t>
      </w:r>
      <w:r>
        <w:t xml:space="preserve"> </w:t>
      </w:r>
      <w:r w:rsidR="0029160E">
        <w:t xml:space="preserve">při rozebírání varhan bylo zjištěno, že při předchozí opravě (před rokem 2008) byly kanály vzdušnic utěsněny místo usně a klihu silikonovým tmelem. Tyto části musí být podstatně složitěji čištěny, povrch upraven tak, aby mohl být použit původní materiál ke spojení s pneumatickým systémem, což bylo zjištěno až při rozebrání nástroje. Postup je značně časově náročnější. </w:t>
      </w:r>
    </w:p>
    <w:p w14:paraId="089F65A6" w14:textId="77777777" w:rsidR="000F03C0" w:rsidRDefault="0029160E" w:rsidP="009A1716">
      <w:pPr>
        <w:jc w:val="both"/>
      </w:pPr>
      <w:r>
        <w:t>Dále byla zjištěna statická nestabilita vzdušnice hlavního manuálu, kdy bude nutné vzdušnici odlehčit (demontáž některých dalších částí) a uložení vzdušnice uvést do bezpečného stavu. Nu</w:t>
      </w:r>
      <w:r w:rsidR="000F03C0">
        <w:t xml:space="preserve">tné je také </w:t>
      </w:r>
      <w:r>
        <w:t>přetěsnit velký měch v pravé skříni varhan, což nebylo původně předmětem nabídky.</w:t>
      </w:r>
    </w:p>
    <w:p w14:paraId="2F077066" w14:textId="6EF6AEDE" w:rsidR="0029160E" w:rsidRDefault="0029160E" w:rsidP="009A1716">
      <w:pPr>
        <w:jc w:val="both"/>
      </w:pPr>
      <w:r>
        <w:t>Obecně bude práce na údržbě nástroje komplikovanější vzhledem k použití nevhodných a těžko odstranitelných materiálů při minulé opravě. Zejména nebyl pro utěsnění použit originální varhanářský papír a byl proveden pouze dekorativní nátěr. Tím dochází k netěsnostem a problémům.</w:t>
      </w:r>
    </w:p>
    <w:p w14:paraId="5DA941A9" w14:textId="28B8A0DC" w:rsidR="003C2C30" w:rsidRDefault="003C2C30" w:rsidP="009A1716">
      <w:pPr>
        <w:jc w:val="both"/>
      </w:pPr>
      <w:r>
        <w:t>Prvky, které vykazují defekty jejichž existenci nebylo možné odhalit dříve, než byly varhany rozebrány, vyžadují delší čas opravy a z toho důvodu příjemce žádá o prodloužení termínu.</w:t>
      </w:r>
    </w:p>
    <w:p w14:paraId="0E84048F" w14:textId="77777777" w:rsidR="00F624F2" w:rsidRDefault="00F624F2"/>
    <w:p w14:paraId="5CA4F642" w14:textId="77777777" w:rsidR="00F624F2" w:rsidRPr="00F624F2" w:rsidRDefault="00F624F2"/>
    <w:sectPr w:rsidR="00F624F2" w:rsidRPr="00F6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74C"/>
    <w:multiLevelType w:val="multilevel"/>
    <w:tmpl w:val="33164DA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E4108C7"/>
    <w:multiLevelType w:val="multilevel"/>
    <w:tmpl w:val="DFDCB0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80083893">
    <w:abstractNumId w:val="0"/>
  </w:num>
  <w:num w:numId="2" w16cid:durableId="2072849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F2"/>
    <w:rsid w:val="00077C8D"/>
    <w:rsid w:val="000A3542"/>
    <w:rsid w:val="000F03C0"/>
    <w:rsid w:val="002236CA"/>
    <w:rsid w:val="0029160E"/>
    <w:rsid w:val="002C69D6"/>
    <w:rsid w:val="0031215F"/>
    <w:rsid w:val="003B6975"/>
    <w:rsid w:val="003C2C30"/>
    <w:rsid w:val="00493EF6"/>
    <w:rsid w:val="0058422C"/>
    <w:rsid w:val="006553DB"/>
    <w:rsid w:val="00872214"/>
    <w:rsid w:val="008E50F1"/>
    <w:rsid w:val="009A1716"/>
    <w:rsid w:val="00A96A0F"/>
    <w:rsid w:val="00AD4FCB"/>
    <w:rsid w:val="00B64571"/>
    <w:rsid w:val="00B761BC"/>
    <w:rsid w:val="00DA0F42"/>
    <w:rsid w:val="00DE26F0"/>
    <w:rsid w:val="00F6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95CB"/>
  <w15:chartTrackingRefBased/>
  <w15:docId w15:val="{F8A576F1-2620-499F-A254-2CDB83A4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2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2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2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2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2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24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24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24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24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2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2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2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24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24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24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24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24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24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2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2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2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2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2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24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24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24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2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24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2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Glosmanová Lada</dc:creator>
  <cp:keywords/>
  <dc:description/>
  <cp:lastModifiedBy>Glosmanová Lada</cp:lastModifiedBy>
  <cp:revision>3</cp:revision>
  <dcterms:created xsi:type="dcterms:W3CDTF">2026-04-28T07:35:00Z</dcterms:created>
  <dcterms:modified xsi:type="dcterms:W3CDTF">2026-04-28T07:36:00Z</dcterms:modified>
</cp:coreProperties>
</file>