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759A" w14:textId="196F1BC1" w:rsidR="00947BC6" w:rsidRPr="00D81560" w:rsidRDefault="00F37F19" w:rsidP="00AD29E1">
      <w:pPr>
        <w:pStyle w:val="mmozprava"/>
        <w:ind w:right="0"/>
        <w:rPr>
          <w:sz w:val="28"/>
          <w:szCs w:val="28"/>
        </w:rPr>
      </w:pPr>
      <w:r w:rsidRPr="00D81560">
        <w:rPr>
          <w:rFonts w:ascii="Times New Roman" w:hAnsi="Times New Roman"/>
          <w:sz w:val="28"/>
          <w:szCs w:val="28"/>
        </w:rPr>
        <w:t>Důvodová zpráva</w:t>
      </w:r>
    </w:p>
    <w:p w14:paraId="6F8073D7" w14:textId="1D24FB39" w:rsidR="00CA2229" w:rsidRPr="00D81560" w:rsidRDefault="00CA2229" w:rsidP="00CA2229">
      <w:pPr>
        <w:pStyle w:val="mmoradkovani"/>
        <w:numPr>
          <w:ilvl w:val="0"/>
          <w:numId w:val="9"/>
        </w:numPr>
        <w:tabs>
          <w:tab w:val="left" w:pos="9498"/>
        </w:tabs>
        <w:spacing w:after="120" w:line="240" w:lineRule="auto"/>
        <w:ind w:left="714" w:hanging="357"/>
        <w:jc w:val="both"/>
        <w:rPr>
          <w:rFonts w:ascii="Times New Roman" w:hAnsi="Times New Roman"/>
          <w:b/>
          <w:szCs w:val="24"/>
        </w:rPr>
      </w:pPr>
      <w:r w:rsidRPr="00D81560">
        <w:rPr>
          <w:rFonts w:ascii="Times New Roman" w:hAnsi="Times New Roman"/>
          <w:b/>
          <w:bCs/>
          <w:szCs w:val="24"/>
        </w:rPr>
        <w:t xml:space="preserve">Návrh na záměr města </w:t>
      </w:r>
      <w:r w:rsidRPr="00D81560">
        <w:rPr>
          <w:rFonts w:ascii="Times New Roman" w:hAnsi="Times New Roman"/>
          <w:b/>
          <w:bCs/>
          <w:szCs w:val="24"/>
          <w:u w:val="single"/>
        </w:rPr>
        <w:t>prodat</w:t>
      </w:r>
      <w:r w:rsidRPr="00D81560">
        <w:rPr>
          <w:rFonts w:ascii="Times New Roman" w:hAnsi="Times New Roman"/>
          <w:b/>
          <w:bCs/>
          <w:szCs w:val="24"/>
        </w:rPr>
        <w:t xml:space="preserve"> pozemek</w:t>
      </w:r>
      <w:r w:rsidR="00357075" w:rsidRPr="00D81560">
        <w:rPr>
          <w:rFonts w:ascii="Times New Roman" w:hAnsi="Times New Roman"/>
          <w:b/>
          <w:bCs/>
          <w:szCs w:val="24"/>
        </w:rPr>
        <w:t xml:space="preserve"> parc.</w:t>
      </w:r>
      <w:r w:rsidRPr="00D81560">
        <w:rPr>
          <w:rFonts w:ascii="Times New Roman" w:hAnsi="Times New Roman"/>
          <w:b/>
          <w:bCs/>
          <w:szCs w:val="24"/>
        </w:rPr>
        <w:t xml:space="preserve"> č. </w:t>
      </w:r>
      <w:r w:rsidR="00DD7BF0">
        <w:rPr>
          <w:rFonts w:ascii="Times New Roman" w:hAnsi="Times New Roman"/>
          <w:b/>
          <w:bCs/>
          <w:szCs w:val="24"/>
        </w:rPr>
        <w:t>5/1</w:t>
      </w:r>
      <w:r w:rsidRPr="00D81560">
        <w:rPr>
          <w:rFonts w:ascii="Times New Roman" w:hAnsi="Times New Roman"/>
          <w:b/>
          <w:bCs/>
          <w:szCs w:val="24"/>
        </w:rPr>
        <w:t xml:space="preserve"> – zahrada, o výměře </w:t>
      </w:r>
      <w:r w:rsidR="00DD7BF0">
        <w:rPr>
          <w:rFonts w:ascii="Times New Roman" w:hAnsi="Times New Roman"/>
          <w:b/>
          <w:bCs/>
          <w:szCs w:val="24"/>
        </w:rPr>
        <w:t>1041</w:t>
      </w:r>
      <w:r w:rsidRPr="00D81560">
        <w:rPr>
          <w:rFonts w:ascii="Times New Roman" w:hAnsi="Times New Roman"/>
          <w:b/>
          <w:bCs/>
          <w:szCs w:val="24"/>
        </w:rPr>
        <w:t xml:space="preserve"> m</w:t>
      </w:r>
      <w:r w:rsidRPr="00D81560">
        <w:rPr>
          <w:rFonts w:ascii="Times New Roman" w:hAnsi="Times New Roman"/>
          <w:b/>
          <w:bCs/>
          <w:szCs w:val="24"/>
          <w:vertAlign w:val="superscript"/>
        </w:rPr>
        <w:t>2</w:t>
      </w:r>
      <w:r w:rsidRPr="00D81560">
        <w:rPr>
          <w:rFonts w:ascii="Times New Roman" w:hAnsi="Times New Roman"/>
          <w:b/>
          <w:bCs/>
          <w:szCs w:val="24"/>
        </w:rPr>
        <w:t xml:space="preserve"> v k.ú. Kunčičky, obec Ostrava</w:t>
      </w:r>
      <w:r w:rsidR="00A16347">
        <w:rPr>
          <w:rFonts w:ascii="Times New Roman" w:hAnsi="Times New Roman"/>
          <w:b/>
          <w:bCs/>
          <w:szCs w:val="24"/>
        </w:rPr>
        <w:t>.</w:t>
      </w:r>
    </w:p>
    <w:p w14:paraId="11639C02" w14:textId="113FC8BE" w:rsidR="003A400E" w:rsidRPr="00D81560" w:rsidRDefault="00A66082" w:rsidP="00B2019B">
      <w:pPr>
        <w:pStyle w:val="mmoradkovani"/>
        <w:numPr>
          <w:ilvl w:val="0"/>
          <w:numId w:val="9"/>
        </w:numPr>
        <w:tabs>
          <w:tab w:val="left" w:pos="9498"/>
        </w:tabs>
        <w:spacing w:after="120" w:line="240" w:lineRule="auto"/>
        <w:ind w:left="714" w:hanging="357"/>
        <w:jc w:val="both"/>
        <w:rPr>
          <w:rFonts w:ascii="Times New Roman" w:hAnsi="Times New Roman"/>
          <w:b/>
          <w:szCs w:val="24"/>
        </w:rPr>
      </w:pPr>
      <w:r w:rsidRPr="00D81560">
        <w:rPr>
          <w:rFonts w:ascii="Times New Roman" w:hAnsi="Times New Roman"/>
          <w:b/>
          <w:bCs/>
          <w:szCs w:val="24"/>
        </w:rPr>
        <w:t>Vlastníkem pozemku je statutární město Ostrava, svěřen</w:t>
      </w:r>
      <w:r w:rsidR="00357075" w:rsidRPr="00D81560">
        <w:rPr>
          <w:rFonts w:ascii="Times New Roman" w:hAnsi="Times New Roman"/>
          <w:b/>
          <w:bCs/>
          <w:szCs w:val="24"/>
        </w:rPr>
        <w:t>o</w:t>
      </w:r>
      <w:r w:rsidRPr="00D81560">
        <w:rPr>
          <w:rFonts w:ascii="Times New Roman" w:hAnsi="Times New Roman"/>
          <w:b/>
          <w:bCs/>
          <w:szCs w:val="24"/>
        </w:rPr>
        <w:t xml:space="preserve"> </w:t>
      </w:r>
      <w:r w:rsidR="00620EA9" w:rsidRPr="00D81560">
        <w:rPr>
          <w:rFonts w:ascii="Times New Roman" w:hAnsi="Times New Roman"/>
          <w:b/>
          <w:bCs/>
          <w:szCs w:val="24"/>
        </w:rPr>
        <w:t>m</w:t>
      </w:r>
      <w:r w:rsidRPr="00D81560">
        <w:rPr>
          <w:rFonts w:ascii="Times New Roman" w:hAnsi="Times New Roman"/>
          <w:b/>
          <w:bCs/>
          <w:szCs w:val="24"/>
        </w:rPr>
        <w:t>ěstskému obvodu Slezská Ostrava</w:t>
      </w:r>
      <w:r w:rsidR="00A16347">
        <w:rPr>
          <w:rFonts w:ascii="Times New Roman" w:hAnsi="Times New Roman"/>
          <w:b/>
          <w:bCs/>
          <w:szCs w:val="24"/>
        </w:rPr>
        <w:t>.</w:t>
      </w:r>
    </w:p>
    <w:p w14:paraId="62D095EB" w14:textId="4CF75741" w:rsidR="00CA2229" w:rsidRPr="00A72E89" w:rsidRDefault="00CA2229" w:rsidP="00B2019B">
      <w:pPr>
        <w:pStyle w:val="mmoradkovani"/>
        <w:numPr>
          <w:ilvl w:val="0"/>
          <w:numId w:val="9"/>
        </w:numPr>
        <w:tabs>
          <w:tab w:val="left" w:pos="9498"/>
        </w:tabs>
        <w:spacing w:after="120" w:line="240" w:lineRule="auto"/>
        <w:ind w:left="714" w:hanging="357"/>
        <w:jc w:val="both"/>
        <w:rPr>
          <w:rFonts w:ascii="Times New Roman" w:hAnsi="Times New Roman"/>
          <w:b/>
          <w:bCs/>
          <w:szCs w:val="24"/>
        </w:rPr>
      </w:pPr>
      <w:r w:rsidRPr="00D81560">
        <w:rPr>
          <w:rFonts w:ascii="Times New Roman" w:hAnsi="Times New Roman"/>
          <w:b/>
          <w:bCs/>
          <w:szCs w:val="24"/>
        </w:rPr>
        <w:t>Žadateli jsou</w:t>
      </w:r>
      <w:r w:rsidR="00DD7BF0">
        <w:rPr>
          <w:rFonts w:ascii="Times New Roman" w:hAnsi="Times New Roman"/>
          <w:b/>
          <w:bCs/>
          <w:szCs w:val="24"/>
        </w:rPr>
        <w:t xml:space="preserve"> </w:t>
      </w:r>
      <w:r w:rsidR="00ED5D1C">
        <w:rPr>
          <w:rFonts w:ascii="Times New Roman" w:hAnsi="Times New Roman"/>
          <w:b/>
          <w:bCs/>
          <w:szCs w:val="24"/>
        </w:rPr>
        <w:t>XXXX</w:t>
      </w:r>
      <w:r w:rsidR="00DD7BF0">
        <w:rPr>
          <w:rFonts w:ascii="Times New Roman" w:hAnsi="Times New Roman"/>
          <w:b/>
          <w:bCs/>
          <w:szCs w:val="24"/>
        </w:rPr>
        <w:t xml:space="preserve"> </w:t>
      </w:r>
      <w:r w:rsidR="00ED5D1C">
        <w:rPr>
          <w:rFonts w:ascii="Times New Roman" w:hAnsi="Times New Roman"/>
          <w:b/>
          <w:bCs/>
          <w:szCs w:val="24"/>
        </w:rPr>
        <w:t>XXXXX</w:t>
      </w:r>
      <w:r w:rsidR="00DD7BF0">
        <w:rPr>
          <w:rFonts w:ascii="Times New Roman" w:hAnsi="Times New Roman"/>
          <w:b/>
          <w:bCs/>
          <w:szCs w:val="24"/>
        </w:rPr>
        <w:t xml:space="preserve"> a </w:t>
      </w:r>
      <w:r w:rsidR="00ED5D1C">
        <w:rPr>
          <w:rFonts w:ascii="Times New Roman" w:hAnsi="Times New Roman"/>
          <w:b/>
          <w:bCs/>
          <w:szCs w:val="24"/>
        </w:rPr>
        <w:t>XXXX</w:t>
      </w:r>
      <w:r w:rsidR="00DD7BF0">
        <w:rPr>
          <w:rFonts w:ascii="Times New Roman" w:hAnsi="Times New Roman"/>
          <w:b/>
          <w:bCs/>
          <w:szCs w:val="24"/>
        </w:rPr>
        <w:t xml:space="preserve"> </w:t>
      </w:r>
      <w:r w:rsidR="00ED5D1C">
        <w:rPr>
          <w:rFonts w:ascii="Times New Roman" w:hAnsi="Times New Roman"/>
          <w:b/>
          <w:bCs/>
          <w:szCs w:val="24"/>
        </w:rPr>
        <w:t>XXXXX</w:t>
      </w:r>
      <w:r w:rsidRPr="00D81560">
        <w:rPr>
          <w:rFonts w:ascii="Times New Roman" w:hAnsi="Times New Roman"/>
          <w:b/>
          <w:bCs/>
          <w:szCs w:val="24"/>
        </w:rPr>
        <w:t xml:space="preserve">, bytem </w:t>
      </w:r>
      <w:r w:rsidR="00ED5D1C">
        <w:rPr>
          <w:rFonts w:ascii="Times New Roman" w:hAnsi="Times New Roman"/>
          <w:b/>
          <w:bCs/>
          <w:szCs w:val="24"/>
        </w:rPr>
        <w:t>XXXXXXXX</w:t>
      </w:r>
      <w:r w:rsidR="00B80E93">
        <w:rPr>
          <w:rFonts w:ascii="Times New Roman" w:hAnsi="Times New Roman"/>
          <w:b/>
          <w:bCs/>
          <w:szCs w:val="24"/>
        </w:rPr>
        <w:t xml:space="preserve">, </w:t>
      </w:r>
      <w:r w:rsidR="00B80E93" w:rsidRPr="00A72E89">
        <w:rPr>
          <w:rFonts w:ascii="Times New Roman" w:hAnsi="Times New Roman"/>
          <w:b/>
          <w:bCs/>
          <w:szCs w:val="24"/>
        </w:rPr>
        <w:t xml:space="preserve">jedná </w:t>
      </w:r>
      <w:r w:rsidR="00ED5D1C">
        <w:rPr>
          <w:rFonts w:ascii="Times New Roman" w:hAnsi="Times New Roman"/>
          <w:b/>
          <w:bCs/>
          <w:szCs w:val="24"/>
        </w:rPr>
        <w:br/>
      </w:r>
      <w:r w:rsidR="00B80E93" w:rsidRPr="00A72E89">
        <w:rPr>
          <w:rFonts w:ascii="Times New Roman" w:hAnsi="Times New Roman"/>
          <w:b/>
          <w:bCs/>
          <w:szCs w:val="24"/>
        </w:rPr>
        <w:t>se však o otevřený záměr</w:t>
      </w:r>
      <w:r w:rsidR="00A16347">
        <w:rPr>
          <w:rFonts w:ascii="Times New Roman" w:hAnsi="Times New Roman"/>
          <w:b/>
          <w:bCs/>
          <w:szCs w:val="24"/>
        </w:rPr>
        <w:t>.</w:t>
      </w:r>
    </w:p>
    <w:p w14:paraId="7C48C6C7" w14:textId="2CF23592" w:rsidR="00D81560" w:rsidRPr="001745A3" w:rsidRDefault="003A400E" w:rsidP="00D81560">
      <w:pPr>
        <w:pStyle w:val="Export0"/>
        <w:numPr>
          <w:ilvl w:val="0"/>
          <w:numId w:val="9"/>
        </w:numPr>
        <w:spacing w:after="120"/>
        <w:ind w:left="714" w:hanging="357"/>
        <w:jc w:val="both"/>
        <w:rPr>
          <w:b/>
          <w:bCs/>
          <w:szCs w:val="24"/>
          <w:u w:val="single"/>
          <w:lang w:val="cs-CZ"/>
        </w:rPr>
      </w:pPr>
      <w:r w:rsidRPr="00D81560">
        <w:rPr>
          <w:b/>
          <w:bCs/>
          <w:szCs w:val="24"/>
          <w:lang w:val="cs-CZ"/>
        </w:rPr>
        <w:t xml:space="preserve">Účelem </w:t>
      </w:r>
      <w:r w:rsidR="00631866" w:rsidRPr="00D81560">
        <w:rPr>
          <w:b/>
          <w:bCs/>
          <w:szCs w:val="24"/>
          <w:lang w:val="cs-CZ"/>
        </w:rPr>
        <w:t>je sjednocení</w:t>
      </w:r>
      <w:r w:rsidR="003E00AF">
        <w:rPr>
          <w:b/>
          <w:bCs/>
          <w:szCs w:val="24"/>
          <w:lang w:val="cs-CZ"/>
        </w:rPr>
        <w:t xml:space="preserve"> vlastnictví, když</w:t>
      </w:r>
      <w:r w:rsidR="00D81560" w:rsidRPr="00D81560">
        <w:rPr>
          <w:b/>
          <w:bCs/>
          <w:szCs w:val="24"/>
          <w:lang w:val="cs-CZ"/>
        </w:rPr>
        <w:t xml:space="preserve"> pozemek</w:t>
      </w:r>
      <w:r w:rsidR="003E00AF">
        <w:rPr>
          <w:b/>
          <w:bCs/>
          <w:szCs w:val="24"/>
          <w:lang w:val="cs-CZ"/>
        </w:rPr>
        <w:t>, který mají žadatelé zájem koupit</w:t>
      </w:r>
      <w:r w:rsidR="003F6D40">
        <w:rPr>
          <w:b/>
          <w:bCs/>
          <w:szCs w:val="24"/>
          <w:lang w:val="cs-CZ"/>
        </w:rPr>
        <w:t>,</w:t>
      </w:r>
      <w:r w:rsidR="00D81560" w:rsidRPr="00D81560">
        <w:rPr>
          <w:b/>
          <w:bCs/>
          <w:szCs w:val="24"/>
          <w:lang w:val="cs-CZ"/>
        </w:rPr>
        <w:t xml:space="preserve"> navazuje na nemovité věci ve vlastnictví žadatelů –</w:t>
      </w:r>
      <w:r w:rsidR="003E00AF">
        <w:rPr>
          <w:b/>
          <w:bCs/>
          <w:szCs w:val="24"/>
          <w:lang w:val="cs-CZ"/>
        </w:rPr>
        <w:t xml:space="preserve"> pozemek </w:t>
      </w:r>
      <w:r w:rsidR="00D81560" w:rsidRPr="00D81560">
        <w:rPr>
          <w:b/>
          <w:bCs/>
          <w:szCs w:val="24"/>
          <w:lang w:val="cs-CZ"/>
        </w:rPr>
        <w:t>parc.</w:t>
      </w:r>
      <w:r w:rsidR="00C02C1B">
        <w:rPr>
          <w:b/>
          <w:bCs/>
          <w:szCs w:val="24"/>
          <w:lang w:val="cs-CZ"/>
        </w:rPr>
        <w:t xml:space="preserve"> </w:t>
      </w:r>
      <w:r w:rsidR="00D81560" w:rsidRPr="00D81560">
        <w:rPr>
          <w:b/>
          <w:bCs/>
          <w:szCs w:val="24"/>
          <w:lang w:val="cs-CZ"/>
        </w:rPr>
        <w:t xml:space="preserve">č. </w:t>
      </w:r>
      <w:r w:rsidR="00DD7BF0">
        <w:rPr>
          <w:b/>
          <w:bCs/>
          <w:szCs w:val="24"/>
          <w:lang w:val="cs-CZ"/>
        </w:rPr>
        <w:t>4 - zahrada</w:t>
      </w:r>
      <w:r w:rsidR="00D81560" w:rsidRPr="00D81560">
        <w:rPr>
          <w:b/>
          <w:bCs/>
          <w:szCs w:val="24"/>
          <w:lang w:val="cs-CZ"/>
        </w:rPr>
        <w:t xml:space="preserve"> </w:t>
      </w:r>
      <w:r w:rsidR="00ED5D1C">
        <w:rPr>
          <w:b/>
          <w:bCs/>
          <w:szCs w:val="24"/>
          <w:lang w:val="cs-CZ"/>
        </w:rPr>
        <w:br/>
      </w:r>
      <w:r w:rsidR="00D81560" w:rsidRPr="00D81560">
        <w:rPr>
          <w:b/>
          <w:bCs/>
          <w:szCs w:val="24"/>
          <w:lang w:val="cs-CZ"/>
        </w:rPr>
        <w:t>a parc.</w:t>
      </w:r>
      <w:r w:rsidR="00C02C1B">
        <w:rPr>
          <w:b/>
          <w:bCs/>
          <w:szCs w:val="24"/>
          <w:lang w:val="cs-CZ"/>
        </w:rPr>
        <w:t xml:space="preserve"> </w:t>
      </w:r>
      <w:r w:rsidR="00D81560" w:rsidRPr="00D81560">
        <w:rPr>
          <w:b/>
          <w:bCs/>
          <w:szCs w:val="24"/>
          <w:lang w:val="cs-CZ"/>
        </w:rPr>
        <w:t xml:space="preserve">č. </w:t>
      </w:r>
      <w:r w:rsidR="00DD7BF0">
        <w:rPr>
          <w:b/>
          <w:bCs/>
          <w:szCs w:val="24"/>
          <w:lang w:val="cs-CZ"/>
        </w:rPr>
        <w:t>3 – zastavěná plocha a nádvoří</w:t>
      </w:r>
      <w:r w:rsidR="00D81560" w:rsidRPr="00D81560">
        <w:rPr>
          <w:b/>
          <w:bCs/>
          <w:szCs w:val="24"/>
          <w:lang w:val="cs-CZ"/>
        </w:rPr>
        <w:t>, jehož součástí je stavba</w:t>
      </w:r>
      <w:r w:rsidR="003E00AF">
        <w:rPr>
          <w:b/>
          <w:bCs/>
          <w:szCs w:val="24"/>
          <w:lang w:val="cs-CZ"/>
        </w:rPr>
        <w:t xml:space="preserve"> </w:t>
      </w:r>
      <w:r w:rsidR="00D81560" w:rsidRPr="00D81560">
        <w:rPr>
          <w:b/>
          <w:bCs/>
          <w:szCs w:val="24"/>
          <w:lang w:val="cs-CZ"/>
        </w:rPr>
        <w:t>č.</w:t>
      </w:r>
      <w:r w:rsidR="00C02C1B">
        <w:rPr>
          <w:b/>
          <w:bCs/>
          <w:szCs w:val="24"/>
          <w:lang w:val="cs-CZ"/>
        </w:rPr>
        <w:t xml:space="preserve"> </w:t>
      </w:r>
      <w:r w:rsidR="00D81560" w:rsidRPr="00D81560">
        <w:rPr>
          <w:b/>
          <w:bCs/>
          <w:szCs w:val="24"/>
          <w:lang w:val="cs-CZ"/>
        </w:rPr>
        <w:t xml:space="preserve">p </w:t>
      </w:r>
      <w:r w:rsidR="00DD7BF0">
        <w:rPr>
          <w:b/>
          <w:bCs/>
          <w:szCs w:val="24"/>
          <w:lang w:val="cs-CZ"/>
        </w:rPr>
        <w:t>207</w:t>
      </w:r>
      <w:r w:rsidR="00D81560" w:rsidRPr="00D81560">
        <w:rPr>
          <w:b/>
          <w:bCs/>
          <w:szCs w:val="24"/>
          <w:lang w:val="cs-CZ"/>
        </w:rPr>
        <w:t>, objekt k bydlení, v k.ú. Kunčičky, obec Ostrava</w:t>
      </w:r>
      <w:r w:rsidR="00A16347">
        <w:rPr>
          <w:b/>
          <w:bCs/>
          <w:szCs w:val="24"/>
          <w:lang w:val="cs-CZ"/>
        </w:rPr>
        <w:t>.</w:t>
      </w:r>
    </w:p>
    <w:p w14:paraId="246FD43D" w14:textId="35D17AE0" w:rsidR="00BE31F0" w:rsidRPr="00BE31F0" w:rsidRDefault="00BE31F0" w:rsidP="00BE31F0">
      <w:pPr>
        <w:pStyle w:val="Export0"/>
        <w:numPr>
          <w:ilvl w:val="0"/>
          <w:numId w:val="9"/>
        </w:numPr>
        <w:spacing w:after="120"/>
        <w:ind w:left="714" w:hanging="357"/>
        <w:jc w:val="both"/>
        <w:rPr>
          <w:b/>
          <w:bCs/>
          <w:szCs w:val="24"/>
          <w:lang w:val="cs-CZ"/>
        </w:rPr>
      </w:pPr>
      <w:r w:rsidRPr="00BE31F0">
        <w:rPr>
          <w:b/>
          <w:bCs/>
          <w:szCs w:val="24"/>
          <w:lang w:val="cs-CZ"/>
        </w:rPr>
        <w:t>Pro městský obvod se jedná o pozemek, pro který nemá využití. Přístup k němu je ošetřen věcným břemenem z pozemku žadatele, když k němu není přístup z obecní komunikace.</w:t>
      </w:r>
    </w:p>
    <w:p w14:paraId="47E20A5C" w14:textId="01FE1E8C" w:rsidR="00CA2229" w:rsidRPr="00D81560" w:rsidRDefault="00CA2229" w:rsidP="00CA2229">
      <w:pPr>
        <w:pStyle w:val="Export0"/>
        <w:numPr>
          <w:ilvl w:val="0"/>
          <w:numId w:val="9"/>
        </w:numPr>
        <w:spacing w:after="120"/>
        <w:ind w:left="714" w:hanging="357"/>
        <w:jc w:val="both"/>
        <w:rPr>
          <w:b/>
          <w:bCs/>
          <w:szCs w:val="24"/>
          <w:u w:val="single"/>
          <w:lang w:val="cs-CZ"/>
        </w:rPr>
      </w:pPr>
      <w:r w:rsidRPr="00D81560">
        <w:rPr>
          <w:b/>
          <w:bCs/>
          <w:szCs w:val="24"/>
          <w:lang w:val="cs-CZ"/>
        </w:rPr>
        <w:t>Vzhledem k tomu, že se jedná o svěřený pozemek, bude o prodeji rozhodovat zastupitelstvo městského obvodu Slezská Ostrava</w:t>
      </w:r>
      <w:r w:rsidR="00A16347">
        <w:rPr>
          <w:b/>
          <w:bCs/>
          <w:szCs w:val="24"/>
          <w:lang w:val="cs-CZ"/>
        </w:rPr>
        <w:t>.</w:t>
      </w:r>
    </w:p>
    <w:p w14:paraId="6B65FB03" w14:textId="03150D18" w:rsidR="00C44237" w:rsidRPr="00476A91" w:rsidRDefault="00CA2229" w:rsidP="00CA2229">
      <w:pPr>
        <w:pStyle w:val="Export0"/>
        <w:numPr>
          <w:ilvl w:val="0"/>
          <w:numId w:val="9"/>
        </w:numPr>
        <w:spacing w:after="120"/>
        <w:ind w:left="714" w:hanging="357"/>
        <w:jc w:val="both"/>
        <w:rPr>
          <w:b/>
          <w:bCs/>
          <w:szCs w:val="24"/>
          <w:u w:val="single"/>
          <w:lang w:val="cs-CZ"/>
        </w:rPr>
      </w:pPr>
      <w:r w:rsidRPr="00D81560">
        <w:rPr>
          <w:b/>
          <w:bCs/>
          <w:szCs w:val="24"/>
          <w:lang w:val="cs-CZ"/>
        </w:rPr>
        <w:t>Městský obvod a dotčené odbory MMO vydaly k prodeji pozemku souhlasn</w:t>
      </w:r>
      <w:r w:rsidR="00D81560" w:rsidRPr="00D81560">
        <w:rPr>
          <w:b/>
          <w:bCs/>
          <w:szCs w:val="24"/>
          <w:lang w:val="cs-CZ"/>
        </w:rPr>
        <w:t>á</w:t>
      </w:r>
      <w:r w:rsidRPr="00D81560">
        <w:rPr>
          <w:b/>
          <w:bCs/>
          <w:szCs w:val="24"/>
          <w:lang w:val="cs-CZ"/>
        </w:rPr>
        <w:t xml:space="preserve"> stanovisk</w:t>
      </w:r>
      <w:r w:rsidR="00D81560" w:rsidRPr="00D81560">
        <w:rPr>
          <w:b/>
          <w:bCs/>
          <w:szCs w:val="24"/>
          <w:lang w:val="cs-CZ"/>
        </w:rPr>
        <w:t>a</w:t>
      </w:r>
      <w:r w:rsidR="00A16347">
        <w:rPr>
          <w:b/>
          <w:bCs/>
          <w:szCs w:val="24"/>
          <w:lang w:val="cs-CZ"/>
        </w:rPr>
        <w:t>.</w:t>
      </w:r>
    </w:p>
    <w:p w14:paraId="40CB1DD4" w14:textId="2BAB7204" w:rsidR="00476A91" w:rsidRPr="00476A91" w:rsidRDefault="00476A91" w:rsidP="00CA2229">
      <w:pPr>
        <w:pStyle w:val="Export0"/>
        <w:numPr>
          <w:ilvl w:val="0"/>
          <w:numId w:val="9"/>
        </w:numPr>
        <w:spacing w:after="120"/>
        <w:ind w:left="714" w:hanging="357"/>
        <w:jc w:val="both"/>
        <w:rPr>
          <w:b/>
          <w:bCs/>
          <w:szCs w:val="24"/>
          <w:u w:val="single"/>
          <w:lang w:val="cs-CZ"/>
        </w:rPr>
      </w:pPr>
      <w:r>
        <w:rPr>
          <w:b/>
          <w:bCs/>
          <w:szCs w:val="24"/>
          <w:lang w:val="cs-CZ"/>
        </w:rPr>
        <w:t>Městský ateliér prostorového plánování a architektury, p.</w:t>
      </w:r>
      <w:r w:rsidR="00C02C1B">
        <w:rPr>
          <w:b/>
          <w:bCs/>
          <w:szCs w:val="24"/>
          <w:lang w:val="cs-CZ"/>
        </w:rPr>
        <w:t xml:space="preserve"> </w:t>
      </w:r>
      <w:r>
        <w:rPr>
          <w:b/>
          <w:bCs/>
          <w:szCs w:val="24"/>
          <w:lang w:val="cs-CZ"/>
        </w:rPr>
        <w:t xml:space="preserve">o. </w:t>
      </w:r>
      <w:r w:rsidRPr="00BE31F0">
        <w:rPr>
          <w:szCs w:val="24"/>
          <w:lang w:val="cs-CZ"/>
        </w:rPr>
        <w:t>(dále jen</w:t>
      </w:r>
      <w:r>
        <w:rPr>
          <w:b/>
          <w:bCs/>
          <w:szCs w:val="24"/>
          <w:lang w:val="cs-CZ"/>
        </w:rPr>
        <w:t xml:space="preserve"> „MAPPA</w:t>
      </w:r>
      <w:r w:rsidRPr="00BE31F0">
        <w:rPr>
          <w:szCs w:val="24"/>
          <w:lang w:val="cs-CZ"/>
        </w:rPr>
        <w:t>“)</w:t>
      </w:r>
      <w:r>
        <w:rPr>
          <w:b/>
          <w:bCs/>
          <w:szCs w:val="24"/>
          <w:lang w:val="cs-CZ"/>
        </w:rPr>
        <w:t xml:space="preserve"> sděluje, že sousední pozemky parc.</w:t>
      </w:r>
      <w:r w:rsidR="00C02C1B">
        <w:rPr>
          <w:b/>
          <w:bCs/>
          <w:szCs w:val="24"/>
          <w:lang w:val="cs-CZ"/>
        </w:rPr>
        <w:t xml:space="preserve"> </w:t>
      </w:r>
      <w:r>
        <w:rPr>
          <w:b/>
          <w:bCs/>
          <w:szCs w:val="24"/>
          <w:lang w:val="cs-CZ"/>
        </w:rPr>
        <w:t>č. 1 a parc.</w:t>
      </w:r>
      <w:r w:rsidR="00C02C1B">
        <w:rPr>
          <w:b/>
          <w:bCs/>
          <w:szCs w:val="24"/>
          <w:lang w:val="cs-CZ"/>
        </w:rPr>
        <w:t xml:space="preserve"> </w:t>
      </w:r>
      <w:r>
        <w:rPr>
          <w:b/>
          <w:bCs/>
          <w:szCs w:val="24"/>
          <w:lang w:val="cs-CZ"/>
        </w:rPr>
        <w:t>č. 5/2 slouží Diagnostickému ústavu pro mládež, dětský domov se školou, základní škola a středisko výchovné péče. Předmětný pozemek je potenciálně využitelný pro účely výše uvedené příspěvkové organizace ČR, a proto nedoporučuje pozemek prodávat a doporučuje pronájem.</w:t>
      </w:r>
    </w:p>
    <w:p w14:paraId="25C31AA0" w14:textId="64C6D145" w:rsidR="00476A91" w:rsidRPr="00BE31F0" w:rsidRDefault="00476A91" w:rsidP="00CA2229">
      <w:pPr>
        <w:pStyle w:val="Export0"/>
        <w:numPr>
          <w:ilvl w:val="0"/>
          <w:numId w:val="9"/>
        </w:numPr>
        <w:spacing w:after="120"/>
        <w:ind w:left="714" w:hanging="357"/>
        <w:jc w:val="both"/>
        <w:rPr>
          <w:b/>
          <w:bCs/>
          <w:szCs w:val="24"/>
          <w:u w:val="single"/>
          <w:lang w:val="cs-CZ"/>
        </w:rPr>
      </w:pPr>
      <w:r>
        <w:rPr>
          <w:b/>
          <w:bCs/>
          <w:szCs w:val="24"/>
          <w:lang w:val="cs-CZ"/>
        </w:rPr>
        <w:t xml:space="preserve">Městský obvod Slezská Ostrava doporučuje schválit záměr prodeje i přes </w:t>
      </w:r>
      <w:r w:rsidRPr="00BE31F0">
        <w:rPr>
          <w:b/>
          <w:bCs/>
          <w:szCs w:val="24"/>
          <w:lang w:val="cs-CZ"/>
        </w:rPr>
        <w:t>nedoporučující stanovisko MAPPA</w:t>
      </w:r>
      <w:r w:rsidR="00A16347" w:rsidRPr="00BE31F0">
        <w:rPr>
          <w:b/>
          <w:bCs/>
          <w:szCs w:val="24"/>
          <w:lang w:val="cs-CZ"/>
        </w:rPr>
        <w:t>.</w:t>
      </w:r>
      <w:r w:rsidR="00BE31F0">
        <w:rPr>
          <w:b/>
          <w:bCs/>
          <w:szCs w:val="24"/>
          <w:lang w:val="cs-CZ"/>
        </w:rPr>
        <w:t xml:space="preserve"> V tomto kontextu je nutno uvést, že byla zvažována výpůjčka pozemku Diagnostickému ústavu, a to za podmínky, že tento </w:t>
      </w:r>
      <w:r w:rsidR="00D328FE">
        <w:rPr>
          <w:b/>
          <w:bCs/>
          <w:szCs w:val="24"/>
          <w:lang w:val="cs-CZ"/>
        </w:rPr>
        <w:t xml:space="preserve">si </w:t>
      </w:r>
      <w:r w:rsidR="00BE31F0">
        <w:rPr>
          <w:b/>
          <w:bCs/>
          <w:szCs w:val="24"/>
          <w:lang w:val="cs-CZ"/>
        </w:rPr>
        <w:t xml:space="preserve">předmětný pozemek </w:t>
      </w:r>
      <w:r w:rsidR="00D328FE">
        <w:rPr>
          <w:b/>
          <w:bCs/>
          <w:szCs w:val="24"/>
          <w:lang w:val="cs-CZ"/>
        </w:rPr>
        <w:t xml:space="preserve">sám </w:t>
      </w:r>
      <w:r w:rsidR="00BE31F0">
        <w:rPr>
          <w:b/>
          <w:bCs/>
          <w:szCs w:val="24"/>
          <w:lang w:val="cs-CZ"/>
        </w:rPr>
        <w:t>vyčistí a bude udržovat na svůj náklad, toto nebylo akceptováno.</w:t>
      </w:r>
    </w:p>
    <w:p w14:paraId="3B2638FD" w14:textId="53A3788C" w:rsidR="00357075" w:rsidRPr="00D81560" w:rsidRDefault="00357075" w:rsidP="00357075">
      <w:pPr>
        <w:pStyle w:val="mmoradkovani"/>
        <w:numPr>
          <w:ilvl w:val="0"/>
          <w:numId w:val="9"/>
        </w:numPr>
        <w:tabs>
          <w:tab w:val="left" w:pos="9498"/>
        </w:tabs>
        <w:spacing w:after="120" w:line="240" w:lineRule="auto"/>
        <w:ind w:left="714" w:hanging="357"/>
        <w:jc w:val="both"/>
        <w:rPr>
          <w:rFonts w:ascii="Times New Roman" w:hAnsi="Times New Roman"/>
          <w:b/>
          <w:bCs/>
          <w:szCs w:val="24"/>
        </w:rPr>
      </w:pPr>
      <w:r w:rsidRPr="00D81560">
        <w:rPr>
          <w:rFonts w:ascii="Times New Roman" w:hAnsi="Times New Roman"/>
          <w:b/>
          <w:bCs/>
        </w:rPr>
        <w:t xml:space="preserve">Kupní cena bude </w:t>
      </w:r>
      <w:r w:rsidR="003E00AF">
        <w:rPr>
          <w:rFonts w:ascii="Times New Roman" w:hAnsi="Times New Roman"/>
          <w:b/>
          <w:bCs/>
        </w:rPr>
        <w:t xml:space="preserve">městským </w:t>
      </w:r>
      <w:r w:rsidRPr="00D81560">
        <w:rPr>
          <w:rFonts w:ascii="Times New Roman" w:hAnsi="Times New Roman"/>
          <w:b/>
          <w:bCs/>
        </w:rPr>
        <w:t>obvodem stanovena minimálně cenou v daném místě a čase obvyklou stanovenou znaleckým posudkem</w:t>
      </w:r>
      <w:r w:rsidRPr="00D81560">
        <w:rPr>
          <w:rFonts w:ascii="Times New Roman" w:hAnsi="Times New Roman"/>
          <w:b/>
          <w:bCs/>
          <w:szCs w:val="24"/>
        </w:rPr>
        <w:t>;</w:t>
      </w:r>
    </w:p>
    <w:p w14:paraId="0FB838A7" w14:textId="0810AE20" w:rsidR="00357075" w:rsidRPr="00D81560" w:rsidRDefault="00357075" w:rsidP="00357075">
      <w:pPr>
        <w:pStyle w:val="Normlnweb"/>
        <w:numPr>
          <w:ilvl w:val="0"/>
          <w:numId w:val="9"/>
        </w:numPr>
        <w:tabs>
          <w:tab w:val="left" w:pos="1308"/>
        </w:tabs>
        <w:jc w:val="both"/>
        <w:rPr>
          <w:b/>
          <w:bCs/>
        </w:rPr>
      </w:pPr>
      <w:r w:rsidRPr="00D81560">
        <w:rPr>
          <w:b/>
          <w:bCs/>
        </w:rPr>
        <w:t xml:space="preserve">Dle cenové mapy stavebních pozemků v </w:t>
      </w:r>
      <w:r w:rsidR="0044406B" w:rsidRPr="00D81560">
        <w:rPr>
          <w:b/>
          <w:bCs/>
        </w:rPr>
        <w:t>Ostravě je</w:t>
      </w:r>
      <w:r w:rsidRPr="00D81560">
        <w:rPr>
          <w:b/>
          <w:bCs/>
        </w:rPr>
        <w:t xml:space="preserve"> pozemek p</w:t>
      </w:r>
      <w:r w:rsidR="00DD7BF0">
        <w:rPr>
          <w:b/>
          <w:bCs/>
        </w:rPr>
        <w:t>arc</w:t>
      </w:r>
      <w:r w:rsidRPr="00D81560">
        <w:rPr>
          <w:b/>
          <w:bCs/>
        </w:rPr>
        <w:t xml:space="preserve">. č. </w:t>
      </w:r>
      <w:r w:rsidR="00DD7BF0">
        <w:rPr>
          <w:b/>
          <w:bCs/>
        </w:rPr>
        <w:t>5/1</w:t>
      </w:r>
      <w:r w:rsidRPr="00D81560">
        <w:rPr>
          <w:b/>
          <w:bCs/>
        </w:rPr>
        <w:t xml:space="preserve"> oceněn částkou 880 Kč/m</w:t>
      </w:r>
      <w:r w:rsidRPr="00D81560">
        <w:rPr>
          <w:b/>
          <w:bCs/>
          <w:vertAlign w:val="superscript"/>
        </w:rPr>
        <w:t>2</w:t>
      </w:r>
      <w:r w:rsidRPr="00D81560">
        <w:rPr>
          <w:b/>
          <w:bCs/>
        </w:rPr>
        <w:t xml:space="preserve">. Při celkové výměře </w:t>
      </w:r>
      <w:r w:rsidR="0044406B" w:rsidRPr="00D81560">
        <w:rPr>
          <w:b/>
          <w:bCs/>
        </w:rPr>
        <w:t>pozemku</w:t>
      </w:r>
      <w:r w:rsidRPr="00D81560">
        <w:rPr>
          <w:b/>
          <w:bCs/>
        </w:rPr>
        <w:t xml:space="preserve"> </w:t>
      </w:r>
      <w:r w:rsidR="00DD7BF0">
        <w:rPr>
          <w:b/>
          <w:bCs/>
        </w:rPr>
        <w:t>1041</w:t>
      </w:r>
      <w:r w:rsidRPr="00D81560">
        <w:rPr>
          <w:b/>
          <w:bCs/>
        </w:rPr>
        <w:t xml:space="preserve"> m</w:t>
      </w:r>
      <w:r w:rsidRPr="00D81560">
        <w:rPr>
          <w:b/>
          <w:bCs/>
          <w:vertAlign w:val="superscript"/>
        </w:rPr>
        <w:t>2</w:t>
      </w:r>
      <w:r w:rsidRPr="00D81560">
        <w:rPr>
          <w:b/>
          <w:bCs/>
        </w:rPr>
        <w:t xml:space="preserve"> a ceně</w:t>
      </w:r>
      <w:r w:rsidRPr="00D81560">
        <w:rPr>
          <w:b/>
          <w:bCs/>
        </w:rPr>
        <w:br/>
        <w:t>880 Kč/m</w:t>
      </w:r>
      <w:r w:rsidRPr="00D81560">
        <w:rPr>
          <w:b/>
          <w:bCs/>
          <w:vertAlign w:val="superscript"/>
        </w:rPr>
        <w:t>2</w:t>
      </w:r>
      <w:r w:rsidRPr="00D81560">
        <w:rPr>
          <w:b/>
          <w:bCs/>
        </w:rPr>
        <w:t>, by se jednalo</w:t>
      </w:r>
      <w:r w:rsidR="0044406B" w:rsidRPr="00D81560">
        <w:rPr>
          <w:b/>
          <w:bCs/>
        </w:rPr>
        <w:t xml:space="preserve"> </w:t>
      </w:r>
      <w:r w:rsidRPr="00D81560">
        <w:rPr>
          <w:b/>
          <w:bCs/>
        </w:rPr>
        <w:t xml:space="preserve">o částku </w:t>
      </w:r>
      <w:r w:rsidR="00DD7BF0" w:rsidRPr="00DD7BF0">
        <w:rPr>
          <w:b/>
          <w:bCs/>
        </w:rPr>
        <w:t>916</w:t>
      </w:r>
      <w:r w:rsidR="00DD7BF0">
        <w:rPr>
          <w:b/>
          <w:bCs/>
        </w:rPr>
        <w:t> </w:t>
      </w:r>
      <w:r w:rsidR="00DD7BF0" w:rsidRPr="00DD7BF0">
        <w:rPr>
          <w:b/>
          <w:bCs/>
        </w:rPr>
        <w:t>080</w:t>
      </w:r>
      <w:r w:rsidR="00DD7BF0">
        <w:rPr>
          <w:b/>
          <w:bCs/>
        </w:rPr>
        <w:t xml:space="preserve"> </w:t>
      </w:r>
      <w:r w:rsidRPr="00D81560">
        <w:rPr>
          <w:b/>
          <w:bCs/>
        </w:rPr>
        <w:t xml:space="preserve">Kč, je však potřeba zdůraznit, že cena </w:t>
      </w:r>
      <w:r w:rsidR="0044406B" w:rsidRPr="00D81560">
        <w:rPr>
          <w:b/>
          <w:bCs/>
        </w:rPr>
        <w:br/>
      </w:r>
      <w:r w:rsidRPr="00D81560">
        <w:rPr>
          <w:b/>
          <w:bCs/>
        </w:rPr>
        <w:t>v místě a čase obvyklá k předmětu záměru bude určena až po schválení záměru znaleckým posudkem</w:t>
      </w:r>
      <w:r w:rsidR="0044406B" w:rsidRPr="00D81560">
        <w:rPr>
          <w:b/>
          <w:bCs/>
        </w:rPr>
        <w:t>,</w:t>
      </w:r>
      <w:r w:rsidRPr="00D81560">
        <w:rPr>
          <w:b/>
          <w:bCs/>
        </w:rPr>
        <w:t xml:space="preserve"> po přihlédnutí ke všem rozhodným skutečnostem, a tato může být řádově vyšší nebo nižší.</w:t>
      </w:r>
    </w:p>
    <w:p w14:paraId="4F5435AB" w14:textId="1926EAFF" w:rsidR="00C44237" w:rsidRPr="00D81560" w:rsidRDefault="0011311E" w:rsidP="0011311E">
      <w:pPr>
        <w:pStyle w:val="Export0"/>
        <w:spacing w:after="120"/>
        <w:jc w:val="center"/>
        <w:rPr>
          <w:b/>
          <w:bCs/>
          <w:szCs w:val="24"/>
          <w:u w:val="single"/>
          <w:lang w:val="cs-CZ"/>
        </w:rPr>
      </w:pPr>
      <w:r w:rsidRPr="0011311E">
        <w:rPr>
          <w:b/>
          <w:bCs/>
          <w:noProof/>
          <w:color w:val="000000"/>
          <w:szCs w:val="24"/>
          <w:lang w:val="cs-CZ"/>
        </w:rPr>
        <w:lastRenderedPageBreak/>
        <w:drawing>
          <wp:inline distT="0" distB="0" distL="0" distR="0" wp14:anchorId="4724F57B" wp14:editId="1CA679F9">
            <wp:extent cx="3819525" cy="3188716"/>
            <wp:effectExtent l="0" t="0" r="0" b="0"/>
            <wp:docPr id="1843938226" name="Obrázek 1" descr="Obsah obrázku Letecké snímkování, mapa, Urbánní design, dů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38226" name="Obrázek 1" descr="Obsah obrázku Letecké snímkování, mapa, Urbánní design, dům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3630" cy="320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FC372" w14:textId="1CC36F22" w:rsidR="00D439BD" w:rsidRPr="00D81560" w:rsidRDefault="0011311E" w:rsidP="0011311E">
      <w:pPr>
        <w:pStyle w:val="mmoradkovani"/>
        <w:spacing w:after="120"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11311E">
        <w:rPr>
          <w:rFonts w:ascii="Times New Roman" w:hAnsi="Times New Roman"/>
          <w:b/>
          <w:bCs/>
          <w:noProof/>
          <w:color w:val="000000"/>
          <w:szCs w:val="24"/>
        </w:rPr>
        <w:drawing>
          <wp:inline distT="0" distB="0" distL="0" distR="0" wp14:anchorId="7B558054" wp14:editId="209556A9">
            <wp:extent cx="3790950" cy="3797354"/>
            <wp:effectExtent l="0" t="0" r="0" b="0"/>
            <wp:docPr id="1589506661" name="Obrázek 1" descr="Obsah obrázku text, diagram, Plán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06661" name="Obrázek 1" descr="Obsah obrázku text, diagram, Plán, snímek obrazovky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4641" cy="380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82AF6" w14:textId="77777777" w:rsidR="00912B78" w:rsidRDefault="00912B78" w:rsidP="00912B78">
      <w:pPr>
        <w:pStyle w:val="Normlnweb"/>
        <w:tabs>
          <w:tab w:val="left" w:pos="1308"/>
        </w:tabs>
        <w:spacing w:before="0" w:beforeAutospacing="0" w:after="0" w:afterAutospacing="0"/>
        <w:jc w:val="both"/>
        <w:rPr>
          <w:b/>
          <w:bCs/>
          <w:u w:val="single"/>
        </w:rPr>
      </w:pPr>
      <w:r w:rsidRPr="003C5A81">
        <w:rPr>
          <w:b/>
          <w:bCs/>
          <w:u w:val="single"/>
        </w:rPr>
        <w:t>Projednáno v Radě města</w:t>
      </w:r>
    </w:p>
    <w:p w14:paraId="46F52184" w14:textId="77777777" w:rsidR="00912B78" w:rsidRPr="003C5A81" w:rsidRDefault="00912B78" w:rsidP="00912B78">
      <w:pPr>
        <w:pStyle w:val="Normlnweb"/>
        <w:tabs>
          <w:tab w:val="left" w:pos="1308"/>
        </w:tabs>
        <w:spacing w:before="0" w:beforeAutospacing="0" w:after="0" w:afterAutospacing="0"/>
        <w:jc w:val="both"/>
      </w:pPr>
      <w:r w:rsidRPr="003C5A81">
        <w:t>Rada města dne 21.4.2026 souhlasila s návrhem na záměr města prodat pozemek parc.č. 5/1 v k.ú. Kunčičky, obec Ostrava dle návrhu usnesení tohoto materiálu.</w:t>
      </w:r>
    </w:p>
    <w:p w14:paraId="239C08CD" w14:textId="77777777" w:rsidR="00420E6E" w:rsidRPr="00D81560" w:rsidRDefault="00420E6E" w:rsidP="00420E6E">
      <w:pPr>
        <w:pStyle w:val="Normlnweb"/>
        <w:tabs>
          <w:tab w:val="left" w:pos="1308"/>
        </w:tabs>
        <w:spacing w:before="0" w:beforeAutospacing="0" w:after="0" w:afterAutospacing="0"/>
        <w:jc w:val="both"/>
        <w:rPr>
          <w:b/>
          <w:bCs/>
        </w:rPr>
      </w:pPr>
    </w:p>
    <w:p w14:paraId="345DF225" w14:textId="77777777" w:rsidR="000C0934" w:rsidRPr="00D81560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  <w:u w:val="thick"/>
        </w:rPr>
        <w:t>Věc</w:t>
      </w:r>
    </w:p>
    <w:p w14:paraId="5AA700BA" w14:textId="1DA1B9B5" w:rsidR="00D544D8" w:rsidRPr="00D81560" w:rsidRDefault="00227AB3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D81560">
        <w:rPr>
          <w:rFonts w:ascii="Times New Roman" w:hAnsi="Times New Roman" w:cs="Times New Roman"/>
          <w:sz w:val="24"/>
          <w:szCs w:val="24"/>
        </w:rPr>
        <w:t>Prodej</w:t>
      </w:r>
      <w:r w:rsidR="00D544D8"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="007560BE" w:rsidRPr="00D81560">
        <w:rPr>
          <w:rFonts w:ascii="Times New Roman" w:hAnsi="Times New Roman" w:cs="Times New Roman"/>
          <w:sz w:val="24"/>
          <w:szCs w:val="24"/>
        </w:rPr>
        <w:t>pozem</w:t>
      </w:r>
      <w:r w:rsidR="00B92925" w:rsidRPr="00D81560">
        <w:rPr>
          <w:rFonts w:ascii="Times New Roman" w:hAnsi="Times New Roman" w:cs="Times New Roman"/>
          <w:sz w:val="24"/>
          <w:szCs w:val="24"/>
        </w:rPr>
        <w:t>ku</w:t>
      </w:r>
      <w:r w:rsidR="007560BE" w:rsidRPr="00D81560">
        <w:rPr>
          <w:rFonts w:ascii="Times New Roman" w:hAnsi="Times New Roman" w:cs="Times New Roman"/>
          <w:sz w:val="24"/>
          <w:szCs w:val="24"/>
        </w:rPr>
        <w:t>.</w:t>
      </w:r>
    </w:p>
    <w:p w14:paraId="0EC53F93" w14:textId="77777777" w:rsidR="00692AEE" w:rsidRPr="00D81560" w:rsidRDefault="00692AEE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7F4B627B" w14:textId="7F58DA8D" w:rsidR="00D544D8" w:rsidRPr="00D81560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  <w:u w:val="thick"/>
        </w:rPr>
        <w:t>Předmět</w:t>
      </w:r>
    </w:p>
    <w:p w14:paraId="0AB6D60A" w14:textId="567EE76A" w:rsidR="007560BE" w:rsidRPr="00D81560" w:rsidRDefault="0074340A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0">
        <w:rPr>
          <w:rFonts w:ascii="Times New Roman" w:hAnsi="Times New Roman" w:cs="Times New Roman"/>
          <w:sz w:val="24"/>
          <w:szCs w:val="24"/>
        </w:rPr>
        <w:t>P</w:t>
      </w:r>
      <w:r w:rsidR="00D544D8" w:rsidRPr="00D81560">
        <w:rPr>
          <w:rFonts w:ascii="Times New Roman" w:hAnsi="Times New Roman" w:cs="Times New Roman"/>
          <w:sz w:val="24"/>
          <w:szCs w:val="24"/>
        </w:rPr>
        <w:t>ozemek p</w:t>
      </w:r>
      <w:r w:rsidR="00A63491" w:rsidRPr="00D81560">
        <w:rPr>
          <w:rFonts w:ascii="Times New Roman" w:hAnsi="Times New Roman" w:cs="Times New Roman"/>
          <w:sz w:val="24"/>
          <w:szCs w:val="24"/>
        </w:rPr>
        <w:t>arc.</w:t>
      </w:r>
      <w:r w:rsidR="00D544D8"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="00D544D8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DD7BF0">
        <w:rPr>
          <w:rFonts w:ascii="Times New Roman" w:hAnsi="Times New Roman" w:cs="Times New Roman"/>
          <w:b/>
          <w:bCs/>
          <w:sz w:val="24"/>
          <w:szCs w:val="24"/>
        </w:rPr>
        <w:t>5/1 -</w:t>
      </w:r>
      <w:r w:rsidR="007560BE"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="00227AB3" w:rsidRPr="00D81560">
        <w:rPr>
          <w:rFonts w:ascii="Times New Roman" w:hAnsi="Times New Roman" w:cs="Times New Roman"/>
          <w:sz w:val="24"/>
          <w:szCs w:val="24"/>
        </w:rPr>
        <w:t>zahrada</w:t>
      </w:r>
      <w:r w:rsidR="007560BE" w:rsidRPr="00D81560">
        <w:rPr>
          <w:rFonts w:ascii="Times New Roman" w:hAnsi="Times New Roman" w:cs="Times New Roman"/>
          <w:sz w:val="24"/>
          <w:szCs w:val="24"/>
        </w:rPr>
        <w:t>,</w:t>
      </w:r>
      <w:r w:rsidR="00D544D8" w:rsidRPr="00D81560">
        <w:rPr>
          <w:rFonts w:ascii="Times New Roman" w:hAnsi="Times New Roman" w:cs="Times New Roman"/>
          <w:sz w:val="24"/>
          <w:szCs w:val="24"/>
        </w:rPr>
        <w:t xml:space="preserve"> o výměře </w:t>
      </w:r>
      <w:r w:rsidR="00DD7BF0">
        <w:rPr>
          <w:rFonts w:ascii="Times New Roman" w:hAnsi="Times New Roman" w:cs="Times New Roman"/>
          <w:sz w:val="24"/>
          <w:szCs w:val="24"/>
        </w:rPr>
        <w:t>1041</w:t>
      </w:r>
      <w:r w:rsidR="00D544D8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44D8" w:rsidRPr="00DD7BF0">
        <w:rPr>
          <w:rFonts w:ascii="Times New Roman" w:hAnsi="Times New Roman" w:cs="Times New Roman"/>
          <w:sz w:val="24"/>
          <w:szCs w:val="24"/>
        </w:rPr>
        <w:t>m</w:t>
      </w:r>
      <w:r w:rsidR="00D544D8" w:rsidRPr="00DD7B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57075" w:rsidRPr="00DD7BF0">
        <w:rPr>
          <w:rFonts w:ascii="Times New Roman" w:hAnsi="Times New Roman" w:cs="Times New Roman"/>
          <w:sz w:val="24"/>
          <w:szCs w:val="24"/>
        </w:rPr>
        <w:t xml:space="preserve"> </w:t>
      </w:r>
      <w:r w:rsidR="00D544D8" w:rsidRPr="00D81560">
        <w:rPr>
          <w:rFonts w:ascii="Times New Roman" w:hAnsi="Times New Roman" w:cs="Times New Roman"/>
          <w:sz w:val="24"/>
          <w:szCs w:val="24"/>
        </w:rPr>
        <w:t>v </w:t>
      </w:r>
      <w:r w:rsidR="00D544D8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k. ú. </w:t>
      </w:r>
      <w:r w:rsidR="00227AB3" w:rsidRPr="00D81560">
        <w:rPr>
          <w:rFonts w:ascii="Times New Roman" w:hAnsi="Times New Roman" w:cs="Times New Roman"/>
          <w:b/>
          <w:bCs/>
          <w:sz w:val="24"/>
          <w:szCs w:val="24"/>
        </w:rPr>
        <w:t>Kunčičky</w:t>
      </w:r>
      <w:r w:rsidR="00D544D8" w:rsidRPr="00D81560">
        <w:rPr>
          <w:rFonts w:ascii="Times New Roman" w:hAnsi="Times New Roman" w:cs="Times New Roman"/>
          <w:sz w:val="24"/>
          <w:szCs w:val="24"/>
        </w:rPr>
        <w:t>, obec Ostrava</w:t>
      </w:r>
      <w:r w:rsidR="007560BE" w:rsidRPr="00D81560">
        <w:rPr>
          <w:rFonts w:ascii="Times New Roman" w:hAnsi="Times New Roman" w:cs="Times New Roman"/>
          <w:sz w:val="24"/>
          <w:szCs w:val="24"/>
        </w:rPr>
        <w:t>,</w:t>
      </w:r>
    </w:p>
    <w:p w14:paraId="13150CD6" w14:textId="0B4F7515" w:rsidR="00227AB3" w:rsidRPr="00D81560" w:rsidRDefault="00227AB3" w:rsidP="00227AB3">
      <w:pPr>
        <w:pStyle w:val="mmoradkovani"/>
        <w:spacing w:line="240" w:lineRule="auto"/>
        <w:jc w:val="both"/>
        <w:rPr>
          <w:rFonts w:ascii="Times New Roman" w:hAnsi="Times New Roman"/>
          <w:color w:val="333333"/>
          <w:szCs w:val="24"/>
          <w:shd w:val="clear" w:color="auto" w:fill="FFFFFF"/>
        </w:rPr>
      </w:pPr>
      <w:r w:rsidRPr="00D81560">
        <w:rPr>
          <w:rFonts w:ascii="Times New Roman" w:hAnsi="Times New Roman"/>
          <w:color w:val="333333"/>
          <w:szCs w:val="24"/>
          <w:shd w:val="clear" w:color="auto" w:fill="FFFFFF"/>
        </w:rPr>
        <w:t xml:space="preserve">ve vlastnictví statutárního města Ostravy, svěřený městskému obvodu Slezská Ostrava. </w:t>
      </w:r>
    </w:p>
    <w:p w14:paraId="3CDFF428" w14:textId="79BE99B3" w:rsidR="00D544D8" w:rsidRPr="00D81560" w:rsidRDefault="0074340A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0">
        <w:rPr>
          <w:rFonts w:ascii="Times New Roman" w:hAnsi="Times New Roman" w:cs="Times New Roman"/>
          <w:sz w:val="24"/>
          <w:szCs w:val="24"/>
        </w:rPr>
        <w:lastRenderedPageBreak/>
        <w:t xml:space="preserve">Pozemek se nachází </w:t>
      </w:r>
      <w:r w:rsidR="0008567F" w:rsidRPr="00D81560">
        <w:rPr>
          <w:rFonts w:ascii="Times New Roman" w:hAnsi="Times New Roman" w:cs="Times New Roman"/>
          <w:sz w:val="24"/>
          <w:szCs w:val="24"/>
        </w:rPr>
        <w:t>u</w:t>
      </w:r>
      <w:r w:rsidRPr="00D81560">
        <w:rPr>
          <w:rFonts w:ascii="Times New Roman" w:hAnsi="Times New Roman" w:cs="Times New Roman"/>
          <w:sz w:val="24"/>
          <w:szCs w:val="24"/>
        </w:rPr>
        <w:t xml:space="preserve"> ul. </w:t>
      </w:r>
      <w:r w:rsidR="00227AB3" w:rsidRPr="00D81560">
        <w:rPr>
          <w:rFonts w:ascii="Times New Roman" w:hAnsi="Times New Roman" w:cs="Times New Roman"/>
          <w:sz w:val="24"/>
          <w:szCs w:val="24"/>
        </w:rPr>
        <w:t>Římanova</w:t>
      </w:r>
      <w:r w:rsidR="002E58AD">
        <w:rPr>
          <w:rFonts w:ascii="Times New Roman" w:hAnsi="Times New Roman" w:cs="Times New Roman"/>
          <w:sz w:val="24"/>
          <w:szCs w:val="24"/>
        </w:rPr>
        <w:t>-Škrobálkova</w:t>
      </w:r>
      <w:r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Pr="00A72E89">
        <w:rPr>
          <w:rFonts w:ascii="Times New Roman" w:hAnsi="Times New Roman" w:cs="Times New Roman"/>
          <w:sz w:val="24"/>
          <w:szCs w:val="24"/>
        </w:rPr>
        <w:t>(příloh</w:t>
      </w:r>
      <w:r w:rsidR="00C12A93" w:rsidRPr="00A72E89">
        <w:rPr>
          <w:rFonts w:ascii="Times New Roman" w:hAnsi="Times New Roman" w:cs="Times New Roman"/>
          <w:sz w:val="24"/>
          <w:szCs w:val="24"/>
        </w:rPr>
        <w:t>y</w:t>
      </w:r>
      <w:r w:rsidRPr="00A72E89">
        <w:rPr>
          <w:rFonts w:ascii="Times New Roman" w:hAnsi="Times New Roman" w:cs="Times New Roman"/>
          <w:sz w:val="24"/>
          <w:szCs w:val="24"/>
        </w:rPr>
        <w:t xml:space="preserve"> č. </w:t>
      </w:r>
      <w:r w:rsidR="005C591A" w:rsidRPr="00A72E89">
        <w:rPr>
          <w:rFonts w:ascii="Times New Roman" w:hAnsi="Times New Roman" w:cs="Times New Roman"/>
          <w:sz w:val="24"/>
          <w:szCs w:val="24"/>
        </w:rPr>
        <w:t>2</w:t>
      </w:r>
      <w:r w:rsidRPr="00A72E89">
        <w:rPr>
          <w:rFonts w:ascii="Times New Roman" w:hAnsi="Times New Roman" w:cs="Times New Roman"/>
          <w:sz w:val="24"/>
          <w:szCs w:val="24"/>
        </w:rPr>
        <w:t xml:space="preserve">, </w:t>
      </w:r>
      <w:r w:rsidR="005C591A" w:rsidRPr="00A72E89">
        <w:rPr>
          <w:rFonts w:ascii="Times New Roman" w:hAnsi="Times New Roman" w:cs="Times New Roman"/>
          <w:sz w:val="24"/>
          <w:szCs w:val="24"/>
        </w:rPr>
        <w:t>3</w:t>
      </w:r>
      <w:r w:rsidRPr="00A72E89">
        <w:rPr>
          <w:rFonts w:ascii="Times New Roman" w:hAnsi="Times New Roman" w:cs="Times New Roman"/>
          <w:sz w:val="24"/>
          <w:szCs w:val="24"/>
        </w:rPr>
        <w:t>).</w:t>
      </w:r>
    </w:p>
    <w:p w14:paraId="76A671E1" w14:textId="77777777" w:rsidR="00D544D8" w:rsidRPr="00D81560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D6DEC" w14:textId="56376FB3" w:rsidR="00D544D8" w:rsidRPr="00D81560" w:rsidRDefault="00602C2B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  <w:u w:val="thick"/>
        </w:rPr>
        <w:t>Žadatel</w:t>
      </w:r>
    </w:p>
    <w:p w14:paraId="092F933B" w14:textId="7C7C3D96" w:rsidR="002E58AD" w:rsidRPr="002E58AD" w:rsidRDefault="00ED5D1C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</w:t>
      </w:r>
      <w:r w:rsidR="002E58AD" w:rsidRPr="002E58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XXXXXX</w:t>
      </w:r>
      <w:r w:rsidR="002E58AD" w:rsidRPr="002E58AD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XXXXX</w:t>
      </w:r>
      <w:r w:rsidR="002E58AD" w:rsidRPr="002E58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XXXXX</w:t>
      </w:r>
      <w:r w:rsidR="002E58AD" w:rsidRPr="002E58AD">
        <w:rPr>
          <w:rFonts w:ascii="Times New Roman" w:hAnsi="Times New Roman"/>
          <w:sz w:val="24"/>
          <w:szCs w:val="24"/>
        </w:rPr>
        <w:t xml:space="preserve">, </w:t>
      </w:r>
      <w:r w:rsidR="002E58AD">
        <w:rPr>
          <w:rFonts w:ascii="Times New Roman" w:hAnsi="Times New Roman"/>
          <w:sz w:val="24"/>
          <w:szCs w:val="24"/>
        </w:rPr>
        <w:t xml:space="preserve">oba </w:t>
      </w:r>
      <w:r w:rsidR="002E58AD" w:rsidRPr="002E58AD">
        <w:rPr>
          <w:rFonts w:ascii="Times New Roman" w:hAnsi="Times New Roman"/>
          <w:sz w:val="24"/>
          <w:szCs w:val="24"/>
        </w:rPr>
        <w:t xml:space="preserve">bytem </w:t>
      </w:r>
      <w:r w:rsidR="00BE6F91">
        <w:rPr>
          <w:rFonts w:ascii="Times New Roman" w:hAnsi="Times New Roman"/>
          <w:sz w:val="24"/>
          <w:szCs w:val="24"/>
        </w:rPr>
        <w:t>XXXXXXXXXXXX</w:t>
      </w:r>
      <w:r w:rsidR="002E58AD" w:rsidRPr="002E58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EC4CF" w14:textId="542018FB" w:rsidR="00D544D8" w:rsidRPr="00D81560" w:rsidRDefault="006B315D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E89">
        <w:rPr>
          <w:rFonts w:ascii="Times New Roman" w:hAnsi="Times New Roman" w:cs="Times New Roman"/>
          <w:sz w:val="24"/>
          <w:szCs w:val="24"/>
        </w:rPr>
        <w:t xml:space="preserve">(příloha č. </w:t>
      </w:r>
      <w:r w:rsidR="005C591A" w:rsidRPr="00A72E89">
        <w:rPr>
          <w:rFonts w:ascii="Times New Roman" w:hAnsi="Times New Roman" w:cs="Times New Roman"/>
          <w:sz w:val="24"/>
          <w:szCs w:val="24"/>
        </w:rPr>
        <w:t>4</w:t>
      </w:r>
      <w:r w:rsidRPr="00A72E89">
        <w:rPr>
          <w:rFonts w:ascii="Times New Roman" w:hAnsi="Times New Roman" w:cs="Times New Roman"/>
          <w:sz w:val="24"/>
          <w:szCs w:val="24"/>
        </w:rPr>
        <w:t>)</w:t>
      </w:r>
    </w:p>
    <w:p w14:paraId="5A411D61" w14:textId="77777777" w:rsidR="00D544D8" w:rsidRPr="00D81560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0E676" w14:textId="21E0C2E5" w:rsidR="00D544D8" w:rsidRPr="00D81560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  <w:u w:val="thick"/>
        </w:rPr>
        <w:t>Účel</w:t>
      </w:r>
    </w:p>
    <w:p w14:paraId="1665F6A4" w14:textId="6C52C8C0" w:rsidR="00D544D8" w:rsidRPr="00414E57" w:rsidRDefault="005C34A7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0">
        <w:rPr>
          <w:rFonts w:ascii="Times New Roman" w:hAnsi="Times New Roman" w:cs="Times New Roman"/>
          <w:sz w:val="24"/>
          <w:szCs w:val="24"/>
        </w:rPr>
        <w:t>Pozemek</w:t>
      </w:r>
      <w:r w:rsidR="003E00AF">
        <w:rPr>
          <w:rFonts w:ascii="Times New Roman" w:hAnsi="Times New Roman" w:cs="Times New Roman"/>
          <w:sz w:val="24"/>
          <w:szCs w:val="24"/>
        </w:rPr>
        <w:t>, o který žadatelé projevili zájem</w:t>
      </w:r>
      <w:r w:rsidRPr="00D81560">
        <w:rPr>
          <w:rFonts w:ascii="Times New Roman" w:hAnsi="Times New Roman" w:cs="Times New Roman"/>
          <w:sz w:val="24"/>
          <w:szCs w:val="24"/>
        </w:rPr>
        <w:t xml:space="preserve"> navazuje na nemovité věci ve vlastnictví </w:t>
      </w:r>
      <w:r w:rsidR="00BD389D" w:rsidRPr="00D81560">
        <w:rPr>
          <w:rFonts w:ascii="Times New Roman" w:hAnsi="Times New Roman" w:cs="Times New Roman"/>
          <w:sz w:val="24"/>
          <w:szCs w:val="24"/>
        </w:rPr>
        <w:t xml:space="preserve">žadatelů – </w:t>
      </w:r>
      <w:r w:rsidR="00414E57" w:rsidRPr="00414E57">
        <w:rPr>
          <w:rFonts w:ascii="Times New Roman" w:hAnsi="Times New Roman" w:cs="Times New Roman"/>
          <w:sz w:val="24"/>
          <w:szCs w:val="24"/>
        </w:rPr>
        <w:t>pozemek parc.č. 4 - zahrada a parc.č. 3 – zastavěná plocha a nádvoří, jehož součástí je stavba č.p 207, objekt k bydlení, v k.ú. Kunčičky, obec Ostrava</w:t>
      </w:r>
      <w:r w:rsidR="00B145E6" w:rsidRPr="00414E57">
        <w:rPr>
          <w:rFonts w:ascii="Times New Roman" w:hAnsi="Times New Roman" w:cs="Times New Roman"/>
          <w:sz w:val="24"/>
          <w:szCs w:val="24"/>
        </w:rPr>
        <w:t>.</w:t>
      </w:r>
    </w:p>
    <w:p w14:paraId="2C3A495D" w14:textId="77777777" w:rsidR="00C12A93" w:rsidRPr="00D81560" w:rsidRDefault="00C12A93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B3D71" w14:textId="5BE55CC7" w:rsidR="00D544D8" w:rsidRPr="00D81560" w:rsidRDefault="00D544D8" w:rsidP="00D5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  <w:u w:val="thick"/>
        </w:rPr>
        <w:t>Stanoviska:</w:t>
      </w:r>
    </w:p>
    <w:p w14:paraId="7736A9F2" w14:textId="5F2D72B0" w:rsidR="00B90BC0" w:rsidRPr="00D81560" w:rsidRDefault="00B90BC0" w:rsidP="00D544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Stanovisko městského obvodu </w:t>
      </w:r>
    </w:p>
    <w:p w14:paraId="7D83F861" w14:textId="77777777" w:rsidR="00FD312E" w:rsidRDefault="002E58AD" w:rsidP="00FD3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</w:t>
      </w:r>
      <w:r w:rsidR="00B90BC0" w:rsidRPr="00D81560">
        <w:rPr>
          <w:rFonts w:ascii="Times New Roman" w:hAnsi="Times New Roman" w:cs="Times New Roman"/>
          <w:sz w:val="24"/>
          <w:szCs w:val="24"/>
        </w:rPr>
        <w:t xml:space="preserve"> městského obvodu </w:t>
      </w:r>
      <w:r w:rsidR="006B315D" w:rsidRPr="00D81560">
        <w:rPr>
          <w:rFonts w:ascii="Times New Roman" w:hAnsi="Times New Roman" w:cs="Times New Roman"/>
          <w:sz w:val="24"/>
          <w:szCs w:val="24"/>
        </w:rPr>
        <w:t>Slezská Ostrava</w:t>
      </w:r>
      <w:r w:rsidR="00A8379D"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="00357075" w:rsidRPr="00D81560">
        <w:rPr>
          <w:rFonts w:ascii="Times New Roman" w:hAnsi="Times New Roman" w:cs="Times New Roman"/>
          <w:sz w:val="24"/>
          <w:szCs w:val="24"/>
        </w:rPr>
        <w:t>dne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357075" w:rsidRPr="00D81560">
        <w:rPr>
          <w:rFonts w:ascii="Times New Roman" w:hAnsi="Times New Roman" w:cs="Times New Roman"/>
          <w:sz w:val="24"/>
          <w:szCs w:val="24"/>
        </w:rPr>
        <w:t>.2.202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57075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315D" w:rsidRPr="00D81560">
        <w:rPr>
          <w:rFonts w:ascii="Times New Roman" w:hAnsi="Times New Roman" w:cs="Times New Roman"/>
          <w:sz w:val="24"/>
          <w:szCs w:val="24"/>
        </w:rPr>
        <w:t>rozhodl</w:t>
      </w:r>
      <w:r>
        <w:rPr>
          <w:rFonts w:ascii="Times New Roman" w:hAnsi="Times New Roman" w:cs="Times New Roman"/>
          <w:sz w:val="24"/>
          <w:szCs w:val="24"/>
        </w:rPr>
        <w:t>o</w:t>
      </w:r>
      <w:r w:rsidR="00357075"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="0044406B" w:rsidRPr="00D81560">
        <w:rPr>
          <w:rFonts w:ascii="Times New Roman" w:hAnsi="Times New Roman" w:cs="Times New Roman"/>
          <w:sz w:val="24"/>
          <w:szCs w:val="24"/>
        </w:rPr>
        <w:t>u</w:t>
      </w:r>
      <w:r w:rsidR="00357075" w:rsidRPr="00D81560">
        <w:rPr>
          <w:rFonts w:ascii="Times New Roman" w:hAnsi="Times New Roman" w:cs="Times New Roman"/>
          <w:sz w:val="24"/>
          <w:szCs w:val="24"/>
        </w:rPr>
        <w:t>s</w:t>
      </w:r>
      <w:r w:rsidR="0044406B" w:rsidRPr="00D81560">
        <w:rPr>
          <w:rFonts w:ascii="Times New Roman" w:hAnsi="Times New Roman" w:cs="Times New Roman"/>
          <w:sz w:val="24"/>
          <w:szCs w:val="24"/>
        </w:rPr>
        <w:t xml:space="preserve">n. </w:t>
      </w:r>
      <w:r w:rsidR="00357075" w:rsidRPr="00D81560">
        <w:rPr>
          <w:rFonts w:ascii="Times New Roman" w:hAnsi="Times New Roman" w:cs="Times New Roman"/>
          <w:sz w:val="24"/>
          <w:szCs w:val="24"/>
        </w:rPr>
        <w:t>č.</w:t>
      </w:r>
      <w:r w:rsidR="006B315D" w:rsidRPr="00D81560">
        <w:rPr>
          <w:rFonts w:ascii="Times New Roman" w:hAnsi="Times New Roman" w:cs="Times New Roman"/>
          <w:sz w:val="24"/>
          <w:szCs w:val="24"/>
        </w:rPr>
        <w:t xml:space="preserve"> 03</w:t>
      </w:r>
      <w:r>
        <w:rPr>
          <w:rFonts w:ascii="Times New Roman" w:hAnsi="Times New Roman" w:cs="Times New Roman"/>
          <w:sz w:val="24"/>
          <w:szCs w:val="24"/>
        </w:rPr>
        <w:t>26</w:t>
      </w:r>
      <w:r w:rsidR="006B315D" w:rsidRPr="00D81560">
        <w:rPr>
          <w:rFonts w:ascii="Times New Roman" w:hAnsi="Times New Roman" w:cs="Times New Roman"/>
          <w:sz w:val="24"/>
          <w:szCs w:val="24"/>
        </w:rPr>
        <w:t>/ZMOb-Sle/2226/1</w:t>
      </w:r>
      <w:r>
        <w:rPr>
          <w:rFonts w:ascii="Times New Roman" w:hAnsi="Times New Roman" w:cs="Times New Roman"/>
          <w:sz w:val="24"/>
          <w:szCs w:val="24"/>
        </w:rPr>
        <w:t>8</w:t>
      </w:r>
      <w:r w:rsidR="00357075" w:rsidRPr="00D81560">
        <w:rPr>
          <w:rFonts w:ascii="Times New Roman" w:hAnsi="Times New Roman" w:cs="Times New Roman"/>
          <w:sz w:val="24"/>
          <w:szCs w:val="24"/>
        </w:rPr>
        <w:t xml:space="preserve"> o</w:t>
      </w:r>
      <w:r w:rsidR="006B315D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 záměr</w:t>
      </w:r>
      <w:r w:rsidR="00357075" w:rsidRPr="00D8156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C281F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315D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prodat </w:t>
      </w:r>
      <w:r w:rsidR="0044406B" w:rsidRPr="00D81560">
        <w:rPr>
          <w:rFonts w:ascii="Times New Roman" w:hAnsi="Times New Roman" w:cs="Times New Roman"/>
          <w:sz w:val="24"/>
          <w:szCs w:val="24"/>
        </w:rPr>
        <w:t xml:space="preserve">předmětný pozemek. </w:t>
      </w:r>
    </w:p>
    <w:p w14:paraId="283B739C" w14:textId="445A7DEE" w:rsidR="00FD312E" w:rsidRPr="00FD312E" w:rsidRDefault="00FD312E" w:rsidP="00FD3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Městský obvod sděluje</w:t>
      </w:r>
      <w:r w:rsidR="005C591A">
        <w:rPr>
          <w:rFonts w:ascii="Times New Roman" w:hAnsi="Times New Roman" w:cs="Times New Roman"/>
          <w:sz w:val="24"/>
          <w:szCs w:val="24"/>
        </w:rPr>
        <w:t xml:space="preserve"> </w:t>
      </w:r>
      <w:r w:rsidR="005C591A" w:rsidRPr="00A72E89">
        <w:rPr>
          <w:rFonts w:ascii="Times New Roman" w:hAnsi="Times New Roman" w:cs="Times New Roman"/>
          <w:sz w:val="24"/>
          <w:szCs w:val="24"/>
        </w:rPr>
        <w:t>(příloha č.1)</w:t>
      </w:r>
      <w:r w:rsidRPr="00A72E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že </w:t>
      </w:r>
      <w:r w:rsidRPr="00FD312E">
        <w:rPr>
          <w:rFonts w:ascii="Times New Roman" w:hAnsi="Times New Roman" w:cs="Times New Roman"/>
          <w:sz w:val="24"/>
          <w:szCs w:val="24"/>
        </w:rPr>
        <w:t>p</w:t>
      </w:r>
      <w:r w:rsidRPr="00FD312E">
        <w:rPr>
          <w:rFonts w:ascii="Times New Roman" w:hAnsi="Times New Roman"/>
          <w:sz w:val="24"/>
          <w:szCs w:val="24"/>
        </w:rPr>
        <w:t xml:space="preserve">ředmětný pozemek leží za pozemky parc. č. 3 a 4 </w:t>
      </w:r>
      <w:r w:rsidR="005C591A">
        <w:rPr>
          <w:rFonts w:ascii="Times New Roman" w:hAnsi="Times New Roman"/>
          <w:sz w:val="24"/>
          <w:szCs w:val="24"/>
        </w:rPr>
        <w:br/>
      </w:r>
      <w:r w:rsidRPr="00FD312E">
        <w:rPr>
          <w:rFonts w:ascii="Times New Roman" w:hAnsi="Times New Roman"/>
          <w:sz w:val="24"/>
          <w:szCs w:val="24"/>
        </w:rPr>
        <w:t xml:space="preserve">v k. ú. Kunčičky, obec Ostrava, přiléhající k ulici Škrobálkova, které jsou ve vlastnictví žadatelů. Žadatelé, </w:t>
      </w:r>
      <w:r w:rsidR="00ED5D1C">
        <w:rPr>
          <w:rFonts w:ascii="Times New Roman" w:hAnsi="Times New Roman"/>
          <w:sz w:val="24"/>
          <w:szCs w:val="24"/>
        </w:rPr>
        <w:t>XXXX</w:t>
      </w:r>
      <w:r w:rsidRPr="00FD312E">
        <w:rPr>
          <w:rFonts w:ascii="Times New Roman" w:hAnsi="Times New Roman"/>
          <w:sz w:val="24"/>
          <w:szCs w:val="24"/>
        </w:rPr>
        <w:t xml:space="preserve"> </w:t>
      </w:r>
      <w:r w:rsidR="00ED5D1C">
        <w:rPr>
          <w:rFonts w:ascii="Times New Roman" w:hAnsi="Times New Roman"/>
          <w:sz w:val="24"/>
          <w:szCs w:val="24"/>
        </w:rPr>
        <w:t>XXXXX</w:t>
      </w:r>
      <w:r w:rsidRPr="00FD312E">
        <w:rPr>
          <w:rFonts w:ascii="Times New Roman" w:hAnsi="Times New Roman"/>
          <w:sz w:val="24"/>
          <w:szCs w:val="24"/>
        </w:rPr>
        <w:t>, mají zájem o pozemek za účelem budoucí výstavby</w:t>
      </w:r>
      <w:r w:rsidR="00A72E89">
        <w:rPr>
          <w:rFonts w:ascii="Times New Roman" w:hAnsi="Times New Roman"/>
          <w:sz w:val="24"/>
          <w:szCs w:val="24"/>
        </w:rPr>
        <w:t xml:space="preserve"> </w:t>
      </w:r>
      <w:r w:rsidR="002D5F15">
        <w:rPr>
          <w:rFonts w:ascii="Times New Roman" w:hAnsi="Times New Roman"/>
          <w:sz w:val="24"/>
          <w:szCs w:val="24"/>
        </w:rPr>
        <w:t xml:space="preserve">bytového </w:t>
      </w:r>
      <w:r w:rsidR="00A72E89">
        <w:rPr>
          <w:rFonts w:ascii="Times New Roman" w:hAnsi="Times New Roman"/>
          <w:sz w:val="24"/>
          <w:szCs w:val="24"/>
        </w:rPr>
        <w:t>domu</w:t>
      </w:r>
      <w:r w:rsidRPr="00FD312E">
        <w:rPr>
          <w:rFonts w:ascii="Times New Roman" w:hAnsi="Times New Roman"/>
          <w:sz w:val="24"/>
          <w:szCs w:val="24"/>
        </w:rPr>
        <w:t>. Dle Územního plánu Ostravy</w:t>
      </w:r>
      <w:r w:rsidR="00D9448E">
        <w:rPr>
          <w:rFonts w:ascii="Times New Roman" w:hAnsi="Times New Roman"/>
          <w:sz w:val="24"/>
          <w:szCs w:val="24"/>
        </w:rPr>
        <w:t xml:space="preserve"> je předmětný pozemek součástí plochy </w:t>
      </w:r>
      <w:r w:rsidR="002D5F15">
        <w:rPr>
          <w:rFonts w:ascii="Times New Roman" w:hAnsi="Times New Roman"/>
          <w:sz w:val="24"/>
          <w:szCs w:val="24"/>
        </w:rPr>
        <w:br/>
      </w:r>
      <w:r w:rsidR="00D9448E">
        <w:rPr>
          <w:rFonts w:ascii="Times New Roman" w:hAnsi="Times New Roman"/>
          <w:sz w:val="24"/>
          <w:szCs w:val="24"/>
        </w:rPr>
        <w:t>se způsobem využití „B</w:t>
      </w:r>
      <w:r w:rsidRPr="00FD312E">
        <w:rPr>
          <w:rFonts w:ascii="Times New Roman" w:hAnsi="Times New Roman"/>
          <w:sz w:val="24"/>
          <w:szCs w:val="24"/>
        </w:rPr>
        <w:t>ydlení v rodinných domech</w:t>
      </w:r>
      <w:r w:rsidR="00D9448E">
        <w:rPr>
          <w:rFonts w:ascii="Times New Roman" w:hAnsi="Times New Roman"/>
          <w:sz w:val="24"/>
          <w:szCs w:val="24"/>
        </w:rPr>
        <w:t>“</w:t>
      </w:r>
      <w:r w:rsidRPr="00FD312E">
        <w:rPr>
          <w:rFonts w:ascii="Times New Roman" w:hAnsi="Times New Roman"/>
          <w:sz w:val="24"/>
          <w:szCs w:val="24"/>
        </w:rPr>
        <w:t>.</w:t>
      </w:r>
    </w:p>
    <w:p w14:paraId="136D9C0E" w14:textId="0B0E0E52" w:rsidR="00FD312E" w:rsidRPr="00FD312E" w:rsidRDefault="00FD312E" w:rsidP="00FD3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12E">
        <w:rPr>
          <w:rFonts w:ascii="Times New Roman" w:hAnsi="Times New Roman"/>
          <w:sz w:val="24"/>
          <w:szCs w:val="24"/>
          <w:u w:val="single"/>
        </w:rPr>
        <w:t>Městský ateliér prostorového plánování a architektury, přísp. org. (dále jen “MAPPA”)</w:t>
      </w:r>
      <w:r w:rsidRPr="00FD312E">
        <w:rPr>
          <w:rFonts w:ascii="Times New Roman" w:hAnsi="Times New Roman"/>
          <w:sz w:val="24"/>
          <w:szCs w:val="24"/>
        </w:rPr>
        <w:t xml:space="preserve"> ve svém odborném vyjádření </w:t>
      </w:r>
      <w:r w:rsidR="00D9448E" w:rsidRPr="00FD312E">
        <w:rPr>
          <w:rFonts w:ascii="Times New Roman" w:hAnsi="Times New Roman"/>
          <w:sz w:val="24"/>
          <w:szCs w:val="24"/>
        </w:rPr>
        <w:t>uvedl “</w:t>
      </w:r>
      <w:r w:rsidRPr="00FD312E">
        <w:rPr>
          <w:rFonts w:ascii="Times New Roman" w:hAnsi="Times New Roman"/>
          <w:sz w:val="24"/>
          <w:szCs w:val="24"/>
        </w:rPr>
        <w:t>Dle Vize prostorového rozvoje Ostravy se předmětný pozemek nachází v lokalitě s charakterem zahradního města, pro kterou je typická rozvolněná zástavba menších domů s vysokým podílem zeleně.</w:t>
      </w:r>
      <w:r w:rsidR="005C591A">
        <w:rPr>
          <w:rFonts w:ascii="Times New Roman" w:hAnsi="Times New Roman"/>
          <w:sz w:val="24"/>
          <w:szCs w:val="24"/>
        </w:rPr>
        <w:t xml:space="preserve"> </w:t>
      </w:r>
      <w:r w:rsidRPr="00FD312E">
        <w:rPr>
          <w:rFonts w:ascii="Times New Roman" w:hAnsi="Times New Roman"/>
          <w:sz w:val="24"/>
          <w:szCs w:val="24"/>
        </w:rPr>
        <w:t>V souladu se strategickým plánem města</w:t>
      </w:r>
      <w:r w:rsidR="005C591A">
        <w:rPr>
          <w:rFonts w:ascii="Times New Roman" w:hAnsi="Times New Roman"/>
          <w:sz w:val="24"/>
          <w:szCs w:val="24"/>
        </w:rPr>
        <w:br/>
      </w:r>
      <w:r w:rsidRPr="00FD312E">
        <w:rPr>
          <w:rFonts w:ascii="Times New Roman" w:hAnsi="Times New Roman"/>
          <w:sz w:val="24"/>
          <w:szCs w:val="24"/>
        </w:rPr>
        <w:t xml:space="preserve">a Vizí prostorového rozvoje Ostravy je žádoucí vhodným způsobem dostavovat vnitřní plochy města, přispívat tím k jeho ekonomické, ale i environmentální udržitelnosti a chránit </w:t>
      </w:r>
      <w:r w:rsidR="00A72E89">
        <w:rPr>
          <w:rFonts w:ascii="Times New Roman" w:hAnsi="Times New Roman"/>
          <w:sz w:val="24"/>
          <w:szCs w:val="24"/>
        </w:rPr>
        <w:br/>
      </w:r>
      <w:r w:rsidRPr="00FD312E">
        <w:rPr>
          <w:rFonts w:ascii="Times New Roman" w:hAnsi="Times New Roman"/>
          <w:sz w:val="24"/>
          <w:szCs w:val="24"/>
        </w:rPr>
        <w:t>tak současně volnou krajinu.</w:t>
      </w:r>
      <w:r w:rsidR="005C591A">
        <w:rPr>
          <w:rFonts w:ascii="Times New Roman" w:hAnsi="Times New Roman"/>
          <w:sz w:val="24"/>
          <w:szCs w:val="24"/>
        </w:rPr>
        <w:t xml:space="preserve"> </w:t>
      </w:r>
      <w:r w:rsidRPr="00FD312E">
        <w:rPr>
          <w:rFonts w:ascii="Times New Roman" w:hAnsi="Times New Roman"/>
          <w:sz w:val="24"/>
          <w:szCs w:val="24"/>
        </w:rPr>
        <w:t>Sousední pozemk</w:t>
      </w:r>
      <w:r w:rsidR="00D9448E">
        <w:rPr>
          <w:rFonts w:ascii="Times New Roman" w:hAnsi="Times New Roman"/>
          <w:sz w:val="24"/>
          <w:szCs w:val="24"/>
        </w:rPr>
        <w:t>y</w:t>
      </w:r>
      <w:r w:rsidRPr="00FD312E">
        <w:rPr>
          <w:rFonts w:ascii="Times New Roman" w:hAnsi="Times New Roman"/>
          <w:sz w:val="24"/>
          <w:szCs w:val="24"/>
        </w:rPr>
        <w:t xml:space="preserve"> </w:t>
      </w:r>
      <w:r w:rsidR="00D9448E">
        <w:rPr>
          <w:rFonts w:ascii="Times New Roman" w:hAnsi="Times New Roman"/>
          <w:sz w:val="24"/>
          <w:szCs w:val="24"/>
        </w:rPr>
        <w:t xml:space="preserve">parc.č. </w:t>
      </w:r>
      <w:r w:rsidRPr="00FD312E">
        <w:rPr>
          <w:rFonts w:ascii="Times New Roman" w:hAnsi="Times New Roman"/>
          <w:sz w:val="24"/>
          <w:szCs w:val="24"/>
        </w:rPr>
        <w:t>1</w:t>
      </w:r>
      <w:r w:rsidR="00D9448E">
        <w:rPr>
          <w:rFonts w:ascii="Times New Roman" w:hAnsi="Times New Roman"/>
          <w:sz w:val="24"/>
          <w:szCs w:val="24"/>
        </w:rPr>
        <w:t xml:space="preserve"> a parc.č. 5/2 jsou ve vlastnictví ČR </w:t>
      </w:r>
      <w:r w:rsidR="00D9448E">
        <w:rPr>
          <w:rFonts w:ascii="Times New Roman" w:hAnsi="Times New Roman"/>
          <w:sz w:val="24"/>
          <w:szCs w:val="24"/>
        </w:rPr>
        <w:br/>
      </w:r>
      <w:r w:rsidR="009C5C03">
        <w:rPr>
          <w:rFonts w:ascii="Times New Roman" w:hAnsi="Times New Roman"/>
          <w:sz w:val="24"/>
          <w:szCs w:val="24"/>
        </w:rPr>
        <w:t xml:space="preserve">a </w:t>
      </w:r>
      <w:r w:rsidR="009C5C03" w:rsidRPr="00FD312E">
        <w:rPr>
          <w:rFonts w:ascii="Times New Roman" w:hAnsi="Times New Roman"/>
          <w:sz w:val="24"/>
          <w:szCs w:val="24"/>
        </w:rPr>
        <w:t>slouží</w:t>
      </w:r>
      <w:r w:rsidRPr="00FD312E">
        <w:rPr>
          <w:rFonts w:ascii="Times New Roman" w:hAnsi="Times New Roman"/>
          <w:sz w:val="24"/>
          <w:szCs w:val="24"/>
        </w:rPr>
        <w:t xml:space="preserve"> Diagnostickému ústavu pro mládež, dětský domov se školou, základní škola a středisko výchovné péče.</w:t>
      </w:r>
      <w:r w:rsidR="005C591A">
        <w:rPr>
          <w:rFonts w:ascii="Times New Roman" w:hAnsi="Times New Roman"/>
          <w:sz w:val="24"/>
          <w:szCs w:val="24"/>
        </w:rPr>
        <w:t xml:space="preserve"> </w:t>
      </w:r>
      <w:r w:rsidRPr="00FD312E">
        <w:rPr>
          <w:rFonts w:ascii="Times New Roman" w:hAnsi="Times New Roman"/>
          <w:sz w:val="24"/>
          <w:szCs w:val="24"/>
        </w:rPr>
        <w:t>Předmětný pozemek je potenciálně využitelný pro účely výše uvedené příspěvkové organizace České republiky</w:t>
      </w:r>
      <w:r w:rsidR="00C92EAD">
        <w:rPr>
          <w:rFonts w:ascii="Times New Roman" w:hAnsi="Times New Roman"/>
          <w:sz w:val="24"/>
          <w:szCs w:val="24"/>
        </w:rPr>
        <w:t>“.</w:t>
      </w:r>
      <w:r w:rsidRPr="00FD312E">
        <w:rPr>
          <w:rFonts w:ascii="Times New Roman" w:hAnsi="Times New Roman"/>
          <w:sz w:val="24"/>
          <w:szCs w:val="24"/>
        </w:rPr>
        <w:t xml:space="preserve"> </w:t>
      </w:r>
      <w:r w:rsidR="00C92EAD">
        <w:rPr>
          <w:rFonts w:ascii="Times New Roman" w:hAnsi="Times New Roman"/>
          <w:sz w:val="24"/>
          <w:szCs w:val="24"/>
        </w:rPr>
        <w:t>P</w:t>
      </w:r>
      <w:r w:rsidRPr="00FD312E">
        <w:rPr>
          <w:rFonts w:ascii="Times New Roman" w:hAnsi="Times New Roman"/>
          <w:sz w:val="24"/>
          <w:szCs w:val="24"/>
        </w:rPr>
        <w:t xml:space="preserve">roto </w:t>
      </w:r>
      <w:r w:rsidR="009C5C03">
        <w:rPr>
          <w:rFonts w:ascii="Times New Roman" w:hAnsi="Times New Roman"/>
          <w:sz w:val="24"/>
          <w:szCs w:val="24"/>
        </w:rPr>
        <w:t xml:space="preserve">MAPPA </w:t>
      </w:r>
      <w:r w:rsidR="00C92EAD">
        <w:rPr>
          <w:rFonts w:ascii="Times New Roman" w:hAnsi="Times New Roman"/>
          <w:sz w:val="24"/>
          <w:szCs w:val="24"/>
        </w:rPr>
        <w:t>p</w:t>
      </w:r>
      <w:r w:rsidRPr="00FD312E">
        <w:rPr>
          <w:rFonts w:ascii="Times New Roman" w:hAnsi="Times New Roman"/>
          <w:sz w:val="24"/>
          <w:szCs w:val="24"/>
        </w:rPr>
        <w:t>rodej předmětného pozemku nedoporučuje</w:t>
      </w:r>
      <w:r w:rsidR="00C92EAD">
        <w:rPr>
          <w:rFonts w:ascii="Times New Roman" w:hAnsi="Times New Roman"/>
          <w:sz w:val="24"/>
          <w:szCs w:val="24"/>
        </w:rPr>
        <w:t xml:space="preserve"> a</w:t>
      </w:r>
      <w:r w:rsidRPr="00FD312E">
        <w:rPr>
          <w:rFonts w:ascii="Times New Roman" w:hAnsi="Times New Roman"/>
          <w:sz w:val="24"/>
          <w:szCs w:val="24"/>
        </w:rPr>
        <w:t xml:space="preserve"> doporučuje pronájem.”</w:t>
      </w:r>
    </w:p>
    <w:p w14:paraId="478AAE67" w14:textId="77777777" w:rsidR="00FD312E" w:rsidRPr="00FD312E" w:rsidRDefault="00FD312E" w:rsidP="00FD3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09F70" w14:textId="6D7CDF6F" w:rsidR="00FD312E" w:rsidRDefault="00FD312E" w:rsidP="00FD3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12E">
        <w:rPr>
          <w:rFonts w:ascii="Times New Roman" w:hAnsi="Times New Roman"/>
          <w:sz w:val="24"/>
          <w:szCs w:val="24"/>
        </w:rPr>
        <w:t xml:space="preserve">Odbor majetkový městského obvodu Slezská Ostrava doporučuje schválit záměr prodeje i přes nedoporučující stanovisko MAPPA. Usnesením majetkové komise č. 7/27 ze dne 10.09.2025 doporučila komise vydat souhlas se záměrem výpůjčky pozemku parc. č. 5/1 v k. ú. </w:t>
      </w:r>
      <w:r w:rsidR="00ED5D1C" w:rsidRPr="00FD312E">
        <w:rPr>
          <w:rFonts w:ascii="Times New Roman" w:hAnsi="Times New Roman"/>
          <w:sz w:val="24"/>
          <w:szCs w:val="24"/>
        </w:rPr>
        <w:t>Kunčičky</w:t>
      </w:r>
      <w:r w:rsidRPr="00FD312E">
        <w:rPr>
          <w:rFonts w:ascii="Times New Roman" w:hAnsi="Times New Roman"/>
          <w:sz w:val="24"/>
          <w:szCs w:val="24"/>
        </w:rPr>
        <w:t xml:space="preserve">, obec Ostrava, s tím, že si žadatel zajistí vyčištění předmětného pozemku na své náklady. Tehdejší žadatel Diagnostický ústav pro mládež, dětský domov se školou, základní škola </w:t>
      </w:r>
      <w:r w:rsidR="0031244E">
        <w:rPr>
          <w:rFonts w:ascii="Times New Roman" w:hAnsi="Times New Roman"/>
          <w:sz w:val="24"/>
          <w:szCs w:val="24"/>
        </w:rPr>
        <w:br/>
      </w:r>
      <w:r w:rsidRPr="00FD312E">
        <w:rPr>
          <w:rFonts w:ascii="Times New Roman" w:hAnsi="Times New Roman"/>
          <w:sz w:val="24"/>
          <w:szCs w:val="24"/>
        </w:rPr>
        <w:t>a středisko výchovné péče, Ostrava - Kunčičky, státní přísp. org., IČO: 006 01 969, však tuto podmínku neakceptoval a od své žádosti posléze odstoupil.</w:t>
      </w:r>
    </w:p>
    <w:p w14:paraId="3FC9296A" w14:textId="77777777" w:rsidR="00D328FE" w:rsidRPr="00FD312E" w:rsidRDefault="00D328FE" w:rsidP="00FD3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7AC20" w14:textId="080EEF84" w:rsidR="00FD312E" w:rsidRDefault="00FD312E" w:rsidP="00FD3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12E">
        <w:rPr>
          <w:rFonts w:ascii="Times New Roman" w:hAnsi="Times New Roman"/>
          <w:sz w:val="24"/>
          <w:szCs w:val="24"/>
        </w:rPr>
        <w:t>Komise tedy usn. č. 1/30 ze dne 14.01.2026 doporučila vydat souhlas se záměrem prodeje pozemku parc. č. 5/1 v k. ú. Kunčičky, obec Ostrava.</w:t>
      </w:r>
    </w:p>
    <w:p w14:paraId="5D0B4106" w14:textId="77777777" w:rsidR="00FD312E" w:rsidRPr="00FD312E" w:rsidRDefault="00FD312E" w:rsidP="00FD3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6E7FA" w14:textId="4832B9B5" w:rsidR="00FD312E" w:rsidRDefault="00FD312E" w:rsidP="00FD3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12E">
        <w:rPr>
          <w:rFonts w:ascii="Times New Roman" w:hAnsi="Times New Roman"/>
          <w:sz w:val="24"/>
          <w:szCs w:val="24"/>
        </w:rPr>
        <w:t>K pozemku není uzavřena nájemní smlouva.</w:t>
      </w:r>
    </w:p>
    <w:p w14:paraId="778F7F72" w14:textId="77777777" w:rsidR="00FD312E" w:rsidRDefault="00FD312E" w:rsidP="00FD3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415F1" w14:textId="799433D2" w:rsidR="0044406B" w:rsidRPr="00D81560" w:rsidRDefault="0044406B" w:rsidP="00FD3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Odbor územního plánování a stavebního řádu </w:t>
      </w:r>
      <w:r w:rsidRPr="00D81560">
        <w:rPr>
          <w:rFonts w:ascii="Times New Roman" w:hAnsi="Times New Roman" w:cs="Times New Roman"/>
          <w:sz w:val="24"/>
          <w:szCs w:val="24"/>
        </w:rPr>
        <w:t xml:space="preserve">k prodeji pozemku </w:t>
      </w:r>
      <w:r w:rsidRPr="00D81560">
        <w:rPr>
          <w:rFonts w:ascii="Times New Roman" w:hAnsi="Times New Roman" w:cs="Times New Roman"/>
          <w:b/>
          <w:bCs/>
          <w:sz w:val="24"/>
          <w:szCs w:val="24"/>
        </w:rPr>
        <w:t>nemá námitek</w:t>
      </w:r>
      <w:r w:rsidRPr="00D81560">
        <w:rPr>
          <w:rFonts w:ascii="Times New Roman" w:hAnsi="Times New Roman" w:cs="Times New Roman"/>
          <w:sz w:val="24"/>
          <w:szCs w:val="24"/>
        </w:rPr>
        <w:t>, neboť prodej nemá vliv na koncepce sledované územním plánem Ostravy.</w:t>
      </w:r>
    </w:p>
    <w:p w14:paraId="3A250EF1" w14:textId="6A05294B" w:rsidR="000C3834" w:rsidRPr="00D81560" w:rsidRDefault="000C3834" w:rsidP="00444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0">
        <w:rPr>
          <w:rFonts w:ascii="Times New Roman" w:hAnsi="Times New Roman" w:cs="Times New Roman"/>
          <w:sz w:val="24"/>
          <w:szCs w:val="24"/>
        </w:rPr>
        <w:t>Dle územního plánu Ostravy je pozemek součástí plochy se způsobem využití „Bydlení v rodinných domech“.</w:t>
      </w:r>
    </w:p>
    <w:p w14:paraId="4C3A9BE9" w14:textId="77777777" w:rsidR="0044406B" w:rsidRPr="00D81560" w:rsidRDefault="0044406B" w:rsidP="004440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38308" w14:textId="77777777" w:rsidR="00926994" w:rsidRDefault="00D544D8" w:rsidP="0002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</w:rPr>
        <w:lastRenderedPageBreak/>
        <w:t>Odbor ochrany životního prostředí</w:t>
      </w:r>
      <w:r w:rsidR="00602C2B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075" w:rsidRPr="00D81560">
        <w:rPr>
          <w:rFonts w:ascii="Times New Roman" w:hAnsi="Times New Roman" w:cs="Times New Roman"/>
          <w:sz w:val="24"/>
          <w:szCs w:val="24"/>
        </w:rPr>
        <w:t>vydal</w:t>
      </w:r>
      <w:r w:rsidR="00602C2B"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="00602C2B" w:rsidRPr="00D81560">
        <w:rPr>
          <w:rFonts w:ascii="Times New Roman" w:hAnsi="Times New Roman" w:cs="Times New Roman"/>
          <w:b/>
          <w:bCs/>
          <w:sz w:val="24"/>
          <w:szCs w:val="24"/>
        </w:rPr>
        <w:t>kladné stanovisko</w:t>
      </w:r>
      <w:r w:rsidR="00602C2B"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="00602C2B" w:rsidRPr="00D81560">
        <w:rPr>
          <w:rFonts w:ascii="Times New Roman" w:hAnsi="Times New Roman" w:cs="Times New Roman"/>
          <w:b/>
          <w:bCs/>
          <w:sz w:val="24"/>
          <w:szCs w:val="24"/>
        </w:rPr>
        <w:t>s upozorněním,</w:t>
      </w:r>
      <w:r w:rsidR="00602C2B" w:rsidRPr="00D81560">
        <w:rPr>
          <w:rFonts w:ascii="Times New Roman" w:hAnsi="Times New Roman" w:cs="Times New Roman"/>
          <w:sz w:val="24"/>
          <w:szCs w:val="24"/>
        </w:rPr>
        <w:t xml:space="preserve"> že pozemek</w:t>
      </w:r>
      <w:r w:rsidR="00B92925" w:rsidRPr="00D81560">
        <w:rPr>
          <w:rFonts w:ascii="Times New Roman" w:hAnsi="Times New Roman" w:cs="Times New Roman"/>
          <w:sz w:val="24"/>
          <w:szCs w:val="24"/>
        </w:rPr>
        <w:br/>
      </w:r>
      <w:r w:rsidR="00602C2B" w:rsidRPr="00D81560">
        <w:rPr>
          <w:rFonts w:ascii="Times New Roman" w:hAnsi="Times New Roman" w:cs="Times New Roman"/>
          <w:sz w:val="24"/>
          <w:szCs w:val="24"/>
        </w:rPr>
        <w:t>je součástí zemědělského půdního fondu a požívá ochranu dle zákona č. 334/1992 Sb.</w:t>
      </w:r>
      <w:r w:rsidR="00B92925" w:rsidRPr="00D81560">
        <w:rPr>
          <w:rFonts w:ascii="Times New Roman" w:hAnsi="Times New Roman" w:cs="Times New Roman"/>
          <w:sz w:val="24"/>
          <w:szCs w:val="24"/>
        </w:rPr>
        <w:t xml:space="preserve">, </w:t>
      </w:r>
      <w:r w:rsidR="00AA4101">
        <w:rPr>
          <w:rFonts w:ascii="Times New Roman" w:hAnsi="Times New Roman" w:cs="Times New Roman"/>
          <w:sz w:val="24"/>
          <w:szCs w:val="24"/>
        </w:rPr>
        <w:br/>
      </w:r>
      <w:r w:rsidR="00B92925" w:rsidRPr="00D81560">
        <w:rPr>
          <w:rFonts w:ascii="Times New Roman" w:hAnsi="Times New Roman" w:cs="Times New Roman"/>
          <w:sz w:val="24"/>
          <w:szCs w:val="24"/>
        </w:rPr>
        <w:t xml:space="preserve">o ochraně zemědělského půdního fondu, ve znění pozdějších předpisů (dále jen „zákon </w:t>
      </w:r>
      <w:r w:rsidR="00AA4101">
        <w:rPr>
          <w:rFonts w:ascii="Times New Roman" w:hAnsi="Times New Roman" w:cs="Times New Roman"/>
          <w:sz w:val="24"/>
          <w:szCs w:val="24"/>
        </w:rPr>
        <w:br/>
      </w:r>
      <w:r w:rsidR="00B92925" w:rsidRPr="00D81560">
        <w:rPr>
          <w:rFonts w:ascii="Times New Roman" w:hAnsi="Times New Roman" w:cs="Times New Roman"/>
          <w:sz w:val="24"/>
          <w:szCs w:val="24"/>
        </w:rPr>
        <w:t xml:space="preserve">o ochraně ZPF“). Jeho případné nezemědělské využití je možné pouze se souhlasem orgánů ochrany zemědělského půdního fondu dle </w:t>
      </w:r>
      <w:r w:rsidR="00620EA9" w:rsidRPr="00D81560">
        <w:rPr>
          <w:rFonts w:ascii="Times New Roman" w:hAnsi="Times New Roman" w:cs="Times New Roman"/>
          <w:sz w:val="24"/>
          <w:szCs w:val="24"/>
        </w:rPr>
        <w:t>ust. §</w:t>
      </w:r>
      <w:r w:rsidR="00B92925" w:rsidRPr="00D81560">
        <w:rPr>
          <w:rFonts w:ascii="Times New Roman" w:hAnsi="Times New Roman" w:cs="Times New Roman"/>
          <w:sz w:val="24"/>
          <w:szCs w:val="24"/>
        </w:rPr>
        <w:t xml:space="preserve"> 9 odst.8 zákona o ochraně ZPF s odnětím zemědělské půdy ze zemědělského půdního fondu.</w:t>
      </w:r>
      <w:r w:rsidR="009D5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130DB" w14:textId="77777777" w:rsidR="00926994" w:rsidRDefault="00926994" w:rsidP="0002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0137D" w14:textId="1B881D70" w:rsidR="00FA5315" w:rsidRDefault="00602C2B" w:rsidP="002A15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5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52AA4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dbor </w:t>
      </w:r>
      <w:r w:rsidR="00FE49A9" w:rsidRPr="00D81560">
        <w:rPr>
          <w:rFonts w:ascii="Times New Roman" w:hAnsi="Times New Roman" w:cs="Times New Roman"/>
          <w:b/>
          <w:bCs/>
          <w:sz w:val="24"/>
          <w:szCs w:val="24"/>
        </w:rPr>
        <w:t>investiční</w:t>
      </w:r>
      <w:r w:rsidR="00FA5315" w:rsidRPr="00FA5315">
        <w:rPr>
          <w:rFonts w:ascii="Times New Roman" w:hAnsi="Times New Roman" w:cs="Times New Roman"/>
          <w:sz w:val="24"/>
          <w:szCs w:val="24"/>
        </w:rPr>
        <w:t xml:space="preserve"> </w:t>
      </w:r>
      <w:r w:rsidR="00FA5315" w:rsidRPr="00D81560">
        <w:rPr>
          <w:rFonts w:ascii="Times New Roman" w:hAnsi="Times New Roman" w:cs="Times New Roman"/>
          <w:sz w:val="24"/>
          <w:szCs w:val="24"/>
        </w:rPr>
        <w:t xml:space="preserve">k prodeji pozemku </w:t>
      </w:r>
      <w:r w:rsidR="00FA5315" w:rsidRPr="00D81560">
        <w:rPr>
          <w:rFonts w:ascii="Times New Roman" w:hAnsi="Times New Roman" w:cs="Times New Roman"/>
          <w:b/>
          <w:bCs/>
          <w:sz w:val="24"/>
          <w:szCs w:val="24"/>
        </w:rPr>
        <w:t>nem</w:t>
      </w:r>
      <w:r w:rsidR="00FA5315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FA5315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 námitek</w:t>
      </w:r>
      <w:r w:rsidR="00FA53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A43781" w14:textId="77777777" w:rsidR="00FA5315" w:rsidRDefault="00FA5315" w:rsidP="002A15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AE44D" w14:textId="64C0F64D" w:rsidR="00841E18" w:rsidRPr="00FA5315" w:rsidRDefault="00FA5315" w:rsidP="002A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C34A7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dbor strategického </w:t>
      </w:r>
      <w:r w:rsidR="00FE49A9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rozvoje </w:t>
      </w:r>
      <w:r w:rsidR="00FE49A9" w:rsidRPr="00D81560">
        <w:rPr>
          <w:rFonts w:ascii="Times New Roman" w:hAnsi="Times New Roman" w:cs="Times New Roman"/>
          <w:sz w:val="24"/>
          <w:szCs w:val="24"/>
        </w:rPr>
        <w:t>k</w:t>
      </w:r>
      <w:r w:rsidR="00B90BC0" w:rsidRPr="00D81560">
        <w:rPr>
          <w:rFonts w:ascii="Times New Roman" w:hAnsi="Times New Roman" w:cs="Times New Roman"/>
          <w:sz w:val="24"/>
          <w:szCs w:val="24"/>
        </w:rPr>
        <w:t> </w:t>
      </w:r>
      <w:r w:rsidR="00420E6E" w:rsidRPr="00D81560">
        <w:rPr>
          <w:rFonts w:ascii="Times New Roman" w:hAnsi="Times New Roman" w:cs="Times New Roman"/>
          <w:sz w:val="24"/>
          <w:szCs w:val="24"/>
        </w:rPr>
        <w:t>prodeji</w:t>
      </w:r>
      <w:r w:rsidR="00B90BC0"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="00D544D8" w:rsidRPr="00D81560">
        <w:rPr>
          <w:rFonts w:ascii="Times New Roman" w:hAnsi="Times New Roman" w:cs="Times New Roman"/>
          <w:sz w:val="24"/>
          <w:szCs w:val="24"/>
        </w:rPr>
        <w:t xml:space="preserve">pozemku </w:t>
      </w:r>
      <w:r w:rsidR="005C34A7" w:rsidRPr="00D81560">
        <w:rPr>
          <w:rFonts w:ascii="Times New Roman" w:hAnsi="Times New Roman" w:cs="Times New Roman"/>
          <w:b/>
          <w:bCs/>
          <w:sz w:val="24"/>
          <w:szCs w:val="24"/>
        </w:rPr>
        <w:t>nem</w:t>
      </w:r>
      <w:r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5C34A7" w:rsidRPr="00D81560">
        <w:rPr>
          <w:rFonts w:ascii="Times New Roman" w:hAnsi="Times New Roman" w:cs="Times New Roman"/>
          <w:b/>
          <w:bCs/>
          <w:sz w:val="24"/>
          <w:szCs w:val="24"/>
        </w:rPr>
        <w:t xml:space="preserve"> námitek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315">
        <w:rPr>
          <w:rFonts w:ascii="Times New Roman" w:hAnsi="Times New Roman" w:cs="Times New Roman"/>
          <w:sz w:val="24"/>
          <w:szCs w:val="24"/>
        </w:rPr>
        <w:t>za podmínky, že v kupní smlouvě bude uvedena povinnost žadatele vyčistit předmětný pozemek na své náklady, jak je součástí důvodové zprávy odboru majetkového Úřadu městského obvodu Slezská Ostrava</w:t>
      </w:r>
      <w:r w:rsidR="005C34A7" w:rsidRPr="00FA5315">
        <w:rPr>
          <w:rFonts w:ascii="Times New Roman" w:hAnsi="Times New Roman" w:cs="Times New Roman"/>
          <w:sz w:val="24"/>
          <w:szCs w:val="24"/>
        </w:rPr>
        <w:t>.</w:t>
      </w:r>
    </w:p>
    <w:p w14:paraId="388BBC9F" w14:textId="77777777" w:rsidR="000C3834" w:rsidRPr="00FA5315" w:rsidRDefault="000C3834" w:rsidP="002A1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AC7BC" w14:textId="5A6C4F76" w:rsidR="00563517" w:rsidRDefault="00D544D8" w:rsidP="00BA63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D1C">
        <w:rPr>
          <w:rFonts w:ascii="Times New Roman" w:hAnsi="Times New Roman" w:cs="Times New Roman"/>
          <w:b/>
          <w:bCs/>
          <w:sz w:val="24"/>
          <w:szCs w:val="24"/>
        </w:rPr>
        <w:t>Odbor majetkový</w:t>
      </w:r>
      <w:r w:rsidRPr="00D81560">
        <w:rPr>
          <w:rFonts w:ascii="Times New Roman" w:hAnsi="Times New Roman" w:cs="Times New Roman"/>
          <w:sz w:val="24"/>
          <w:szCs w:val="24"/>
        </w:rPr>
        <w:t xml:space="preserve"> </w:t>
      </w:r>
      <w:r w:rsidR="00CA7CA3" w:rsidRPr="00A72E89">
        <w:rPr>
          <w:rFonts w:ascii="Times New Roman" w:hAnsi="Times New Roman" w:cs="Times New Roman"/>
          <w:sz w:val="24"/>
          <w:szCs w:val="24"/>
        </w:rPr>
        <w:t>sdělil</w:t>
      </w:r>
      <w:r w:rsidR="00471B82" w:rsidRPr="00A72E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1B82" w:rsidRPr="00ED5D1C">
        <w:rPr>
          <w:rFonts w:ascii="Times New Roman" w:hAnsi="Times New Roman" w:cs="Times New Roman"/>
          <w:sz w:val="24"/>
          <w:szCs w:val="24"/>
        </w:rPr>
        <w:t>městskému obvodu Slezská Ostrava</w:t>
      </w:r>
      <w:r w:rsidR="009D5C87" w:rsidRPr="00ED5D1C">
        <w:rPr>
          <w:rFonts w:ascii="Times New Roman" w:hAnsi="Times New Roman" w:cs="Times New Roman"/>
          <w:sz w:val="24"/>
          <w:szCs w:val="24"/>
        </w:rPr>
        <w:t xml:space="preserve"> </w:t>
      </w:r>
      <w:r w:rsidR="00471B82" w:rsidRPr="00ED5D1C">
        <w:rPr>
          <w:rFonts w:ascii="Times New Roman" w:hAnsi="Times New Roman" w:cs="Times New Roman"/>
          <w:sz w:val="24"/>
          <w:szCs w:val="24"/>
        </w:rPr>
        <w:t xml:space="preserve">upozornění </w:t>
      </w:r>
      <w:r w:rsidR="00FA5315" w:rsidRPr="00ED5D1C">
        <w:rPr>
          <w:rFonts w:ascii="Times New Roman" w:hAnsi="Times New Roman" w:cs="Times New Roman"/>
          <w:sz w:val="24"/>
          <w:szCs w:val="24"/>
        </w:rPr>
        <w:t xml:space="preserve">odboru strategického rozvoje a </w:t>
      </w:r>
      <w:r w:rsidR="009D5C87" w:rsidRPr="00ED5D1C">
        <w:rPr>
          <w:rFonts w:ascii="Times New Roman" w:hAnsi="Times New Roman" w:cs="Times New Roman"/>
          <w:sz w:val="24"/>
          <w:szCs w:val="24"/>
        </w:rPr>
        <w:t>odboru ochrany životního prostředí</w:t>
      </w:r>
      <w:r w:rsidR="00CA7CA3" w:rsidRPr="00ED5D1C">
        <w:rPr>
          <w:rFonts w:ascii="Times New Roman" w:hAnsi="Times New Roman" w:cs="Times New Roman"/>
          <w:sz w:val="24"/>
          <w:szCs w:val="24"/>
        </w:rPr>
        <w:t>, které by mělo být zohledněno</w:t>
      </w:r>
      <w:r w:rsidR="00471B82" w:rsidRPr="00ED5D1C">
        <w:rPr>
          <w:rFonts w:ascii="Times New Roman" w:hAnsi="Times New Roman" w:cs="Times New Roman"/>
          <w:sz w:val="24"/>
          <w:szCs w:val="24"/>
        </w:rPr>
        <w:t xml:space="preserve"> </w:t>
      </w:r>
      <w:r w:rsidR="009D5C87" w:rsidRPr="00ED5D1C">
        <w:rPr>
          <w:rFonts w:ascii="Times New Roman" w:hAnsi="Times New Roman" w:cs="Times New Roman"/>
          <w:sz w:val="24"/>
          <w:szCs w:val="24"/>
        </w:rPr>
        <w:t>při uzavírání kupní smlouvy s budoucím kupujícím</w:t>
      </w:r>
      <w:r w:rsidR="009D5C87" w:rsidRPr="00A72E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305ECD" w14:textId="77777777" w:rsidR="00FA5315" w:rsidRDefault="00FA5315" w:rsidP="00BA63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7664F" w14:textId="77777777" w:rsidR="00FA5315" w:rsidRPr="00D31EA4" w:rsidRDefault="00FA5315" w:rsidP="00FA5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D31EA4">
        <w:rPr>
          <w:rFonts w:ascii="Times New Roman" w:hAnsi="Times New Roman" w:cs="Times New Roman"/>
          <w:b/>
          <w:bCs/>
          <w:sz w:val="24"/>
          <w:szCs w:val="24"/>
          <w:u w:val="thick"/>
        </w:rPr>
        <w:t>Příslušnost rozhodování</w:t>
      </w:r>
    </w:p>
    <w:p w14:paraId="186CD04D" w14:textId="77777777" w:rsidR="00FA5315" w:rsidRPr="00D31EA4" w:rsidRDefault="00FA5315" w:rsidP="00FA5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A4">
        <w:rPr>
          <w:rFonts w:ascii="Times New Roman" w:hAnsi="Times New Roman" w:cs="Times New Roman"/>
          <w:sz w:val="24"/>
          <w:szCs w:val="24"/>
        </w:rPr>
        <w:t xml:space="preserve">V případě, že zastupitelstvo města rozhodne o záměru prodeje, bude dle čl. 7 ods. (3) </w:t>
      </w:r>
      <w:r>
        <w:rPr>
          <w:rFonts w:ascii="Times New Roman" w:hAnsi="Times New Roman" w:cs="Times New Roman"/>
          <w:sz w:val="24"/>
          <w:szCs w:val="24"/>
        </w:rPr>
        <w:br/>
      </w:r>
      <w:r w:rsidRPr="00D31EA4">
        <w:rPr>
          <w:rFonts w:ascii="Times New Roman" w:hAnsi="Times New Roman" w:cs="Times New Roman"/>
          <w:sz w:val="24"/>
          <w:szCs w:val="24"/>
        </w:rPr>
        <w:t>písm.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EA4">
        <w:rPr>
          <w:rFonts w:ascii="Times New Roman" w:hAnsi="Times New Roman" w:cs="Times New Roman"/>
          <w:sz w:val="24"/>
          <w:szCs w:val="24"/>
        </w:rPr>
        <w:t>b) Obecně závazné vyhlášky č. 10/2022, Statut města Ostravy, ve znění pozdějších změn a doplňků o prodeji rozhodovat zastupitelstvo městského obvodu.</w:t>
      </w:r>
    </w:p>
    <w:p w14:paraId="217FC728" w14:textId="77777777" w:rsidR="00FA5315" w:rsidRPr="00D31EA4" w:rsidRDefault="00FA5315" w:rsidP="00FA5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81150" w14:textId="77777777" w:rsidR="00FA5315" w:rsidRPr="00CF7AE5" w:rsidRDefault="00FA5315" w:rsidP="00FA53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CF7AE5">
        <w:rPr>
          <w:rFonts w:ascii="Times New Roman" w:hAnsi="Times New Roman" w:cs="Times New Roman"/>
          <w:b/>
          <w:bCs/>
          <w:sz w:val="24"/>
          <w:szCs w:val="24"/>
          <w:u w:val="thick"/>
        </w:rPr>
        <w:t>Upozornění</w:t>
      </w:r>
    </w:p>
    <w:p w14:paraId="568D045A" w14:textId="77777777" w:rsidR="00FA5315" w:rsidRPr="00CF7AE5" w:rsidRDefault="00FA5315" w:rsidP="00FA5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AE5">
        <w:rPr>
          <w:rFonts w:ascii="Times New Roman" w:hAnsi="Times New Roman" w:cs="Times New Roman"/>
          <w:sz w:val="24"/>
          <w:szCs w:val="24"/>
        </w:rPr>
        <w:t>Tento materiál obsahuje informace podléhající ochraně osobních údajů, které by neměly být</w:t>
      </w:r>
    </w:p>
    <w:p w14:paraId="7AECC5D0" w14:textId="77777777" w:rsidR="00FA5315" w:rsidRPr="00CF7AE5" w:rsidRDefault="00FA5315" w:rsidP="00FA5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AE5">
        <w:rPr>
          <w:rFonts w:ascii="Times New Roman" w:hAnsi="Times New Roman" w:cs="Times New Roman"/>
          <w:sz w:val="24"/>
          <w:szCs w:val="24"/>
        </w:rPr>
        <w:t>zveřejňovány dle zák. č. 106/1999 Sb., o svobodném přístupu k informacím, ve znění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AE5">
        <w:rPr>
          <w:rFonts w:ascii="Times New Roman" w:hAnsi="Times New Roman" w:cs="Times New Roman"/>
          <w:sz w:val="24"/>
          <w:szCs w:val="24"/>
        </w:rPr>
        <w:t>pozdějších předpisů, jelikož jsou chráněny zák. č. 110/2019 Sb., o zpracování osobních údajů.</w:t>
      </w:r>
    </w:p>
    <w:p w14:paraId="68B3A9D6" w14:textId="77777777" w:rsidR="00FA5315" w:rsidRPr="007037D5" w:rsidRDefault="00FA5315" w:rsidP="00BA6328">
      <w:pPr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sectPr w:rsidR="00FA5315" w:rsidRPr="007037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A690" w14:textId="77777777" w:rsidR="00D66A59" w:rsidRPr="00D81560" w:rsidRDefault="00D66A59" w:rsidP="00C613B6">
      <w:pPr>
        <w:spacing w:after="0" w:line="240" w:lineRule="auto"/>
      </w:pPr>
      <w:r w:rsidRPr="00D81560">
        <w:separator/>
      </w:r>
    </w:p>
  </w:endnote>
  <w:endnote w:type="continuationSeparator" w:id="0">
    <w:p w14:paraId="39C27B79" w14:textId="77777777" w:rsidR="00D66A59" w:rsidRPr="00D81560" w:rsidRDefault="00D66A59" w:rsidP="00C613B6">
      <w:pPr>
        <w:spacing w:after="0" w:line="240" w:lineRule="auto"/>
      </w:pPr>
      <w:r w:rsidRPr="00D815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313148"/>
      <w:docPartObj>
        <w:docPartGallery w:val="Page Numbers (Bottom of Page)"/>
        <w:docPartUnique/>
      </w:docPartObj>
    </w:sdtPr>
    <w:sdtEndPr/>
    <w:sdtContent>
      <w:p w14:paraId="1A962323" w14:textId="2CB85460" w:rsidR="00C613B6" w:rsidRPr="00D81560" w:rsidRDefault="00C613B6">
        <w:pPr>
          <w:pStyle w:val="Zpat"/>
          <w:jc w:val="center"/>
        </w:pPr>
        <w:r w:rsidRPr="00D81560">
          <w:fldChar w:fldCharType="begin"/>
        </w:r>
        <w:r w:rsidRPr="00D81560">
          <w:instrText>PAGE   \* MERGEFORMAT</w:instrText>
        </w:r>
        <w:r w:rsidRPr="00D81560">
          <w:fldChar w:fldCharType="separate"/>
        </w:r>
        <w:r w:rsidRPr="00D81560">
          <w:t>2</w:t>
        </w:r>
        <w:r w:rsidRPr="00D81560">
          <w:fldChar w:fldCharType="end"/>
        </w:r>
      </w:p>
    </w:sdtContent>
  </w:sdt>
  <w:p w14:paraId="487839D7" w14:textId="77777777" w:rsidR="00C613B6" w:rsidRPr="00D81560" w:rsidRDefault="00C613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0E7E" w14:textId="77777777" w:rsidR="00D66A59" w:rsidRPr="00D81560" w:rsidRDefault="00D66A59" w:rsidP="00C613B6">
      <w:pPr>
        <w:spacing w:after="0" w:line="240" w:lineRule="auto"/>
      </w:pPr>
      <w:r w:rsidRPr="00D81560">
        <w:separator/>
      </w:r>
    </w:p>
  </w:footnote>
  <w:footnote w:type="continuationSeparator" w:id="0">
    <w:p w14:paraId="43313D60" w14:textId="77777777" w:rsidR="00D66A59" w:rsidRPr="00D81560" w:rsidRDefault="00D66A59" w:rsidP="00C613B6">
      <w:pPr>
        <w:spacing w:after="0" w:line="240" w:lineRule="auto"/>
      </w:pPr>
      <w:r w:rsidRPr="00D8156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77E3"/>
    <w:multiLevelType w:val="hybridMultilevel"/>
    <w:tmpl w:val="121E60B4"/>
    <w:lvl w:ilvl="0" w:tplc="580E9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D2A"/>
    <w:multiLevelType w:val="hybridMultilevel"/>
    <w:tmpl w:val="F65A65C2"/>
    <w:lvl w:ilvl="0" w:tplc="E93E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53D41"/>
    <w:multiLevelType w:val="hybridMultilevel"/>
    <w:tmpl w:val="3B42CCD6"/>
    <w:lvl w:ilvl="0" w:tplc="43FED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856A7A"/>
    <w:multiLevelType w:val="hybridMultilevel"/>
    <w:tmpl w:val="BE5C7810"/>
    <w:lvl w:ilvl="0" w:tplc="6E065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82156"/>
    <w:multiLevelType w:val="hybridMultilevel"/>
    <w:tmpl w:val="C1AEA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C7ADF"/>
    <w:multiLevelType w:val="hybridMultilevel"/>
    <w:tmpl w:val="0A70C660"/>
    <w:lvl w:ilvl="0" w:tplc="693ED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60CEC"/>
    <w:multiLevelType w:val="hybridMultilevel"/>
    <w:tmpl w:val="0DEC724E"/>
    <w:lvl w:ilvl="0" w:tplc="95846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82EB3"/>
    <w:multiLevelType w:val="hybridMultilevel"/>
    <w:tmpl w:val="73CE3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92B11"/>
    <w:multiLevelType w:val="hybridMultilevel"/>
    <w:tmpl w:val="B3BE1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B0183"/>
    <w:multiLevelType w:val="hybridMultilevel"/>
    <w:tmpl w:val="7C542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048822">
    <w:abstractNumId w:val="6"/>
  </w:num>
  <w:num w:numId="2" w16cid:durableId="1176264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286943">
    <w:abstractNumId w:val="1"/>
  </w:num>
  <w:num w:numId="4" w16cid:durableId="1456942811">
    <w:abstractNumId w:val="5"/>
  </w:num>
  <w:num w:numId="5" w16cid:durableId="1929580926">
    <w:abstractNumId w:val="9"/>
  </w:num>
  <w:num w:numId="6" w16cid:durableId="1180436972">
    <w:abstractNumId w:val="8"/>
  </w:num>
  <w:num w:numId="7" w16cid:durableId="989097543">
    <w:abstractNumId w:val="4"/>
  </w:num>
  <w:num w:numId="8" w16cid:durableId="1851333344">
    <w:abstractNumId w:val="3"/>
  </w:num>
  <w:num w:numId="9" w16cid:durableId="2036691262">
    <w:abstractNumId w:val="0"/>
  </w:num>
  <w:num w:numId="10" w16cid:durableId="206124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19"/>
    <w:rsid w:val="00004C2A"/>
    <w:rsid w:val="00012C80"/>
    <w:rsid w:val="00024DF4"/>
    <w:rsid w:val="00026B5D"/>
    <w:rsid w:val="00034CF7"/>
    <w:rsid w:val="00040701"/>
    <w:rsid w:val="00040943"/>
    <w:rsid w:val="00061600"/>
    <w:rsid w:val="000832F9"/>
    <w:rsid w:val="0008567F"/>
    <w:rsid w:val="00090ABF"/>
    <w:rsid w:val="000A0CAB"/>
    <w:rsid w:val="000B20F9"/>
    <w:rsid w:val="000C0934"/>
    <w:rsid w:val="000C2A4A"/>
    <w:rsid w:val="000C3834"/>
    <w:rsid w:val="000D3001"/>
    <w:rsid w:val="000F0779"/>
    <w:rsid w:val="000F5F75"/>
    <w:rsid w:val="000F7BAA"/>
    <w:rsid w:val="000F7D4F"/>
    <w:rsid w:val="0011311E"/>
    <w:rsid w:val="00150401"/>
    <w:rsid w:val="001525AB"/>
    <w:rsid w:val="00156E83"/>
    <w:rsid w:val="001745A3"/>
    <w:rsid w:val="00182C74"/>
    <w:rsid w:val="001866EA"/>
    <w:rsid w:val="001A0925"/>
    <w:rsid w:val="001A66F5"/>
    <w:rsid w:val="001B15E8"/>
    <w:rsid w:val="001B2B4A"/>
    <w:rsid w:val="001C215A"/>
    <w:rsid w:val="001D1ADD"/>
    <w:rsid w:val="001D5FF4"/>
    <w:rsid w:val="00212431"/>
    <w:rsid w:val="00227AB3"/>
    <w:rsid w:val="0023436F"/>
    <w:rsid w:val="00235BAD"/>
    <w:rsid w:val="002824FE"/>
    <w:rsid w:val="0028461E"/>
    <w:rsid w:val="002A1587"/>
    <w:rsid w:val="002A2582"/>
    <w:rsid w:val="002B4EDB"/>
    <w:rsid w:val="002B5570"/>
    <w:rsid w:val="002B590A"/>
    <w:rsid w:val="002D5F15"/>
    <w:rsid w:val="002D74BC"/>
    <w:rsid w:val="002E24A4"/>
    <w:rsid w:val="002E58AD"/>
    <w:rsid w:val="002F18FE"/>
    <w:rsid w:val="003022E1"/>
    <w:rsid w:val="0030345B"/>
    <w:rsid w:val="00303B4E"/>
    <w:rsid w:val="0031244E"/>
    <w:rsid w:val="00321586"/>
    <w:rsid w:val="00322C5D"/>
    <w:rsid w:val="003377C8"/>
    <w:rsid w:val="0034222E"/>
    <w:rsid w:val="00357075"/>
    <w:rsid w:val="003672D2"/>
    <w:rsid w:val="00387A12"/>
    <w:rsid w:val="00393719"/>
    <w:rsid w:val="003A400E"/>
    <w:rsid w:val="003B5655"/>
    <w:rsid w:val="003C62B8"/>
    <w:rsid w:val="003D05DB"/>
    <w:rsid w:val="003D7460"/>
    <w:rsid w:val="003E00AF"/>
    <w:rsid w:val="003E6621"/>
    <w:rsid w:val="003F6D40"/>
    <w:rsid w:val="00400ECD"/>
    <w:rsid w:val="00411C8C"/>
    <w:rsid w:val="00414E57"/>
    <w:rsid w:val="00420E6E"/>
    <w:rsid w:val="004270A4"/>
    <w:rsid w:val="00430C83"/>
    <w:rsid w:val="004315D5"/>
    <w:rsid w:val="0044406B"/>
    <w:rsid w:val="00471B82"/>
    <w:rsid w:val="00476A91"/>
    <w:rsid w:val="004820FD"/>
    <w:rsid w:val="004836F6"/>
    <w:rsid w:val="00497232"/>
    <w:rsid w:val="004A2520"/>
    <w:rsid w:val="004A38C2"/>
    <w:rsid w:val="004B7801"/>
    <w:rsid w:val="004F4997"/>
    <w:rsid w:val="0051469B"/>
    <w:rsid w:val="005155B6"/>
    <w:rsid w:val="00542553"/>
    <w:rsid w:val="005519A8"/>
    <w:rsid w:val="00563517"/>
    <w:rsid w:val="00570E04"/>
    <w:rsid w:val="00591531"/>
    <w:rsid w:val="005B4DEE"/>
    <w:rsid w:val="005B6233"/>
    <w:rsid w:val="005C34A7"/>
    <w:rsid w:val="005C591A"/>
    <w:rsid w:val="005D18D0"/>
    <w:rsid w:val="005D7E53"/>
    <w:rsid w:val="005E11B2"/>
    <w:rsid w:val="005E5CD6"/>
    <w:rsid w:val="00602C2B"/>
    <w:rsid w:val="006057A4"/>
    <w:rsid w:val="00620EA9"/>
    <w:rsid w:val="00631866"/>
    <w:rsid w:val="00647204"/>
    <w:rsid w:val="00661D1B"/>
    <w:rsid w:val="00666D20"/>
    <w:rsid w:val="0068231A"/>
    <w:rsid w:val="00692AEE"/>
    <w:rsid w:val="006A203A"/>
    <w:rsid w:val="006B0A82"/>
    <w:rsid w:val="006B315D"/>
    <w:rsid w:val="006B3A32"/>
    <w:rsid w:val="006B7C55"/>
    <w:rsid w:val="006D3289"/>
    <w:rsid w:val="006D5426"/>
    <w:rsid w:val="007037D5"/>
    <w:rsid w:val="00721A43"/>
    <w:rsid w:val="007401EC"/>
    <w:rsid w:val="0074340A"/>
    <w:rsid w:val="007560BE"/>
    <w:rsid w:val="007650A0"/>
    <w:rsid w:val="00786014"/>
    <w:rsid w:val="007873B7"/>
    <w:rsid w:val="00787BFE"/>
    <w:rsid w:val="0079730E"/>
    <w:rsid w:val="007B70C5"/>
    <w:rsid w:val="007C40A6"/>
    <w:rsid w:val="007C7DFC"/>
    <w:rsid w:val="007D6BBE"/>
    <w:rsid w:val="007E7D6D"/>
    <w:rsid w:val="00815095"/>
    <w:rsid w:val="008326A4"/>
    <w:rsid w:val="00832A59"/>
    <w:rsid w:val="00841E18"/>
    <w:rsid w:val="00844151"/>
    <w:rsid w:val="00873DA1"/>
    <w:rsid w:val="008748E3"/>
    <w:rsid w:val="0088409D"/>
    <w:rsid w:val="0088545C"/>
    <w:rsid w:val="00885AFF"/>
    <w:rsid w:val="00897BFB"/>
    <w:rsid w:val="008A47A5"/>
    <w:rsid w:val="008B0BFA"/>
    <w:rsid w:val="008B51CF"/>
    <w:rsid w:val="008D19EF"/>
    <w:rsid w:val="00902841"/>
    <w:rsid w:val="00912B78"/>
    <w:rsid w:val="00923146"/>
    <w:rsid w:val="00926994"/>
    <w:rsid w:val="0092706A"/>
    <w:rsid w:val="009316C7"/>
    <w:rsid w:val="009323A9"/>
    <w:rsid w:val="00936FF4"/>
    <w:rsid w:val="00947BC6"/>
    <w:rsid w:val="00957EBC"/>
    <w:rsid w:val="009623A7"/>
    <w:rsid w:val="00963DCC"/>
    <w:rsid w:val="009726A9"/>
    <w:rsid w:val="0098369D"/>
    <w:rsid w:val="00985101"/>
    <w:rsid w:val="00985323"/>
    <w:rsid w:val="009875FC"/>
    <w:rsid w:val="009A7539"/>
    <w:rsid w:val="009A78E2"/>
    <w:rsid w:val="009B2DC4"/>
    <w:rsid w:val="009B3081"/>
    <w:rsid w:val="009C5C03"/>
    <w:rsid w:val="009D15A9"/>
    <w:rsid w:val="009D4CFA"/>
    <w:rsid w:val="009D5C87"/>
    <w:rsid w:val="009E1CF8"/>
    <w:rsid w:val="00A03B2B"/>
    <w:rsid w:val="00A16347"/>
    <w:rsid w:val="00A17626"/>
    <w:rsid w:val="00A21D74"/>
    <w:rsid w:val="00A5396C"/>
    <w:rsid w:val="00A553B8"/>
    <w:rsid w:val="00A61D0B"/>
    <w:rsid w:val="00A63491"/>
    <w:rsid w:val="00A66082"/>
    <w:rsid w:val="00A6616D"/>
    <w:rsid w:val="00A70E2D"/>
    <w:rsid w:val="00A7149C"/>
    <w:rsid w:val="00A7290D"/>
    <w:rsid w:val="00A72E89"/>
    <w:rsid w:val="00A741C2"/>
    <w:rsid w:val="00A8379D"/>
    <w:rsid w:val="00A8499A"/>
    <w:rsid w:val="00A87B0D"/>
    <w:rsid w:val="00AA4101"/>
    <w:rsid w:val="00AC0CFB"/>
    <w:rsid w:val="00AD29E1"/>
    <w:rsid w:val="00AF181E"/>
    <w:rsid w:val="00AF301F"/>
    <w:rsid w:val="00AF5F51"/>
    <w:rsid w:val="00B00CF0"/>
    <w:rsid w:val="00B0685B"/>
    <w:rsid w:val="00B145E6"/>
    <w:rsid w:val="00B2019B"/>
    <w:rsid w:val="00B30638"/>
    <w:rsid w:val="00B37372"/>
    <w:rsid w:val="00B41E44"/>
    <w:rsid w:val="00B4272A"/>
    <w:rsid w:val="00B53278"/>
    <w:rsid w:val="00B64DBF"/>
    <w:rsid w:val="00B80E93"/>
    <w:rsid w:val="00B8431F"/>
    <w:rsid w:val="00B90BC0"/>
    <w:rsid w:val="00B92925"/>
    <w:rsid w:val="00BA6328"/>
    <w:rsid w:val="00BB7D9B"/>
    <w:rsid w:val="00BC1F96"/>
    <w:rsid w:val="00BC281F"/>
    <w:rsid w:val="00BD389D"/>
    <w:rsid w:val="00BE31F0"/>
    <w:rsid w:val="00BE51AA"/>
    <w:rsid w:val="00BE5CF8"/>
    <w:rsid w:val="00BE6F91"/>
    <w:rsid w:val="00C02C1B"/>
    <w:rsid w:val="00C06795"/>
    <w:rsid w:val="00C12A93"/>
    <w:rsid w:val="00C4080B"/>
    <w:rsid w:val="00C44237"/>
    <w:rsid w:val="00C52AA4"/>
    <w:rsid w:val="00C57E3E"/>
    <w:rsid w:val="00C613B6"/>
    <w:rsid w:val="00C6590D"/>
    <w:rsid w:val="00C65E03"/>
    <w:rsid w:val="00C663F4"/>
    <w:rsid w:val="00C8009B"/>
    <w:rsid w:val="00C86A6B"/>
    <w:rsid w:val="00C87350"/>
    <w:rsid w:val="00C92EAD"/>
    <w:rsid w:val="00CA2229"/>
    <w:rsid w:val="00CA2D5A"/>
    <w:rsid w:val="00CA655F"/>
    <w:rsid w:val="00CA6703"/>
    <w:rsid w:val="00CA7CA3"/>
    <w:rsid w:val="00CB16C2"/>
    <w:rsid w:val="00CB6A34"/>
    <w:rsid w:val="00CD451A"/>
    <w:rsid w:val="00CE1EDD"/>
    <w:rsid w:val="00D0605B"/>
    <w:rsid w:val="00D20247"/>
    <w:rsid w:val="00D23107"/>
    <w:rsid w:val="00D25AF9"/>
    <w:rsid w:val="00D26619"/>
    <w:rsid w:val="00D328FE"/>
    <w:rsid w:val="00D360D4"/>
    <w:rsid w:val="00D439BD"/>
    <w:rsid w:val="00D47B13"/>
    <w:rsid w:val="00D544D8"/>
    <w:rsid w:val="00D66A59"/>
    <w:rsid w:val="00D807A8"/>
    <w:rsid w:val="00D81560"/>
    <w:rsid w:val="00D9188F"/>
    <w:rsid w:val="00D9448E"/>
    <w:rsid w:val="00D95B2A"/>
    <w:rsid w:val="00DA2BFF"/>
    <w:rsid w:val="00DC4477"/>
    <w:rsid w:val="00DD7BF0"/>
    <w:rsid w:val="00DE75DC"/>
    <w:rsid w:val="00E10866"/>
    <w:rsid w:val="00E25ADB"/>
    <w:rsid w:val="00E4317B"/>
    <w:rsid w:val="00E60B67"/>
    <w:rsid w:val="00E66824"/>
    <w:rsid w:val="00E755F7"/>
    <w:rsid w:val="00E91B01"/>
    <w:rsid w:val="00E976C2"/>
    <w:rsid w:val="00EA25F7"/>
    <w:rsid w:val="00ED169D"/>
    <w:rsid w:val="00ED1AA2"/>
    <w:rsid w:val="00ED5D1C"/>
    <w:rsid w:val="00ED6312"/>
    <w:rsid w:val="00F057B7"/>
    <w:rsid w:val="00F37F19"/>
    <w:rsid w:val="00F416A7"/>
    <w:rsid w:val="00F476ED"/>
    <w:rsid w:val="00F66F53"/>
    <w:rsid w:val="00F70E14"/>
    <w:rsid w:val="00F7101A"/>
    <w:rsid w:val="00F71168"/>
    <w:rsid w:val="00F74811"/>
    <w:rsid w:val="00F8511E"/>
    <w:rsid w:val="00F92690"/>
    <w:rsid w:val="00F95FD6"/>
    <w:rsid w:val="00F97915"/>
    <w:rsid w:val="00FA5315"/>
    <w:rsid w:val="00FB2062"/>
    <w:rsid w:val="00FC48F2"/>
    <w:rsid w:val="00FD312E"/>
    <w:rsid w:val="00FD4004"/>
    <w:rsid w:val="00FD711F"/>
    <w:rsid w:val="00FE49A9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7D9B6"/>
  <w15:chartTrackingRefBased/>
  <w15:docId w15:val="{FC13D1B5-E9FF-4782-A96D-24A5E02F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F19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F37F1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37F19"/>
    <w:rPr>
      <w:rFonts w:ascii="Courier New" w:eastAsia="Times New Roman" w:hAnsi="Courier New" w:cs="Times New Roman"/>
      <w:kern w:val="0"/>
      <w:sz w:val="24"/>
      <w:szCs w:val="20"/>
      <w:lang w:eastAsia="cs-CZ"/>
      <w14:ligatures w14:val="none"/>
    </w:rPr>
  </w:style>
  <w:style w:type="paragraph" w:customStyle="1" w:styleId="mmoradkovani">
    <w:name w:val="_mmo_radkovani"/>
    <w:basedOn w:val="Normln"/>
    <w:rsid w:val="00F37F19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mmozprava">
    <w:name w:val="_mmo_zprava"/>
    <w:next w:val="Normln"/>
    <w:rsid w:val="00F37F19"/>
    <w:pPr>
      <w:pageBreakBefore/>
      <w:spacing w:after="0" w:line="360" w:lineRule="auto"/>
      <w:ind w:right="142"/>
      <w:jc w:val="both"/>
    </w:pPr>
    <w:rPr>
      <w:rFonts w:ascii="Courier New" w:eastAsia="Times New Roman" w:hAnsi="Courier New" w:cs="Times New Roman"/>
      <w:b/>
      <w:kern w:val="0"/>
      <w:sz w:val="36"/>
      <w:szCs w:val="20"/>
      <w:lang w:eastAsia="cs-CZ"/>
      <w14:ligatures w14:val="none"/>
    </w:rPr>
  </w:style>
  <w:style w:type="character" w:customStyle="1" w:styleId="SeznamChar">
    <w:name w:val="Seznam Char"/>
    <w:link w:val="Seznam"/>
    <w:semiHidden/>
    <w:locked/>
    <w:rsid w:val="00156E83"/>
  </w:style>
  <w:style w:type="paragraph" w:styleId="Seznam">
    <w:name w:val="List"/>
    <w:basedOn w:val="Normln"/>
    <w:link w:val="SeznamChar"/>
    <w:semiHidden/>
    <w:unhideWhenUsed/>
    <w:rsid w:val="00156E83"/>
    <w:pPr>
      <w:spacing w:after="0" w:line="240" w:lineRule="auto"/>
      <w:ind w:left="283" w:hanging="283"/>
    </w:pPr>
    <w:rPr>
      <w:kern w:val="2"/>
      <w14:ligatures w14:val="standardContextual"/>
    </w:rPr>
  </w:style>
  <w:style w:type="character" w:customStyle="1" w:styleId="nowrap">
    <w:name w:val="nowrap"/>
    <w:rsid w:val="00156E83"/>
  </w:style>
  <w:style w:type="character" w:styleId="Siln">
    <w:name w:val="Strong"/>
    <w:basedOn w:val="Standardnpsmoodstavce"/>
    <w:qFormat/>
    <w:rsid w:val="00156E83"/>
    <w:rPr>
      <w:b/>
      <w:bCs/>
    </w:rPr>
  </w:style>
  <w:style w:type="paragraph" w:customStyle="1" w:styleId="Import1">
    <w:name w:val="Import 1"/>
    <w:basedOn w:val="Normln"/>
    <w:rsid w:val="007E7D6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</w:pPr>
    <w:rPr>
      <w:rFonts w:ascii="Courier New" w:eastAsia="Times New Roman" w:hAnsi="Courier New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7BC6"/>
    <w:pPr>
      <w:ind w:left="720"/>
      <w:contextualSpacing/>
    </w:pPr>
  </w:style>
  <w:style w:type="paragraph" w:styleId="Bezmezer">
    <w:name w:val="No Spacing"/>
    <w:uiPriority w:val="1"/>
    <w:qFormat/>
    <w:rsid w:val="00D544D8"/>
    <w:pPr>
      <w:spacing w:after="0" w:line="240" w:lineRule="auto"/>
    </w:pPr>
  </w:style>
  <w:style w:type="table" w:styleId="Barevntabulkasmkou6zvraznn2">
    <w:name w:val="Grid Table 6 Colorful Accent 2"/>
    <w:basedOn w:val="Normlntabulka"/>
    <w:uiPriority w:val="51"/>
    <w:rsid w:val="00D544D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544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44D8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44D8"/>
    <w:rPr>
      <w:sz w:val="20"/>
      <w:szCs w:val="20"/>
    </w:rPr>
  </w:style>
  <w:style w:type="paragraph" w:customStyle="1" w:styleId="Export0">
    <w:name w:val="Export 0"/>
    <w:rsid w:val="003A40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cs-CZ"/>
      <w14:ligatures w14:val="none"/>
    </w:rPr>
  </w:style>
  <w:style w:type="paragraph" w:styleId="Normlnweb">
    <w:name w:val="Normal (Web)"/>
    <w:basedOn w:val="Normln"/>
    <w:uiPriority w:val="99"/>
    <w:rsid w:val="00D2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13B6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6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13B6"/>
    <w:rPr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801"/>
    <w:pPr>
      <w:spacing w:after="200"/>
    </w:pPr>
    <w:rPr>
      <w:b/>
      <w:bCs/>
      <w:kern w:val="0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780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1019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Iva</dc:creator>
  <cp:keywords/>
  <dc:description/>
  <cp:lastModifiedBy>Trnková Jana</cp:lastModifiedBy>
  <cp:revision>7</cp:revision>
  <cp:lastPrinted>2026-02-24T12:13:00Z</cp:lastPrinted>
  <dcterms:created xsi:type="dcterms:W3CDTF">2026-04-21T11:56:00Z</dcterms:created>
  <dcterms:modified xsi:type="dcterms:W3CDTF">2026-04-21T12:51:00Z</dcterms:modified>
</cp:coreProperties>
</file>