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9096" w14:textId="4F6F66B5" w:rsidR="00CE4A8B" w:rsidRPr="00146272" w:rsidRDefault="00146272" w:rsidP="00591FA0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146272">
        <w:rPr>
          <w:rFonts w:ascii="Times New Roman" w:hAnsi="Times New Roman" w:cs="Times New Roman"/>
          <w:bCs/>
          <w:sz w:val="24"/>
          <w:szCs w:val="24"/>
        </w:rPr>
        <w:t>evidenční číslo:</w:t>
      </w:r>
    </w:p>
    <w:p w14:paraId="20442E4C" w14:textId="77777777" w:rsidR="00146272" w:rsidRDefault="00146272" w:rsidP="00591F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256DD8" w14:textId="7FC4141A" w:rsidR="00292381" w:rsidRDefault="003F4F27" w:rsidP="00591F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KUPNÍ</w:t>
      </w:r>
      <w:r w:rsidR="00292381">
        <w:rPr>
          <w:rFonts w:ascii="Times New Roman" w:hAnsi="Times New Roman" w:cs="Times New Roman"/>
          <w:b/>
          <w:sz w:val="36"/>
          <w:szCs w:val="36"/>
        </w:rPr>
        <w:t xml:space="preserve"> SMLOUVA</w:t>
      </w:r>
    </w:p>
    <w:p w14:paraId="14B3F2B7" w14:textId="77777777" w:rsidR="00292381" w:rsidRPr="00591FA0" w:rsidRDefault="00292381" w:rsidP="002923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731199" w14:textId="4EB140E5" w:rsidR="00292381" w:rsidRDefault="00292381" w:rsidP="0029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dle § 20</w:t>
      </w:r>
      <w:r w:rsidR="003F4F27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a násl. zákona č. 89/2012 Sb., občanský zákoník, ve znění pozdějších předpisů (dále jen „občanský zákoník“)</w:t>
      </w:r>
    </w:p>
    <w:p w14:paraId="1777007D" w14:textId="77777777" w:rsidR="00292381" w:rsidRDefault="00292381" w:rsidP="0029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A7016" w14:textId="77777777" w:rsidR="00292381" w:rsidRDefault="00292381" w:rsidP="002923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strany:</w:t>
      </w:r>
    </w:p>
    <w:p w14:paraId="73FA30A7" w14:textId="77777777" w:rsidR="0037725F" w:rsidRDefault="0037725F" w:rsidP="0037725F">
      <w:pPr>
        <w:pStyle w:val="Nadpis1"/>
      </w:pPr>
      <w:r>
        <w:t>Statutární město Ostrava</w:t>
      </w:r>
    </w:p>
    <w:p w14:paraId="60297991" w14:textId="2C60705D" w:rsidR="0037725F" w:rsidRDefault="0037725F" w:rsidP="0037725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2766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Prokešovo náměstí 1803/8, </w:t>
      </w:r>
      <w:r w:rsidR="00896778">
        <w:rPr>
          <w:rFonts w:ascii="Times New Roman" w:hAnsi="Times New Roman" w:cs="Times New Roman"/>
          <w:sz w:val="24"/>
          <w:szCs w:val="24"/>
        </w:rPr>
        <w:t xml:space="preserve">Moravská Ostrava, </w:t>
      </w:r>
      <w:r>
        <w:rPr>
          <w:rFonts w:ascii="Times New Roman" w:hAnsi="Times New Roman" w:cs="Times New Roman"/>
          <w:sz w:val="24"/>
          <w:szCs w:val="24"/>
        </w:rPr>
        <w:t>7</w:t>
      </w:r>
      <w:r w:rsidR="00896778">
        <w:rPr>
          <w:rFonts w:ascii="Times New Roman" w:hAnsi="Times New Roman" w:cs="Times New Roman"/>
          <w:sz w:val="24"/>
          <w:szCs w:val="24"/>
        </w:rPr>
        <w:t>29 30</w:t>
      </w:r>
      <w:r>
        <w:rPr>
          <w:rFonts w:ascii="Times New Roman" w:hAnsi="Times New Roman" w:cs="Times New Roman"/>
          <w:sz w:val="24"/>
          <w:szCs w:val="24"/>
        </w:rPr>
        <w:t xml:space="preserve"> Ostrava</w:t>
      </w:r>
    </w:p>
    <w:p w14:paraId="7714B9B6" w14:textId="256A7235" w:rsidR="0037725F" w:rsidRDefault="0037725F" w:rsidP="00377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zastoupené:</w:t>
      </w:r>
      <w:r>
        <w:rPr>
          <w:rFonts w:ascii="Times New Roman" w:hAnsi="Times New Roman" w:cs="Times New Roman"/>
          <w:sz w:val="24"/>
          <w:szCs w:val="24"/>
        </w:rPr>
        <w:tab/>
      </w:r>
      <w:r w:rsidR="002766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Jiřím Vávrou, náměstkem primátora</w:t>
      </w:r>
      <w:r w:rsidRPr="003772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E64198" w14:textId="590C7B48" w:rsidR="00472AA2" w:rsidRDefault="00472AA2" w:rsidP="00472A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3D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00845451</w:t>
      </w:r>
    </w:p>
    <w:p w14:paraId="49030F8B" w14:textId="2A147087" w:rsidR="00C17809" w:rsidRDefault="00C17809" w:rsidP="00472A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7809">
        <w:rPr>
          <w:rFonts w:ascii="Times New Roman" w:hAnsi="Times New Roman" w:cs="Times New Roman"/>
          <w:sz w:val="24"/>
          <w:szCs w:val="24"/>
        </w:rPr>
        <w:t>CZ00845451</w:t>
      </w:r>
    </w:p>
    <w:p w14:paraId="54C344FD" w14:textId="40462117" w:rsidR="0037725F" w:rsidRPr="0037725F" w:rsidRDefault="0037725F" w:rsidP="0037725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725F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276600">
        <w:rPr>
          <w:rFonts w:ascii="Times New Roman" w:hAnsi="Times New Roman" w:cs="Times New Roman"/>
          <w:sz w:val="24"/>
          <w:szCs w:val="24"/>
        </w:rPr>
        <w:tab/>
      </w:r>
      <w:r w:rsidRPr="0037725F">
        <w:rPr>
          <w:rFonts w:ascii="Times New Roman" w:hAnsi="Times New Roman" w:cs="Times New Roman"/>
          <w:sz w:val="24"/>
          <w:szCs w:val="24"/>
        </w:rPr>
        <w:t>Česká spořitelna a.s., okresní pobočka Ostrava</w:t>
      </w:r>
    </w:p>
    <w:p w14:paraId="623A84EF" w14:textId="66B1AB26" w:rsidR="0037725F" w:rsidRPr="0037725F" w:rsidRDefault="0037725F" w:rsidP="0037725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72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76600">
        <w:rPr>
          <w:rFonts w:ascii="Times New Roman" w:hAnsi="Times New Roman" w:cs="Times New Roman"/>
          <w:sz w:val="24"/>
          <w:szCs w:val="24"/>
        </w:rPr>
        <w:tab/>
      </w:r>
      <w:r w:rsidRPr="0037725F">
        <w:rPr>
          <w:rFonts w:ascii="Times New Roman" w:hAnsi="Times New Roman" w:cs="Times New Roman"/>
          <w:sz w:val="24"/>
          <w:szCs w:val="24"/>
        </w:rPr>
        <w:t>číslo účtu: 19-1649297309/0800</w:t>
      </w:r>
    </w:p>
    <w:p w14:paraId="7A0ABBA8" w14:textId="06E626D6" w:rsidR="0037725F" w:rsidRPr="0037725F" w:rsidRDefault="0037725F" w:rsidP="0037725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725F">
        <w:rPr>
          <w:rFonts w:ascii="Times New Roman" w:hAnsi="Times New Roman" w:cs="Times New Roman"/>
          <w:sz w:val="24"/>
          <w:szCs w:val="24"/>
        </w:rPr>
        <w:t xml:space="preserve">konstantní symbol: </w:t>
      </w:r>
      <w:r w:rsidR="00A93DC4">
        <w:rPr>
          <w:rFonts w:ascii="Times New Roman" w:hAnsi="Times New Roman" w:cs="Times New Roman"/>
          <w:sz w:val="24"/>
          <w:szCs w:val="24"/>
        </w:rPr>
        <w:tab/>
      </w:r>
      <w:r w:rsidRPr="0037725F">
        <w:rPr>
          <w:rFonts w:ascii="Times New Roman" w:hAnsi="Times New Roman" w:cs="Times New Roman"/>
          <w:sz w:val="24"/>
          <w:szCs w:val="24"/>
        </w:rPr>
        <w:t>558</w:t>
      </w:r>
    </w:p>
    <w:p w14:paraId="3ED54343" w14:textId="110A5BC8" w:rsidR="0037725F" w:rsidRDefault="0037725F" w:rsidP="0037725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37725F">
        <w:rPr>
          <w:rFonts w:ascii="Times New Roman" w:hAnsi="Times New Roman" w:cs="Times New Roman"/>
          <w:sz w:val="24"/>
          <w:szCs w:val="24"/>
        </w:rPr>
        <w:t xml:space="preserve">ariabilní symbol: </w:t>
      </w:r>
    </w:p>
    <w:p w14:paraId="64FB0C5D" w14:textId="77777777" w:rsidR="00276600" w:rsidRDefault="00276600" w:rsidP="0037725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2916B87" w14:textId="556FC698" w:rsidR="00292381" w:rsidRDefault="00864F81" w:rsidP="0029238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292381">
        <w:rPr>
          <w:rFonts w:ascii="Times New Roman" w:hAnsi="Times New Roman" w:cs="Times New Roman"/>
          <w:i/>
          <w:sz w:val="24"/>
          <w:szCs w:val="24"/>
        </w:rPr>
        <w:t>dále jen „</w:t>
      </w:r>
      <w:r w:rsidR="00276600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3F4F27">
        <w:rPr>
          <w:rFonts w:ascii="Times New Roman" w:hAnsi="Times New Roman" w:cs="Times New Roman"/>
          <w:b/>
          <w:i/>
          <w:sz w:val="24"/>
          <w:szCs w:val="24"/>
        </w:rPr>
        <w:t>rodávající</w:t>
      </w:r>
      <w:r w:rsidR="00292381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2923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D6F516" w14:textId="77777777" w:rsidR="00292381" w:rsidRDefault="00292381" w:rsidP="00292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6C4B0C4" w14:textId="1D211447" w:rsidR="00F547AE" w:rsidRDefault="00146272" w:rsidP="00582E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</w:t>
      </w:r>
      <w:r w:rsidR="0061179F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  <w:r w:rsidR="006117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="0061179F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</w:p>
    <w:p w14:paraId="68CF2765" w14:textId="0BCA3255" w:rsidR="005B7A65" w:rsidRPr="00D52BDD" w:rsidRDefault="00F547AE" w:rsidP="00582E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2BDD">
        <w:rPr>
          <w:rFonts w:ascii="Times New Roman" w:hAnsi="Times New Roman" w:cs="Times New Roman"/>
          <w:bCs/>
          <w:sz w:val="24"/>
          <w:szCs w:val="24"/>
        </w:rPr>
        <w:t>D</w:t>
      </w:r>
      <w:r w:rsidR="001318FD" w:rsidRPr="00D52BDD">
        <w:rPr>
          <w:rFonts w:ascii="Times New Roman" w:hAnsi="Times New Roman" w:cs="Times New Roman"/>
          <w:bCs/>
          <w:sz w:val="24"/>
          <w:szCs w:val="24"/>
        </w:rPr>
        <w:t>atum narození</w:t>
      </w:r>
      <w:r w:rsidRPr="00D52BDD">
        <w:rPr>
          <w:rFonts w:ascii="Times New Roman" w:hAnsi="Times New Roman" w:cs="Times New Roman"/>
          <w:bCs/>
          <w:sz w:val="24"/>
          <w:szCs w:val="24"/>
        </w:rPr>
        <w:t>:</w:t>
      </w:r>
      <w:r w:rsidRPr="00D52BDD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61179F">
        <w:rPr>
          <w:rFonts w:ascii="Times New Roman" w:hAnsi="Times New Roman" w:cs="Times New Roman"/>
          <w:bCs/>
          <w:sz w:val="24"/>
          <w:szCs w:val="24"/>
        </w:rPr>
        <w:t>xxxxxxxx</w:t>
      </w:r>
      <w:proofErr w:type="spellEnd"/>
    </w:p>
    <w:p w14:paraId="7890E6E8" w14:textId="351FDFD4" w:rsidR="0037725F" w:rsidRDefault="00276600" w:rsidP="00377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D0306">
        <w:rPr>
          <w:rFonts w:ascii="Times New Roman" w:hAnsi="Times New Roman" w:cs="Times New Roman"/>
          <w:sz w:val="24"/>
          <w:szCs w:val="24"/>
        </w:rPr>
        <w:t>ytem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1179F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14:paraId="1E96E30E" w14:textId="77777777" w:rsidR="00262B0E" w:rsidRDefault="00262B0E" w:rsidP="00377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5E3BD" w14:textId="2BD8C646" w:rsidR="00292381" w:rsidRDefault="00864F81" w:rsidP="002923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292381">
        <w:rPr>
          <w:rFonts w:ascii="Times New Roman" w:hAnsi="Times New Roman" w:cs="Times New Roman"/>
          <w:i/>
          <w:sz w:val="24"/>
          <w:szCs w:val="24"/>
        </w:rPr>
        <w:t>dále jen „</w:t>
      </w:r>
      <w:r w:rsidR="00276600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3F4F27">
        <w:rPr>
          <w:rFonts w:ascii="Times New Roman" w:hAnsi="Times New Roman" w:cs="Times New Roman"/>
          <w:b/>
          <w:i/>
          <w:sz w:val="24"/>
          <w:szCs w:val="24"/>
        </w:rPr>
        <w:t>upující</w:t>
      </w:r>
      <w:r w:rsidR="00E35B77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4A5E6273" w14:textId="77777777" w:rsidR="00276600" w:rsidRDefault="00276600" w:rsidP="002923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B3F9305" w14:textId="49156773" w:rsidR="00276600" w:rsidRDefault="00864F81" w:rsidP="002923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276600">
        <w:rPr>
          <w:rFonts w:ascii="Times New Roman" w:hAnsi="Times New Roman" w:cs="Times New Roman"/>
          <w:i/>
          <w:sz w:val="24"/>
          <w:szCs w:val="24"/>
        </w:rPr>
        <w:t>Kupující a Prodávající též společně jako „</w:t>
      </w:r>
      <w:r w:rsidR="00276600" w:rsidRPr="00591FA0">
        <w:rPr>
          <w:rFonts w:ascii="Times New Roman" w:hAnsi="Times New Roman" w:cs="Times New Roman"/>
          <w:b/>
          <w:bCs/>
          <w:i/>
          <w:sz w:val="24"/>
          <w:szCs w:val="24"/>
        </w:rPr>
        <w:t>smluvní strany</w:t>
      </w:r>
      <w:r w:rsidR="00276600">
        <w:rPr>
          <w:rFonts w:ascii="Times New Roman" w:hAnsi="Times New Roman" w:cs="Times New Roman"/>
          <w:i/>
          <w:sz w:val="24"/>
          <w:szCs w:val="24"/>
        </w:rPr>
        <w:t>“ nebo „</w:t>
      </w:r>
      <w:r w:rsidR="00276600" w:rsidRPr="00591FA0">
        <w:rPr>
          <w:rFonts w:ascii="Times New Roman" w:hAnsi="Times New Roman" w:cs="Times New Roman"/>
          <w:b/>
          <w:bCs/>
          <w:i/>
          <w:sz w:val="24"/>
          <w:szCs w:val="24"/>
        </w:rPr>
        <w:t>strany</w:t>
      </w:r>
      <w:r w:rsidR="00276600">
        <w:rPr>
          <w:rFonts w:ascii="Times New Roman" w:hAnsi="Times New Roman" w:cs="Times New Roman"/>
          <w:i/>
          <w:sz w:val="24"/>
          <w:szCs w:val="24"/>
        </w:rPr>
        <w:t>“.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08A80D1F" w14:textId="77777777" w:rsidR="00F048B6" w:rsidRDefault="00F048B6" w:rsidP="0029238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FBBB7" w14:textId="4436E2D0" w:rsidR="00292381" w:rsidRDefault="00292381" w:rsidP="00591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6F613252" w14:textId="77777777" w:rsidR="00292381" w:rsidRDefault="00292381" w:rsidP="00591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7ED461A1" w14:textId="77777777" w:rsidR="00292381" w:rsidRDefault="00292381" w:rsidP="00292381">
      <w:pPr>
        <w:pStyle w:val="Odstavecseseznamem"/>
        <w:tabs>
          <w:tab w:val="left" w:pos="284"/>
          <w:tab w:val="left" w:leader="underscore" w:pos="4706"/>
          <w:tab w:val="left" w:pos="4990"/>
          <w:tab w:val="left" w:leader="underscore" w:pos="9639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Smluvní strany prohlašují, že údaje uvedené v záhlaví této smlouvy jsou v souladu </w:t>
      </w:r>
      <w:r>
        <w:rPr>
          <w:rFonts w:ascii="Times New Roman" w:hAnsi="Times New Roman"/>
          <w:sz w:val="24"/>
          <w:szCs w:val="24"/>
        </w:rPr>
        <w:br/>
        <w:t>se skutečností v době uzavření smlouvy.</w:t>
      </w:r>
    </w:p>
    <w:p w14:paraId="34B268C8" w14:textId="77777777" w:rsidR="00292381" w:rsidRDefault="00292381" w:rsidP="00292381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2231FF6" w14:textId="4ABBAF4D" w:rsidR="00292381" w:rsidRDefault="00292381" w:rsidP="00591FA0">
      <w:pPr>
        <w:pStyle w:val="Odstavecseseznamem"/>
        <w:tabs>
          <w:tab w:val="left" w:pos="426"/>
          <w:tab w:val="left" w:leader="underscore" w:pos="4706"/>
          <w:tab w:val="left" w:pos="4990"/>
          <w:tab w:val="left" w:leader="underscore" w:pos="9639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688DD604" w14:textId="2CBCF0DD" w:rsidR="00292381" w:rsidRDefault="003F4F27" w:rsidP="00591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převodu</w:t>
      </w:r>
    </w:p>
    <w:p w14:paraId="6E51CAC5" w14:textId="3B443D19" w:rsidR="007504DD" w:rsidRDefault="003F4F27" w:rsidP="007504DD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DD">
        <w:rPr>
          <w:rFonts w:ascii="Times New Roman" w:hAnsi="Times New Roman" w:cs="Times New Roman"/>
          <w:sz w:val="24"/>
          <w:szCs w:val="24"/>
        </w:rPr>
        <w:t>Prodávající</w:t>
      </w:r>
      <w:r w:rsidR="00292381" w:rsidRPr="007504DD">
        <w:rPr>
          <w:rFonts w:ascii="Times New Roman" w:hAnsi="Times New Roman" w:cs="Times New Roman"/>
          <w:sz w:val="24"/>
          <w:szCs w:val="24"/>
        </w:rPr>
        <w:t xml:space="preserve"> prohlašuje, že je </w:t>
      </w:r>
      <w:r w:rsidR="00976CC5">
        <w:rPr>
          <w:rFonts w:ascii="Times New Roman" w:hAnsi="Times New Roman" w:cs="Times New Roman"/>
          <w:sz w:val="24"/>
          <w:szCs w:val="24"/>
        </w:rPr>
        <w:t xml:space="preserve">výlučným </w:t>
      </w:r>
      <w:r w:rsidR="00896778" w:rsidRPr="007504DD">
        <w:rPr>
          <w:rFonts w:ascii="Times New Roman" w:hAnsi="Times New Roman" w:cs="Times New Roman"/>
          <w:sz w:val="24"/>
          <w:szCs w:val="24"/>
        </w:rPr>
        <w:t>vlastníkem</w:t>
      </w:r>
      <w:r w:rsidR="00292381" w:rsidRPr="007504DD">
        <w:rPr>
          <w:rFonts w:ascii="Times New Roman" w:hAnsi="Times New Roman" w:cs="Times New Roman"/>
          <w:sz w:val="24"/>
          <w:szCs w:val="24"/>
        </w:rPr>
        <w:t xml:space="preserve"> nemovit</w:t>
      </w:r>
      <w:r w:rsidR="00302E18" w:rsidRPr="007504DD">
        <w:rPr>
          <w:rFonts w:ascii="Times New Roman" w:hAnsi="Times New Roman" w:cs="Times New Roman"/>
          <w:sz w:val="24"/>
          <w:szCs w:val="24"/>
        </w:rPr>
        <w:t>é</w:t>
      </w:r>
      <w:r w:rsidR="00292381" w:rsidRPr="007504DD">
        <w:rPr>
          <w:rFonts w:ascii="Times New Roman" w:hAnsi="Times New Roman" w:cs="Times New Roman"/>
          <w:sz w:val="24"/>
          <w:szCs w:val="24"/>
        </w:rPr>
        <w:t xml:space="preserve"> věc</w:t>
      </w:r>
      <w:r w:rsidR="00302E18" w:rsidRPr="007504DD">
        <w:rPr>
          <w:rFonts w:ascii="Times New Roman" w:hAnsi="Times New Roman" w:cs="Times New Roman"/>
          <w:sz w:val="24"/>
          <w:szCs w:val="24"/>
        </w:rPr>
        <w:t>i</w:t>
      </w:r>
      <w:r w:rsidR="00292381" w:rsidRPr="007504DD">
        <w:rPr>
          <w:rFonts w:ascii="Times New Roman" w:hAnsi="Times New Roman" w:cs="Times New Roman"/>
          <w:sz w:val="24"/>
          <w:szCs w:val="24"/>
        </w:rPr>
        <w:t>, zapsan</w:t>
      </w:r>
      <w:r w:rsidR="00302E18" w:rsidRPr="007504DD">
        <w:rPr>
          <w:rFonts w:ascii="Times New Roman" w:hAnsi="Times New Roman" w:cs="Times New Roman"/>
          <w:sz w:val="24"/>
          <w:szCs w:val="24"/>
        </w:rPr>
        <w:t>é</w:t>
      </w:r>
      <w:r w:rsidR="00292381" w:rsidRPr="007504DD">
        <w:rPr>
          <w:rFonts w:ascii="Times New Roman" w:hAnsi="Times New Roman" w:cs="Times New Roman"/>
          <w:sz w:val="24"/>
          <w:szCs w:val="24"/>
        </w:rPr>
        <w:t xml:space="preserve"> v katastru nemovitostí u Katastrálního úřadu pro Moravskoslezský kraj, Katastrálního pracoviště </w:t>
      </w:r>
      <w:r w:rsidR="00146272">
        <w:rPr>
          <w:rFonts w:ascii="Times New Roman" w:hAnsi="Times New Roman" w:cs="Times New Roman"/>
          <w:sz w:val="24"/>
          <w:szCs w:val="24"/>
        </w:rPr>
        <w:t>Frýdek-Místek</w:t>
      </w:r>
      <w:r w:rsidR="00292381" w:rsidRPr="007504DD">
        <w:rPr>
          <w:rFonts w:ascii="Times New Roman" w:hAnsi="Times New Roman" w:cs="Times New Roman"/>
          <w:sz w:val="24"/>
          <w:szCs w:val="24"/>
        </w:rPr>
        <w:t xml:space="preserve">, na listu </w:t>
      </w:r>
      <w:r w:rsidR="00292381" w:rsidRPr="0087213C">
        <w:rPr>
          <w:rFonts w:ascii="Times New Roman" w:hAnsi="Times New Roman" w:cs="Times New Roman"/>
          <w:sz w:val="24"/>
          <w:szCs w:val="24"/>
        </w:rPr>
        <w:t xml:space="preserve">vlastnictví č. </w:t>
      </w:r>
      <w:r w:rsidR="00146272" w:rsidRPr="0087213C">
        <w:rPr>
          <w:rFonts w:ascii="Times New Roman" w:hAnsi="Times New Roman" w:cs="Times New Roman"/>
          <w:sz w:val="24"/>
          <w:szCs w:val="24"/>
        </w:rPr>
        <w:t>1063</w:t>
      </w:r>
      <w:r w:rsidR="0087213C" w:rsidRPr="0087213C">
        <w:rPr>
          <w:rFonts w:ascii="Times New Roman" w:hAnsi="Times New Roman" w:cs="Times New Roman"/>
          <w:sz w:val="24"/>
          <w:szCs w:val="24"/>
        </w:rPr>
        <w:t xml:space="preserve"> pro k. </w:t>
      </w:r>
      <w:proofErr w:type="spellStart"/>
      <w:r w:rsidR="0087213C" w:rsidRPr="0087213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87213C" w:rsidRPr="0087213C">
        <w:rPr>
          <w:rFonts w:ascii="Times New Roman" w:hAnsi="Times New Roman" w:cs="Times New Roman"/>
          <w:sz w:val="24"/>
          <w:szCs w:val="24"/>
        </w:rPr>
        <w:t> Krásná pod Lysou Horou, obec Krásná</w:t>
      </w:r>
      <w:r w:rsidR="00E345C8" w:rsidRPr="0087213C">
        <w:rPr>
          <w:rFonts w:ascii="Times New Roman" w:hAnsi="Times New Roman" w:cs="Times New Roman"/>
          <w:sz w:val="24"/>
          <w:szCs w:val="24"/>
        </w:rPr>
        <w:t>,</w:t>
      </w:r>
      <w:r w:rsidR="00292381" w:rsidRPr="0087213C">
        <w:rPr>
          <w:rFonts w:ascii="Times New Roman" w:hAnsi="Times New Roman" w:cs="Times New Roman"/>
          <w:sz w:val="24"/>
          <w:szCs w:val="24"/>
        </w:rPr>
        <w:t xml:space="preserve"> a</w:t>
      </w:r>
      <w:r w:rsidR="00B94F4F" w:rsidRPr="0087213C">
        <w:rPr>
          <w:rFonts w:ascii="Times New Roman" w:hAnsi="Times New Roman" w:cs="Times New Roman"/>
          <w:sz w:val="24"/>
          <w:szCs w:val="24"/>
        </w:rPr>
        <w:t> </w:t>
      </w:r>
      <w:r w:rsidR="00292381" w:rsidRPr="0087213C">
        <w:rPr>
          <w:rFonts w:ascii="Times New Roman" w:hAnsi="Times New Roman" w:cs="Times New Roman"/>
          <w:sz w:val="24"/>
          <w:szCs w:val="24"/>
        </w:rPr>
        <w:t>to</w:t>
      </w:r>
      <w:r w:rsidR="00B94F4F" w:rsidRPr="0087213C">
        <w:rPr>
          <w:rFonts w:ascii="Times New Roman" w:hAnsi="Times New Roman" w:cs="Times New Roman"/>
          <w:sz w:val="24"/>
          <w:szCs w:val="24"/>
        </w:rPr>
        <w:t> </w:t>
      </w:r>
      <w:r w:rsidR="00E35B77" w:rsidRPr="0087213C">
        <w:rPr>
          <w:rFonts w:ascii="Times New Roman" w:hAnsi="Times New Roman" w:cs="Times New Roman"/>
          <w:sz w:val="24"/>
          <w:szCs w:val="24"/>
        </w:rPr>
        <w:t>pozem</w:t>
      </w:r>
      <w:r w:rsidR="00594BE4" w:rsidRPr="0087213C">
        <w:rPr>
          <w:rFonts w:ascii="Times New Roman" w:hAnsi="Times New Roman" w:cs="Times New Roman"/>
          <w:sz w:val="24"/>
          <w:szCs w:val="24"/>
        </w:rPr>
        <w:t>ku</w:t>
      </w:r>
      <w:r w:rsidR="00E35B77" w:rsidRPr="0087213C">
        <w:rPr>
          <w:rFonts w:ascii="Times New Roman" w:hAnsi="Times New Roman" w:cs="Times New Roman"/>
          <w:sz w:val="24"/>
          <w:szCs w:val="24"/>
        </w:rPr>
        <w:t xml:space="preserve"> </w:t>
      </w:r>
      <w:r w:rsidR="00582E26" w:rsidRPr="0087213C">
        <w:rPr>
          <w:rFonts w:ascii="Times New Roman" w:hAnsi="Times New Roman" w:cs="Times New Roman"/>
          <w:sz w:val="24"/>
          <w:szCs w:val="24"/>
        </w:rPr>
        <w:t>p.</w:t>
      </w:r>
      <w:r w:rsidR="008E0AC6" w:rsidRPr="0087213C">
        <w:rPr>
          <w:rFonts w:ascii="Times New Roman" w:hAnsi="Times New Roman" w:cs="Times New Roman"/>
          <w:sz w:val="24"/>
          <w:szCs w:val="24"/>
        </w:rPr>
        <w:t xml:space="preserve"> </w:t>
      </w:r>
      <w:r w:rsidR="00582E26" w:rsidRPr="0087213C">
        <w:rPr>
          <w:rFonts w:ascii="Times New Roman" w:hAnsi="Times New Roman" w:cs="Times New Roman"/>
          <w:sz w:val="24"/>
          <w:szCs w:val="24"/>
        </w:rPr>
        <w:t>p.</w:t>
      </w:r>
      <w:r w:rsidR="008E0AC6" w:rsidRPr="0087213C">
        <w:rPr>
          <w:rFonts w:ascii="Times New Roman" w:hAnsi="Times New Roman" w:cs="Times New Roman"/>
          <w:sz w:val="24"/>
          <w:szCs w:val="24"/>
        </w:rPr>
        <w:t xml:space="preserve"> </w:t>
      </w:r>
      <w:r w:rsidR="00582E26" w:rsidRPr="0087213C">
        <w:rPr>
          <w:rFonts w:ascii="Times New Roman" w:hAnsi="Times New Roman" w:cs="Times New Roman"/>
          <w:sz w:val="24"/>
          <w:szCs w:val="24"/>
        </w:rPr>
        <w:t xml:space="preserve">č. </w:t>
      </w:r>
      <w:r w:rsidR="00146272" w:rsidRPr="0087213C">
        <w:rPr>
          <w:rFonts w:ascii="Times New Roman" w:hAnsi="Times New Roman" w:cs="Times New Roman"/>
          <w:sz w:val="24"/>
          <w:szCs w:val="24"/>
        </w:rPr>
        <w:t>1972/</w:t>
      </w:r>
      <w:r w:rsidR="00D23CA9" w:rsidRPr="0087213C">
        <w:rPr>
          <w:rFonts w:ascii="Times New Roman" w:hAnsi="Times New Roman" w:cs="Times New Roman"/>
          <w:sz w:val="24"/>
          <w:szCs w:val="24"/>
        </w:rPr>
        <w:t>4</w:t>
      </w:r>
      <w:r w:rsidR="0087213C" w:rsidRPr="0087213C">
        <w:rPr>
          <w:rFonts w:ascii="Times New Roman" w:hAnsi="Times New Roman" w:cs="Times New Roman"/>
          <w:sz w:val="24"/>
          <w:szCs w:val="24"/>
        </w:rPr>
        <w:t>,</w:t>
      </w:r>
      <w:r w:rsidR="00582E26" w:rsidRPr="0087213C">
        <w:rPr>
          <w:rFonts w:ascii="Times New Roman" w:hAnsi="Times New Roman" w:cs="Times New Roman"/>
          <w:sz w:val="24"/>
          <w:szCs w:val="24"/>
        </w:rPr>
        <w:t xml:space="preserve"> </w:t>
      </w:r>
      <w:r w:rsidR="00C50AAA">
        <w:rPr>
          <w:rFonts w:ascii="Times New Roman" w:hAnsi="Times New Roman" w:cs="Times New Roman"/>
          <w:sz w:val="24"/>
          <w:szCs w:val="24"/>
        </w:rPr>
        <w:t xml:space="preserve">označený jako </w:t>
      </w:r>
      <w:r w:rsidR="00C50AAA" w:rsidRPr="00C50AAA">
        <w:rPr>
          <w:rFonts w:ascii="Times New Roman" w:hAnsi="Times New Roman" w:cs="Times New Roman"/>
          <w:sz w:val="24"/>
          <w:szCs w:val="24"/>
        </w:rPr>
        <w:t>ostatní plocha</w:t>
      </w:r>
      <w:r w:rsidR="00C50AAA">
        <w:rPr>
          <w:rFonts w:ascii="Times New Roman" w:hAnsi="Times New Roman" w:cs="Times New Roman"/>
          <w:sz w:val="24"/>
          <w:szCs w:val="24"/>
        </w:rPr>
        <w:t xml:space="preserve">, </w:t>
      </w:r>
      <w:r w:rsidR="00086C77" w:rsidRPr="0087213C">
        <w:rPr>
          <w:rFonts w:ascii="Times New Roman" w:hAnsi="Times New Roman" w:cs="Times New Roman"/>
          <w:sz w:val="24"/>
          <w:szCs w:val="24"/>
        </w:rPr>
        <w:t>k.</w:t>
      </w:r>
      <w:r w:rsidR="008E0AC6" w:rsidRPr="00872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77" w:rsidRPr="007504DD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086C77" w:rsidRPr="007504DD">
        <w:rPr>
          <w:rFonts w:ascii="Times New Roman" w:hAnsi="Times New Roman" w:cs="Times New Roman"/>
          <w:sz w:val="24"/>
          <w:szCs w:val="24"/>
        </w:rPr>
        <w:t xml:space="preserve"> </w:t>
      </w:r>
      <w:r w:rsidR="001345ED">
        <w:rPr>
          <w:rFonts w:ascii="Times New Roman" w:hAnsi="Times New Roman" w:cs="Times New Roman"/>
          <w:sz w:val="24"/>
          <w:szCs w:val="24"/>
        </w:rPr>
        <w:t>Krásná pod Lysou Horou</w:t>
      </w:r>
      <w:r w:rsidR="001345ED" w:rsidRPr="007504DD">
        <w:rPr>
          <w:rFonts w:ascii="Times New Roman" w:hAnsi="Times New Roman" w:cs="Times New Roman"/>
          <w:sz w:val="24"/>
          <w:szCs w:val="24"/>
        </w:rPr>
        <w:t xml:space="preserve">, obec </w:t>
      </w:r>
      <w:r w:rsidR="001345ED">
        <w:rPr>
          <w:rFonts w:ascii="Times New Roman" w:hAnsi="Times New Roman" w:cs="Times New Roman"/>
          <w:sz w:val="24"/>
          <w:szCs w:val="24"/>
        </w:rPr>
        <w:t>Krásná</w:t>
      </w:r>
      <w:r w:rsidR="007504DD">
        <w:rPr>
          <w:rFonts w:ascii="Times New Roman" w:hAnsi="Times New Roman" w:cs="Times New Roman"/>
          <w:sz w:val="24"/>
          <w:szCs w:val="24"/>
        </w:rPr>
        <w:t>.</w:t>
      </w:r>
    </w:p>
    <w:p w14:paraId="3B227F8A" w14:textId="75A8F87D" w:rsidR="00086C77" w:rsidRPr="007504DD" w:rsidRDefault="00262B0E" w:rsidP="007504DD">
      <w:pPr>
        <w:pStyle w:val="Odstavecseseznamem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0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18E08" w14:textId="2475BCED" w:rsidR="00A4141E" w:rsidRDefault="00292381" w:rsidP="00A4141E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141E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3F4F27">
        <w:rPr>
          <w:rFonts w:ascii="Times New Roman" w:hAnsi="Times New Roman" w:cs="Times New Roman"/>
          <w:sz w:val="24"/>
          <w:szCs w:val="24"/>
        </w:rPr>
        <w:t>převodu</w:t>
      </w:r>
      <w:r w:rsidRPr="00A4141E">
        <w:rPr>
          <w:rFonts w:ascii="Times New Roman" w:hAnsi="Times New Roman" w:cs="Times New Roman"/>
          <w:sz w:val="24"/>
          <w:szCs w:val="24"/>
        </w:rPr>
        <w:t xml:space="preserve"> podle této smlouvy </w:t>
      </w:r>
      <w:r w:rsidR="007504DD">
        <w:rPr>
          <w:rFonts w:ascii="Times New Roman" w:hAnsi="Times New Roman" w:cs="Times New Roman"/>
          <w:sz w:val="24"/>
          <w:szCs w:val="24"/>
        </w:rPr>
        <w:t>je</w:t>
      </w:r>
      <w:r w:rsidR="00086C77" w:rsidRPr="00A4141E">
        <w:rPr>
          <w:rFonts w:ascii="Times New Roman" w:hAnsi="Times New Roman" w:cs="Times New Roman"/>
          <w:sz w:val="24"/>
          <w:szCs w:val="24"/>
        </w:rPr>
        <w:t xml:space="preserve"> nemovit</w:t>
      </w:r>
      <w:r w:rsidR="007504DD">
        <w:rPr>
          <w:rFonts w:ascii="Times New Roman" w:hAnsi="Times New Roman" w:cs="Times New Roman"/>
          <w:sz w:val="24"/>
          <w:szCs w:val="24"/>
        </w:rPr>
        <w:t>á</w:t>
      </w:r>
      <w:r w:rsidR="00086C77" w:rsidRPr="00A4141E">
        <w:rPr>
          <w:rFonts w:ascii="Times New Roman" w:hAnsi="Times New Roman" w:cs="Times New Roman"/>
          <w:sz w:val="24"/>
          <w:szCs w:val="24"/>
        </w:rPr>
        <w:t xml:space="preserve"> věc, a to</w:t>
      </w:r>
      <w:r w:rsidR="00D44DBF">
        <w:rPr>
          <w:rFonts w:ascii="Times New Roman" w:hAnsi="Times New Roman" w:cs="Times New Roman"/>
          <w:sz w:val="24"/>
          <w:szCs w:val="24"/>
        </w:rPr>
        <w:t xml:space="preserve"> pozem</w:t>
      </w:r>
      <w:r w:rsidR="00D23CA9">
        <w:rPr>
          <w:rFonts w:ascii="Times New Roman" w:hAnsi="Times New Roman" w:cs="Times New Roman"/>
          <w:sz w:val="24"/>
          <w:szCs w:val="24"/>
        </w:rPr>
        <w:t>ek</w:t>
      </w:r>
      <w:r w:rsidR="007C1FDC">
        <w:rPr>
          <w:rFonts w:ascii="Times New Roman" w:hAnsi="Times New Roman" w:cs="Times New Roman"/>
          <w:sz w:val="24"/>
          <w:szCs w:val="24"/>
        </w:rPr>
        <w:t xml:space="preserve"> </w:t>
      </w:r>
      <w:r w:rsidR="00C568CB" w:rsidRPr="007504DD">
        <w:rPr>
          <w:rFonts w:ascii="Times New Roman" w:hAnsi="Times New Roman" w:cs="Times New Roman"/>
          <w:sz w:val="24"/>
          <w:szCs w:val="24"/>
        </w:rPr>
        <w:t xml:space="preserve">p. p. č. </w:t>
      </w:r>
      <w:r w:rsidR="00C568CB">
        <w:rPr>
          <w:rFonts w:ascii="Times New Roman" w:hAnsi="Times New Roman" w:cs="Times New Roman"/>
          <w:sz w:val="24"/>
          <w:szCs w:val="24"/>
        </w:rPr>
        <w:t>1972/</w:t>
      </w:r>
      <w:r w:rsidR="00D23CA9">
        <w:rPr>
          <w:rFonts w:ascii="Times New Roman" w:hAnsi="Times New Roman" w:cs="Times New Roman"/>
          <w:sz w:val="24"/>
          <w:szCs w:val="24"/>
        </w:rPr>
        <w:t xml:space="preserve">4 </w:t>
      </w:r>
      <w:r w:rsidR="00C568CB" w:rsidRPr="007504DD">
        <w:rPr>
          <w:rFonts w:ascii="Times New Roman" w:hAnsi="Times New Roman" w:cs="Times New Roman"/>
          <w:sz w:val="24"/>
          <w:szCs w:val="24"/>
        </w:rPr>
        <w:t>v k.</w:t>
      </w:r>
      <w:r w:rsidR="008721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568CB" w:rsidRPr="007504DD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C568CB" w:rsidRPr="007504DD">
        <w:rPr>
          <w:rFonts w:ascii="Times New Roman" w:hAnsi="Times New Roman" w:cs="Times New Roman"/>
          <w:sz w:val="24"/>
          <w:szCs w:val="24"/>
        </w:rPr>
        <w:t xml:space="preserve"> </w:t>
      </w:r>
      <w:r w:rsidR="00C568CB">
        <w:rPr>
          <w:rFonts w:ascii="Times New Roman" w:hAnsi="Times New Roman" w:cs="Times New Roman"/>
          <w:sz w:val="24"/>
          <w:szCs w:val="24"/>
        </w:rPr>
        <w:t>Krásná pod Lysou Horou</w:t>
      </w:r>
      <w:r w:rsidR="00C568CB" w:rsidRPr="007504DD">
        <w:rPr>
          <w:rFonts w:ascii="Times New Roman" w:hAnsi="Times New Roman" w:cs="Times New Roman"/>
          <w:sz w:val="24"/>
          <w:szCs w:val="24"/>
        </w:rPr>
        <w:t xml:space="preserve">, obec </w:t>
      </w:r>
      <w:r w:rsidR="00C568CB">
        <w:rPr>
          <w:rFonts w:ascii="Times New Roman" w:hAnsi="Times New Roman" w:cs="Times New Roman"/>
          <w:sz w:val="24"/>
          <w:szCs w:val="24"/>
        </w:rPr>
        <w:t>Krásná</w:t>
      </w:r>
      <w:r w:rsidR="00C50AAA">
        <w:rPr>
          <w:rFonts w:ascii="Times New Roman" w:hAnsi="Times New Roman" w:cs="Times New Roman"/>
          <w:sz w:val="24"/>
          <w:szCs w:val="24"/>
        </w:rPr>
        <w:t>, jak je blíže vymezen v čl. II odst. 1</w:t>
      </w:r>
      <w:r w:rsidR="00A4141E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3F4F27" w:rsidRPr="00591FA0">
        <w:rPr>
          <w:rFonts w:ascii="Times New Roman" w:hAnsi="Times New Roman" w:cs="Times New Roman"/>
          <w:b/>
          <w:bCs/>
          <w:sz w:val="24"/>
          <w:szCs w:val="24"/>
        </w:rPr>
        <w:t>předmět převodu</w:t>
      </w:r>
      <w:r w:rsidR="00A4141E">
        <w:rPr>
          <w:rFonts w:ascii="Times New Roman" w:hAnsi="Times New Roman" w:cs="Times New Roman"/>
          <w:sz w:val="24"/>
          <w:szCs w:val="24"/>
        </w:rPr>
        <w:t>“).</w:t>
      </w:r>
    </w:p>
    <w:p w14:paraId="0DD5F708" w14:textId="77777777" w:rsidR="00A4141E" w:rsidRPr="00A4141E" w:rsidRDefault="00A4141E" w:rsidP="00A4141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682610F" w14:textId="68149CCD" w:rsidR="005527E6" w:rsidRDefault="003F4F27" w:rsidP="00C568CB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Touto smlouvou se </w:t>
      </w:r>
      <w:r w:rsidR="008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 zavazuje </w:t>
      </w:r>
      <w:r w:rsidR="00864F8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upujícímu odevzdat předmět převodu a</w:t>
      </w:r>
      <w:r w:rsidR="007670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umožnit mu nabýt k předmětu převodu vlastnické právo a </w:t>
      </w:r>
      <w:r w:rsidR="00864F8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upující se zavazuje, že</w:t>
      </w:r>
      <w:r w:rsidR="007670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předmět převodu od </w:t>
      </w:r>
      <w:r w:rsidR="008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rodávajícího převezme a zaplatí za něj </w:t>
      </w:r>
      <w:r w:rsidR="008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rodávajícímu kupní cenu</w:t>
      </w:r>
      <w:r w:rsidR="00F547AE">
        <w:rPr>
          <w:rFonts w:ascii="Times New Roman" w:hAnsi="Times New Roman" w:cs="Times New Roman"/>
          <w:sz w:val="24"/>
          <w:szCs w:val="24"/>
        </w:rPr>
        <w:t xml:space="preserve"> uvedenou v čl. III. odst. 1 této smlouvy.</w:t>
      </w:r>
      <w:r w:rsidR="00976CC5" w:rsidRPr="00976CC5">
        <w:rPr>
          <w:rFonts w:ascii="Times New Roman" w:hAnsi="Times New Roman" w:cs="Times New Roman"/>
          <w:sz w:val="24"/>
          <w:szCs w:val="24"/>
        </w:rPr>
        <w:t xml:space="preserve"> </w:t>
      </w:r>
      <w:r w:rsidR="00976CC5">
        <w:rPr>
          <w:rFonts w:ascii="Times New Roman" w:hAnsi="Times New Roman" w:cs="Times New Roman"/>
          <w:sz w:val="24"/>
          <w:szCs w:val="24"/>
        </w:rPr>
        <w:t>K</w:t>
      </w:r>
      <w:r w:rsidR="00976CC5" w:rsidRPr="00976CC5">
        <w:rPr>
          <w:rFonts w:ascii="Times New Roman" w:hAnsi="Times New Roman" w:cs="Times New Roman"/>
          <w:sz w:val="24"/>
          <w:szCs w:val="24"/>
        </w:rPr>
        <w:t xml:space="preserve">upující nabývá předmět </w:t>
      </w:r>
      <w:r w:rsidR="0011232D">
        <w:rPr>
          <w:rFonts w:ascii="Times New Roman" w:hAnsi="Times New Roman" w:cs="Times New Roman"/>
          <w:sz w:val="24"/>
          <w:szCs w:val="24"/>
        </w:rPr>
        <w:t>převodu</w:t>
      </w:r>
      <w:r w:rsidR="00976CC5" w:rsidRPr="00976CC5">
        <w:rPr>
          <w:rFonts w:ascii="Times New Roman" w:hAnsi="Times New Roman" w:cs="Times New Roman"/>
          <w:sz w:val="24"/>
          <w:szCs w:val="24"/>
        </w:rPr>
        <w:t xml:space="preserve"> do svého výlučného vlastnictví</w:t>
      </w:r>
      <w:r w:rsidR="00976CC5">
        <w:rPr>
          <w:rFonts w:ascii="Times New Roman" w:hAnsi="Times New Roman" w:cs="Times New Roman"/>
          <w:sz w:val="24"/>
          <w:szCs w:val="24"/>
        </w:rPr>
        <w:t>.</w:t>
      </w:r>
    </w:p>
    <w:p w14:paraId="14AACAB6" w14:textId="77777777" w:rsidR="00466072" w:rsidRPr="00466072" w:rsidRDefault="00466072" w:rsidP="0046607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3B88D" w14:textId="439F0FA2" w:rsidR="00A81D48" w:rsidRPr="00F13AA3" w:rsidRDefault="00536DCD" w:rsidP="002D06E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F13AA3">
        <w:rPr>
          <w:rFonts w:ascii="Times New Roman" w:hAnsi="Times New Roman"/>
          <w:b/>
          <w:bCs/>
          <w:kern w:val="32"/>
          <w:sz w:val="24"/>
          <w:szCs w:val="24"/>
        </w:rPr>
        <w:t xml:space="preserve">III. </w:t>
      </w:r>
      <w:r w:rsidRPr="00F13AA3">
        <w:rPr>
          <w:rFonts w:ascii="Times New Roman" w:hAnsi="Times New Roman"/>
          <w:b/>
          <w:bCs/>
          <w:kern w:val="32"/>
          <w:sz w:val="24"/>
          <w:szCs w:val="24"/>
        </w:rPr>
        <w:br/>
        <w:t>Kupní cena</w:t>
      </w:r>
    </w:p>
    <w:p w14:paraId="0E6BF4E2" w14:textId="77777777" w:rsidR="00A44196" w:rsidRDefault="0087213C" w:rsidP="00A44196">
      <w:pPr>
        <w:pStyle w:val="Odstavecseseznamem"/>
        <w:numPr>
          <w:ilvl w:val="0"/>
          <w:numId w:val="12"/>
        </w:numPr>
        <w:ind w:left="567" w:hanging="567"/>
        <w:jc w:val="both"/>
        <w:rPr>
          <w:rFonts w:ascii="Times New Roman" w:eastAsia="Calibri" w:hAnsi="Times New Roman"/>
          <w:sz w:val="24"/>
          <w:szCs w:val="24"/>
        </w:rPr>
      </w:pPr>
      <w:r w:rsidRPr="0001683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Smluvní strany se dohodly na </w:t>
      </w:r>
      <w:r w:rsidR="00A81D4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sjednané </w:t>
      </w:r>
      <w:r w:rsidRPr="00016830">
        <w:rPr>
          <w:rFonts w:ascii="Times New Roman" w:eastAsia="Calibri" w:hAnsi="Times New Roman"/>
          <w:color w:val="000000" w:themeColor="text1"/>
          <w:sz w:val="24"/>
          <w:szCs w:val="24"/>
        </w:rPr>
        <w:t>kupní ceně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za </w:t>
      </w:r>
      <w:r w:rsidRPr="00FC33E9">
        <w:rPr>
          <w:rFonts w:ascii="Times New Roman" w:eastAsia="Calibri" w:hAnsi="Times New Roman"/>
          <w:sz w:val="24"/>
          <w:szCs w:val="24"/>
        </w:rPr>
        <w:t>předmět převodu v</w:t>
      </w:r>
      <w:r>
        <w:rPr>
          <w:rFonts w:ascii="Times New Roman" w:eastAsia="Calibri" w:hAnsi="Times New Roman"/>
          <w:sz w:val="24"/>
          <w:szCs w:val="24"/>
        </w:rPr>
        <w:t xml:space="preserve"> celkové</w:t>
      </w:r>
      <w:r w:rsidRPr="00FC33E9">
        <w:rPr>
          <w:rFonts w:ascii="Times New Roman" w:eastAsia="Calibri" w:hAnsi="Times New Roman"/>
          <w:sz w:val="24"/>
          <w:szCs w:val="24"/>
        </w:rPr>
        <w:t xml:space="preserve"> výši </w:t>
      </w:r>
      <w:r w:rsidR="00D71294">
        <w:rPr>
          <w:rFonts w:ascii="Times New Roman" w:hAnsi="Times New Roman"/>
          <w:sz w:val="24"/>
          <w:szCs w:val="24"/>
        </w:rPr>
        <w:t>52.806</w:t>
      </w:r>
      <w:r w:rsidRPr="00E80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Kč </w:t>
      </w:r>
      <w:r w:rsidRPr="00E80A62">
        <w:rPr>
          <w:rFonts w:ascii="Times New Roman" w:hAnsi="Times New Roman"/>
          <w:sz w:val="24"/>
          <w:szCs w:val="24"/>
        </w:rPr>
        <w:t xml:space="preserve">(slovy: </w:t>
      </w:r>
      <w:proofErr w:type="spellStart"/>
      <w:r w:rsidR="00D71294" w:rsidRPr="00D71294">
        <w:rPr>
          <w:rFonts w:ascii="Times New Roman" w:hAnsi="Times New Roman"/>
          <w:sz w:val="24"/>
          <w:szCs w:val="24"/>
        </w:rPr>
        <w:t>padesátdvatisícosmsetšest</w:t>
      </w:r>
      <w:proofErr w:type="spellEnd"/>
      <w:r>
        <w:rPr>
          <w:rFonts w:ascii="Times New Roman" w:hAnsi="Times New Roman"/>
          <w:sz w:val="24"/>
          <w:szCs w:val="24"/>
        </w:rPr>
        <w:t xml:space="preserve"> korun českých</w:t>
      </w:r>
      <w:r w:rsidRPr="00E80A62">
        <w:rPr>
          <w:rFonts w:ascii="Times New Roman" w:hAnsi="Times New Roman"/>
          <w:sz w:val="24"/>
          <w:szCs w:val="24"/>
        </w:rPr>
        <w:t>)</w:t>
      </w:r>
      <w:r w:rsidRPr="009317E2">
        <w:rPr>
          <w:rFonts w:ascii="Times New Roman" w:eastAsia="Calibri" w:hAnsi="Times New Roman"/>
          <w:sz w:val="24"/>
          <w:szCs w:val="24"/>
        </w:rPr>
        <w:t>.</w:t>
      </w:r>
      <w:r w:rsidRPr="00FC33E9">
        <w:rPr>
          <w:rFonts w:ascii="Times New Roman" w:eastAsia="Calibri" w:hAnsi="Times New Roman"/>
          <w:sz w:val="24"/>
          <w:szCs w:val="24"/>
        </w:rPr>
        <w:t xml:space="preserve"> </w:t>
      </w:r>
    </w:p>
    <w:p w14:paraId="791810AB" w14:textId="77777777" w:rsidR="00A44196" w:rsidRDefault="00A44196" w:rsidP="00A44196">
      <w:pPr>
        <w:pStyle w:val="Odstavecseseznamem"/>
        <w:ind w:left="567"/>
        <w:jc w:val="both"/>
        <w:rPr>
          <w:rFonts w:ascii="Times New Roman" w:eastAsia="Calibri" w:hAnsi="Times New Roman"/>
          <w:sz w:val="24"/>
          <w:szCs w:val="24"/>
        </w:rPr>
      </w:pPr>
    </w:p>
    <w:p w14:paraId="113F7D1F" w14:textId="335F6C8A" w:rsidR="00A44196" w:rsidRPr="00A44196" w:rsidRDefault="00A44196" w:rsidP="00A44196">
      <w:pPr>
        <w:pStyle w:val="Odstavecseseznamem"/>
        <w:numPr>
          <w:ilvl w:val="0"/>
          <w:numId w:val="12"/>
        </w:numPr>
        <w:ind w:left="567" w:hanging="567"/>
        <w:jc w:val="both"/>
        <w:rPr>
          <w:rFonts w:ascii="Times New Roman" w:eastAsia="Calibri" w:hAnsi="Times New Roman"/>
          <w:sz w:val="24"/>
          <w:szCs w:val="24"/>
        </w:rPr>
      </w:pPr>
      <w:r w:rsidRPr="00A44196">
        <w:rPr>
          <w:rStyle w:val="FontStyle69"/>
          <w:sz w:val="24"/>
          <w:szCs w:val="24"/>
        </w:rPr>
        <w:t>Dle §5</w:t>
      </w:r>
      <w:r w:rsidR="0061310A">
        <w:rPr>
          <w:rStyle w:val="FontStyle69"/>
          <w:sz w:val="24"/>
          <w:szCs w:val="24"/>
        </w:rPr>
        <w:t>5a</w:t>
      </w:r>
      <w:r w:rsidRPr="00A44196">
        <w:rPr>
          <w:rStyle w:val="FontStyle69"/>
          <w:sz w:val="24"/>
          <w:szCs w:val="24"/>
        </w:rPr>
        <w:t xml:space="preserve"> odst. 1. </w:t>
      </w:r>
      <w:r w:rsidRPr="00A44196">
        <w:rPr>
          <w:rFonts w:ascii="Times New Roman" w:hAnsi="Times New Roman"/>
          <w:sz w:val="24"/>
          <w:szCs w:val="24"/>
        </w:rPr>
        <w:t>zákona č. 235/2004 Sb., o dani z přidané hodnoty, ve znění pozdějších předpisů, je převod předmětu osvobozeným plněním dle tohoto zákona.</w:t>
      </w:r>
    </w:p>
    <w:p w14:paraId="00832781" w14:textId="77777777" w:rsidR="0087213C" w:rsidRPr="00FC33E9" w:rsidRDefault="0087213C" w:rsidP="004824A0">
      <w:pPr>
        <w:pStyle w:val="Odstavecseseznamem"/>
        <w:spacing w:after="0" w:line="240" w:lineRule="auto"/>
        <w:ind w:left="567" w:hanging="567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</w:p>
    <w:p w14:paraId="2AFF5C05" w14:textId="71BD1594" w:rsidR="004B25EC" w:rsidRPr="0087213C" w:rsidRDefault="0087213C" w:rsidP="004824A0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213C">
        <w:rPr>
          <w:rFonts w:ascii="Times New Roman" w:hAnsi="Times New Roman"/>
          <w:sz w:val="24"/>
          <w:szCs w:val="24"/>
        </w:rPr>
        <w:t xml:space="preserve">Předmět převodu dle této smlouvy je oceněn </w:t>
      </w:r>
      <w:r>
        <w:rPr>
          <w:rFonts w:ascii="Times New Roman" w:hAnsi="Times New Roman"/>
          <w:sz w:val="24"/>
          <w:szCs w:val="24"/>
        </w:rPr>
        <w:t xml:space="preserve">ve </w:t>
      </w:r>
      <w:r w:rsidR="007C1FDC" w:rsidRPr="0087213C">
        <w:rPr>
          <w:rFonts w:ascii="Times New Roman" w:hAnsi="Times New Roman"/>
          <w:sz w:val="24"/>
          <w:szCs w:val="24"/>
        </w:rPr>
        <w:t xml:space="preserve">znaleckého posudku č. </w:t>
      </w:r>
      <w:r w:rsidR="00E80A62" w:rsidRPr="0087213C">
        <w:rPr>
          <w:rFonts w:ascii="Times New Roman" w:hAnsi="Times New Roman"/>
          <w:sz w:val="24"/>
          <w:szCs w:val="24"/>
        </w:rPr>
        <w:t>057027/2025</w:t>
      </w:r>
      <w:r w:rsidR="007C1FDC" w:rsidRPr="0087213C">
        <w:rPr>
          <w:rFonts w:ascii="Times New Roman" w:hAnsi="Times New Roman"/>
          <w:sz w:val="24"/>
          <w:szCs w:val="24"/>
        </w:rPr>
        <w:t xml:space="preserve"> ze</w:t>
      </w:r>
      <w:r w:rsidR="0026552B">
        <w:rPr>
          <w:rFonts w:ascii="Times New Roman" w:hAnsi="Times New Roman"/>
          <w:sz w:val="24"/>
          <w:szCs w:val="24"/>
        </w:rPr>
        <w:t> </w:t>
      </w:r>
      <w:r w:rsidR="007C1FDC" w:rsidRPr="0087213C">
        <w:rPr>
          <w:rFonts w:ascii="Times New Roman" w:hAnsi="Times New Roman"/>
          <w:sz w:val="24"/>
          <w:szCs w:val="24"/>
        </w:rPr>
        <w:t xml:space="preserve">dne </w:t>
      </w:r>
      <w:r w:rsidR="00E80A62" w:rsidRPr="0087213C">
        <w:rPr>
          <w:rFonts w:ascii="Times New Roman" w:hAnsi="Times New Roman"/>
          <w:sz w:val="24"/>
          <w:szCs w:val="24"/>
        </w:rPr>
        <w:t>30.7.2025</w:t>
      </w:r>
      <w:r w:rsidR="007C1FDC" w:rsidRPr="0087213C">
        <w:rPr>
          <w:rFonts w:ascii="Times New Roman" w:hAnsi="Times New Roman"/>
          <w:sz w:val="24"/>
          <w:szCs w:val="24"/>
        </w:rPr>
        <w:t xml:space="preserve"> </w:t>
      </w:r>
      <w:r w:rsidRPr="0087213C">
        <w:rPr>
          <w:rFonts w:ascii="Times New Roman" w:hAnsi="Times New Roman"/>
          <w:sz w:val="24"/>
          <w:szCs w:val="24"/>
        </w:rPr>
        <w:t>vypracované</w:t>
      </w:r>
      <w:r>
        <w:rPr>
          <w:rFonts w:ascii="Times New Roman" w:hAnsi="Times New Roman"/>
          <w:sz w:val="24"/>
          <w:szCs w:val="24"/>
        </w:rPr>
        <w:t>m</w:t>
      </w:r>
      <w:r w:rsidRPr="0087213C">
        <w:rPr>
          <w:rFonts w:ascii="Times New Roman" w:hAnsi="Times New Roman"/>
          <w:sz w:val="24"/>
          <w:szCs w:val="24"/>
        </w:rPr>
        <w:t xml:space="preserve"> </w:t>
      </w:r>
      <w:r w:rsidR="007C1FDC" w:rsidRPr="0087213C">
        <w:rPr>
          <w:rFonts w:ascii="Times New Roman" w:hAnsi="Times New Roman"/>
          <w:sz w:val="24"/>
          <w:szCs w:val="24"/>
        </w:rPr>
        <w:t>znal</w:t>
      </w:r>
      <w:r w:rsidR="005800C7" w:rsidRPr="0087213C">
        <w:rPr>
          <w:rFonts w:ascii="Times New Roman" w:hAnsi="Times New Roman"/>
          <w:sz w:val="24"/>
          <w:szCs w:val="24"/>
        </w:rPr>
        <w:t xml:space="preserve">cem Ing. Pavlem </w:t>
      </w:r>
      <w:proofErr w:type="spellStart"/>
      <w:r w:rsidR="005800C7" w:rsidRPr="0087213C">
        <w:rPr>
          <w:rFonts w:ascii="Times New Roman" w:hAnsi="Times New Roman"/>
          <w:sz w:val="24"/>
          <w:szCs w:val="24"/>
        </w:rPr>
        <w:t>Horinou</w:t>
      </w:r>
      <w:proofErr w:type="spellEnd"/>
      <w:r w:rsidR="007C1FDC" w:rsidRPr="0087213C">
        <w:rPr>
          <w:rFonts w:ascii="Times New Roman" w:hAnsi="Times New Roman"/>
          <w:sz w:val="24"/>
          <w:szCs w:val="24"/>
        </w:rPr>
        <w:t xml:space="preserve"> (dále jen „</w:t>
      </w:r>
      <w:r w:rsidR="007C1FDC" w:rsidRPr="0087213C">
        <w:rPr>
          <w:rFonts w:ascii="Times New Roman" w:hAnsi="Times New Roman"/>
          <w:b/>
          <w:bCs/>
          <w:sz w:val="24"/>
          <w:szCs w:val="24"/>
        </w:rPr>
        <w:t>ZP</w:t>
      </w:r>
      <w:r w:rsidR="007C1FDC" w:rsidRPr="0087213C">
        <w:rPr>
          <w:rFonts w:ascii="Times New Roman" w:hAnsi="Times New Roman"/>
          <w:sz w:val="24"/>
          <w:szCs w:val="24"/>
        </w:rPr>
        <w:t>“)</w:t>
      </w:r>
      <w:r w:rsidR="007C1FDC" w:rsidRPr="0087213C">
        <w:rPr>
          <w:rFonts w:ascii="Times New Roman" w:eastAsia="Calibri" w:hAnsi="Times New Roman"/>
          <w:sz w:val="24"/>
          <w:szCs w:val="24"/>
        </w:rPr>
        <w:t xml:space="preserve">, </w:t>
      </w:r>
      <w:r w:rsidR="007C1FDC" w:rsidRPr="0087213C">
        <w:rPr>
          <w:rFonts w:ascii="Times New Roman" w:hAnsi="Times New Roman"/>
          <w:sz w:val="24"/>
          <w:szCs w:val="24"/>
        </w:rPr>
        <w:t xml:space="preserve">a to </w:t>
      </w:r>
      <w:r>
        <w:rPr>
          <w:rFonts w:ascii="Times New Roman" w:hAnsi="Times New Roman"/>
          <w:sz w:val="24"/>
          <w:szCs w:val="24"/>
        </w:rPr>
        <w:t>cenou obvyklou</w:t>
      </w:r>
      <w:r w:rsidR="007C1FDC" w:rsidRPr="0087213C">
        <w:rPr>
          <w:rFonts w:ascii="Times New Roman" w:hAnsi="Times New Roman"/>
          <w:sz w:val="24"/>
          <w:szCs w:val="24"/>
        </w:rPr>
        <w:t xml:space="preserve"> </w:t>
      </w:r>
      <w:r w:rsidR="00A81D48">
        <w:rPr>
          <w:rFonts w:ascii="Times New Roman" w:hAnsi="Times New Roman"/>
          <w:sz w:val="24"/>
          <w:szCs w:val="24"/>
        </w:rPr>
        <w:t xml:space="preserve">ve výši </w:t>
      </w:r>
      <w:r w:rsidR="00E80A62" w:rsidRPr="0087213C">
        <w:rPr>
          <w:rFonts w:ascii="Times New Roman" w:hAnsi="Times New Roman"/>
          <w:sz w:val="24"/>
          <w:szCs w:val="24"/>
        </w:rPr>
        <w:t>40.620</w:t>
      </w:r>
      <w:r w:rsidR="007C1FDC" w:rsidRPr="0087213C">
        <w:rPr>
          <w:rFonts w:ascii="Times New Roman" w:hAnsi="Times New Roman"/>
          <w:sz w:val="24"/>
          <w:szCs w:val="24"/>
        </w:rPr>
        <w:t xml:space="preserve"> </w:t>
      </w:r>
      <w:r w:rsidR="00D17251" w:rsidRPr="0087213C">
        <w:rPr>
          <w:rFonts w:ascii="Times New Roman" w:hAnsi="Times New Roman"/>
          <w:sz w:val="24"/>
          <w:szCs w:val="24"/>
        </w:rPr>
        <w:t>Kč</w:t>
      </w:r>
      <w:r w:rsidR="00107EE0" w:rsidRPr="0087213C">
        <w:rPr>
          <w:rFonts w:ascii="Times New Roman" w:hAnsi="Times New Roman"/>
          <w:sz w:val="24"/>
          <w:szCs w:val="24"/>
        </w:rPr>
        <w:t>.</w:t>
      </w:r>
    </w:p>
    <w:p w14:paraId="2E91C076" w14:textId="13F95A6B" w:rsidR="00536DCD" w:rsidRPr="008902B4" w:rsidRDefault="004B25EC" w:rsidP="00E559F7">
      <w:pPr>
        <w:numPr>
          <w:ilvl w:val="0"/>
          <w:numId w:val="12"/>
        </w:numPr>
        <w:tabs>
          <w:tab w:val="num" w:pos="567"/>
        </w:tabs>
        <w:spacing w:before="240"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</w:rPr>
      </w:pPr>
      <w:r w:rsidRPr="008902B4">
        <w:rPr>
          <w:rFonts w:ascii="Times New Roman" w:hAnsi="Times New Roman"/>
          <w:sz w:val="24"/>
          <w:szCs w:val="24"/>
        </w:rPr>
        <w:t xml:space="preserve">Smluvní strany </w:t>
      </w:r>
      <w:r w:rsidRPr="000B12FD">
        <w:rPr>
          <w:rFonts w:ascii="Times New Roman" w:hAnsi="Times New Roman"/>
          <w:sz w:val="24"/>
          <w:szCs w:val="24"/>
        </w:rPr>
        <w:t xml:space="preserve">se dohodly, že </w:t>
      </w:r>
      <w:r w:rsidR="00864F81" w:rsidRPr="000B12FD">
        <w:rPr>
          <w:rFonts w:ascii="Times New Roman" w:hAnsi="Times New Roman"/>
          <w:sz w:val="24"/>
          <w:szCs w:val="24"/>
        </w:rPr>
        <w:t>K</w:t>
      </w:r>
      <w:r w:rsidRPr="000B12FD">
        <w:rPr>
          <w:rFonts w:ascii="Times New Roman" w:hAnsi="Times New Roman"/>
          <w:sz w:val="24"/>
          <w:szCs w:val="24"/>
        </w:rPr>
        <w:t xml:space="preserve">upující zaplatí </w:t>
      </w:r>
      <w:r w:rsidR="00864F81" w:rsidRPr="000B12FD">
        <w:rPr>
          <w:rFonts w:ascii="Times New Roman" w:hAnsi="Times New Roman"/>
          <w:sz w:val="24"/>
          <w:szCs w:val="24"/>
        </w:rPr>
        <w:t>P</w:t>
      </w:r>
      <w:r w:rsidRPr="000B12FD">
        <w:rPr>
          <w:rFonts w:ascii="Times New Roman" w:hAnsi="Times New Roman"/>
          <w:sz w:val="24"/>
          <w:szCs w:val="24"/>
        </w:rPr>
        <w:t>rodávajícímu úhradu nákladů na</w:t>
      </w:r>
      <w:r w:rsidR="00B94F4F" w:rsidRPr="000B12FD">
        <w:rPr>
          <w:rFonts w:ascii="Times New Roman" w:hAnsi="Times New Roman"/>
          <w:sz w:val="24"/>
          <w:szCs w:val="24"/>
        </w:rPr>
        <w:t> </w:t>
      </w:r>
      <w:r w:rsidRPr="000B12FD">
        <w:rPr>
          <w:rFonts w:ascii="Times New Roman" w:hAnsi="Times New Roman"/>
          <w:sz w:val="24"/>
          <w:szCs w:val="24"/>
        </w:rPr>
        <w:t xml:space="preserve">zpracování </w:t>
      </w:r>
      <w:r w:rsidR="00170679" w:rsidRPr="000B12FD">
        <w:rPr>
          <w:rFonts w:ascii="Times New Roman" w:hAnsi="Times New Roman"/>
          <w:sz w:val="24"/>
          <w:szCs w:val="24"/>
        </w:rPr>
        <w:t>ZP</w:t>
      </w:r>
      <w:r w:rsidRPr="000B12FD">
        <w:rPr>
          <w:rFonts w:ascii="Times New Roman" w:hAnsi="Times New Roman"/>
          <w:sz w:val="24"/>
          <w:szCs w:val="24"/>
        </w:rPr>
        <w:t xml:space="preserve"> ve výši </w:t>
      </w:r>
      <w:r w:rsidR="000B12FD" w:rsidRPr="000B12FD">
        <w:rPr>
          <w:rFonts w:ascii="Times New Roman" w:hAnsi="Times New Roman"/>
          <w:sz w:val="24"/>
          <w:szCs w:val="24"/>
        </w:rPr>
        <w:t>6.200</w:t>
      </w:r>
      <w:r w:rsidRPr="000B12FD">
        <w:rPr>
          <w:rFonts w:ascii="Times New Roman" w:hAnsi="Times New Roman"/>
          <w:sz w:val="24"/>
          <w:szCs w:val="24"/>
        </w:rPr>
        <w:t xml:space="preserve"> Kč, </w:t>
      </w:r>
      <w:r w:rsidR="00170679" w:rsidRPr="000B12FD">
        <w:rPr>
          <w:rFonts w:ascii="Times New Roman" w:hAnsi="Times New Roman"/>
          <w:sz w:val="24"/>
          <w:szCs w:val="24"/>
        </w:rPr>
        <w:t>(</w:t>
      </w:r>
      <w:r w:rsidRPr="000B12FD">
        <w:rPr>
          <w:rFonts w:ascii="Times New Roman" w:hAnsi="Times New Roman"/>
          <w:sz w:val="24"/>
          <w:szCs w:val="24"/>
        </w:rPr>
        <w:t xml:space="preserve">dále jen </w:t>
      </w:r>
      <w:r w:rsidR="00170679" w:rsidRPr="000B12FD">
        <w:rPr>
          <w:rFonts w:ascii="Times New Roman" w:hAnsi="Times New Roman"/>
          <w:sz w:val="24"/>
          <w:szCs w:val="24"/>
        </w:rPr>
        <w:t>„</w:t>
      </w:r>
      <w:r w:rsidR="00C45FCB">
        <w:rPr>
          <w:rFonts w:ascii="Times New Roman" w:hAnsi="Times New Roman"/>
          <w:b/>
          <w:bCs/>
          <w:sz w:val="24"/>
          <w:szCs w:val="24"/>
        </w:rPr>
        <w:t>N</w:t>
      </w:r>
      <w:r w:rsidR="00C45FCB" w:rsidRPr="000B12FD">
        <w:rPr>
          <w:rFonts w:ascii="Times New Roman" w:hAnsi="Times New Roman"/>
          <w:b/>
          <w:bCs/>
          <w:sz w:val="24"/>
          <w:szCs w:val="24"/>
        </w:rPr>
        <w:t>áklady</w:t>
      </w:r>
      <w:r w:rsidR="00C45FCB">
        <w:rPr>
          <w:rFonts w:ascii="Times New Roman" w:hAnsi="Times New Roman"/>
          <w:b/>
          <w:bCs/>
          <w:sz w:val="24"/>
          <w:szCs w:val="24"/>
        </w:rPr>
        <w:t xml:space="preserve"> ZP</w:t>
      </w:r>
      <w:r w:rsidR="00170679" w:rsidRPr="000B12FD">
        <w:rPr>
          <w:rFonts w:ascii="Times New Roman" w:hAnsi="Times New Roman"/>
          <w:sz w:val="24"/>
          <w:szCs w:val="24"/>
        </w:rPr>
        <w:t>“)</w:t>
      </w:r>
      <w:r w:rsidRPr="000B12FD">
        <w:rPr>
          <w:rFonts w:ascii="Times New Roman" w:hAnsi="Times New Roman"/>
          <w:sz w:val="24"/>
          <w:szCs w:val="24"/>
        </w:rPr>
        <w:t xml:space="preserve">, a to do </w:t>
      </w:r>
      <w:r w:rsidR="00BA60C5" w:rsidRPr="000B12FD">
        <w:rPr>
          <w:rFonts w:ascii="Times New Roman" w:hAnsi="Times New Roman"/>
          <w:sz w:val="24"/>
          <w:szCs w:val="24"/>
        </w:rPr>
        <w:t>2</w:t>
      </w:r>
      <w:r w:rsidRPr="000B12FD">
        <w:rPr>
          <w:rFonts w:ascii="Times New Roman" w:hAnsi="Times New Roman"/>
          <w:sz w:val="24"/>
          <w:szCs w:val="24"/>
        </w:rPr>
        <w:t xml:space="preserve">0 dnů ode dne </w:t>
      </w:r>
      <w:r w:rsidR="00C45FCB">
        <w:rPr>
          <w:rFonts w:ascii="Times New Roman" w:hAnsi="Times New Roman"/>
          <w:sz w:val="24"/>
          <w:szCs w:val="24"/>
        </w:rPr>
        <w:t xml:space="preserve">nabytí obligačně právní </w:t>
      </w:r>
      <w:r w:rsidRPr="000B12FD">
        <w:rPr>
          <w:rFonts w:ascii="Times New Roman" w:hAnsi="Times New Roman"/>
          <w:sz w:val="24"/>
          <w:szCs w:val="24"/>
        </w:rPr>
        <w:t xml:space="preserve">účinnosti této smlouvy na účet </w:t>
      </w:r>
      <w:r w:rsidR="00864F81" w:rsidRPr="000B12FD">
        <w:rPr>
          <w:rFonts w:ascii="Times New Roman" w:hAnsi="Times New Roman"/>
          <w:sz w:val="24"/>
          <w:szCs w:val="24"/>
        </w:rPr>
        <w:t>P</w:t>
      </w:r>
      <w:r w:rsidRPr="000B12FD">
        <w:rPr>
          <w:rFonts w:ascii="Times New Roman" w:hAnsi="Times New Roman"/>
          <w:sz w:val="24"/>
          <w:szCs w:val="24"/>
        </w:rPr>
        <w:t>rodávajícího uvedený</w:t>
      </w:r>
      <w:r w:rsidRPr="008902B4">
        <w:rPr>
          <w:rFonts w:ascii="Times New Roman" w:hAnsi="Times New Roman"/>
          <w:sz w:val="24"/>
          <w:szCs w:val="24"/>
        </w:rPr>
        <w:t xml:space="preserve"> v záhlaví této smlouvy. Zaplacením se</w:t>
      </w:r>
      <w:r w:rsidR="00B94F4F" w:rsidRPr="008902B4">
        <w:rPr>
          <w:rFonts w:ascii="Times New Roman" w:hAnsi="Times New Roman"/>
          <w:sz w:val="24"/>
          <w:szCs w:val="24"/>
        </w:rPr>
        <w:t> </w:t>
      </w:r>
      <w:r w:rsidRPr="008902B4">
        <w:rPr>
          <w:rFonts w:ascii="Times New Roman" w:hAnsi="Times New Roman"/>
          <w:sz w:val="24"/>
          <w:szCs w:val="24"/>
        </w:rPr>
        <w:t xml:space="preserve">rozumí připsání částky rovnající se </w:t>
      </w:r>
      <w:r w:rsidR="00C45FCB">
        <w:rPr>
          <w:rFonts w:ascii="Times New Roman" w:hAnsi="Times New Roman"/>
          <w:sz w:val="24"/>
          <w:szCs w:val="24"/>
        </w:rPr>
        <w:t>N</w:t>
      </w:r>
      <w:r w:rsidR="00C45FCB" w:rsidRPr="008902B4">
        <w:rPr>
          <w:rFonts w:ascii="Times New Roman" w:hAnsi="Times New Roman"/>
          <w:sz w:val="24"/>
          <w:szCs w:val="24"/>
        </w:rPr>
        <w:t>ákladům</w:t>
      </w:r>
      <w:r w:rsidR="00C45FCB">
        <w:rPr>
          <w:rFonts w:ascii="Times New Roman" w:hAnsi="Times New Roman"/>
          <w:sz w:val="24"/>
          <w:szCs w:val="24"/>
        </w:rPr>
        <w:t xml:space="preserve"> ZP</w:t>
      </w:r>
      <w:r w:rsidR="00C45FCB" w:rsidRPr="008902B4">
        <w:rPr>
          <w:rFonts w:ascii="Times New Roman" w:hAnsi="Times New Roman"/>
          <w:sz w:val="24"/>
          <w:szCs w:val="24"/>
        </w:rPr>
        <w:t xml:space="preserve"> </w:t>
      </w:r>
      <w:r w:rsidRPr="008902B4">
        <w:rPr>
          <w:rFonts w:ascii="Times New Roman" w:hAnsi="Times New Roman"/>
          <w:sz w:val="24"/>
          <w:szCs w:val="24"/>
        </w:rPr>
        <w:t xml:space="preserve">na účet </w:t>
      </w:r>
      <w:r w:rsidR="00864F81">
        <w:rPr>
          <w:rFonts w:ascii="Times New Roman" w:hAnsi="Times New Roman"/>
          <w:sz w:val="24"/>
          <w:szCs w:val="24"/>
        </w:rPr>
        <w:t>P</w:t>
      </w:r>
      <w:r w:rsidRPr="008902B4">
        <w:rPr>
          <w:rFonts w:ascii="Times New Roman" w:hAnsi="Times New Roman"/>
          <w:sz w:val="24"/>
          <w:szCs w:val="24"/>
        </w:rPr>
        <w:t>rodávajícího uvedený v záhlaví této smlouvy.</w:t>
      </w:r>
    </w:p>
    <w:p w14:paraId="24880A7B" w14:textId="668B12D5" w:rsidR="00C568CB" w:rsidRPr="00C568CB" w:rsidRDefault="00582382" w:rsidP="00C568CB">
      <w:pPr>
        <w:numPr>
          <w:ilvl w:val="0"/>
          <w:numId w:val="12"/>
        </w:numPr>
        <w:tabs>
          <w:tab w:val="clear" w:pos="927"/>
        </w:tabs>
        <w:spacing w:before="240"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rovněž dohodly, že</w:t>
      </w:r>
      <w:r w:rsidRPr="00A4141E">
        <w:rPr>
          <w:rFonts w:ascii="Times New Roman" w:hAnsi="Times New Roman"/>
          <w:sz w:val="24"/>
          <w:szCs w:val="24"/>
        </w:rPr>
        <w:t xml:space="preserve"> náklady spojené s vkladovým řízením</w:t>
      </w:r>
      <w:r>
        <w:rPr>
          <w:rFonts w:ascii="Times New Roman" w:hAnsi="Times New Roman"/>
          <w:sz w:val="24"/>
          <w:szCs w:val="24"/>
        </w:rPr>
        <w:t xml:space="preserve"> (dále jen „</w:t>
      </w:r>
      <w:r w:rsidR="00C45FCB" w:rsidRPr="004824A0">
        <w:rPr>
          <w:rFonts w:ascii="Times New Roman" w:hAnsi="Times New Roman"/>
          <w:b/>
          <w:bCs/>
          <w:sz w:val="24"/>
          <w:szCs w:val="24"/>
        </w:rPr>
        <w:t xml:space="preserve">Náklady na </w:t>
      </w:r>
      <w:r w:rsidRPr="00C45FCB">
        <w:rPr>
          <w:rFonts w:ascii="Times New Roman" w:hAnsi="Times New Roman"/>
          <w:b/>
          <w:bCs/>
          <w:sz w:val="24"/>
          <w:szCs w:val="24"/>
        </w:rPr>
        <w:t>správní</w:t>
      </w:r>
      <w:r w:rsidRPr="00591FA0">
        <w:rPr>
          <w:rFonts w:ascii="Times New Roman" w:hAnsi="Times New Roman"/>
          <w:b/>
          <w:bCs/>
          <w:sz w:val="24"/>
          <w:szCs w:val="24"/>
        </w:rPr>
        <w:t xml:space="preserve"> poplatek</w:t>
      </w:r>
      <w:r>
        <w:rPr>
          <w:rFonts w:ascii="Times New Roman" w:hAnsi="Times New Roman"/>
          <w:sz w:val="24"/>
          <w:szCs w:val="24"/>
        </w:rPr>
        <w:t xml:space="preserve">“) uhradí </w:t>
      </w:r>
      <w:r w:rsidR="00864F8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upující </w:t>
      </w:r>
      <w:r w:rsidRPr="004B25EC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2</w:t>
      </w:r>
      <w:r w:rsidRPr="004B25EC">
        <w:rPr>
          <w:rFonts w:ascii="Times New Roman" w:hAnsi="Times New Roman"/>
          <w:sz w:val="24"/>
          <w:szCs w:val="24"/>
        </w:rPr>
        <w:t>0 dnů ode dne</w:t>
      </w:r>
      <w:r w:rsidR="00C45FCB" w:rsidRPr="00C45FCB">
        <w:rPr>
          <w:rFonts w:ascii="Times New Roman" w:hAnsi="Times New Roman"/>
          <w:sz w:val="24"/>
          <w:szCs w:val="24"/>
        </w:rPr>
        <w:t xml:space="preserve"> </w:t>
      </w:r>
      <w:r w:rsidR="00C45FCB">
        <w:rPr>
          <w:rFonts w:ascii="Times New Roman" w:hAnsi="Times New Roman"/>
          <w:sz w:val="24"/>
          <w:szCs w:val="24"/>
        </w:rPr>
        <w:t xml:space="preserve">nabytí obligačně právní </w:t>
      </w:r>
      <w:r w:rsidR="00C45FCB" w:rsidRPr="000B12FD">
        <w:rPr>
          <w:rFonts w:ascii="Times New Roman" w:hAnsi="Times New Roman"/>
          <w:sz w:val="24"/>
          <w:szCs w:val="24"/>
        </w:rPr>
        <w:t>účinnosti</w:t>
      </w:r>
      <w:r w:rsidRPr="004B25EC">
        <w:rPr>
          <w:rFonts w:ascii="Times New Roman" w:hAnsi="Times New Roman"/>
          <w:sz w:val="24"/>
          <w:szCs w:val="24"/>
        </w:rPr>
        <w:t xml:space="preserve"> této smlouvy na účet </w:t>
      </w:r>
      <w:r w:rsidR="00C45FCB">
        <w:rPr>
          <w:rFonts w:ascii="Times New Roman" w:hAnsi="Times New Roman"/>
          <w:sz w:val="24"/>
          <w:szCs w:val="24"/>
        </w:rPr>
        <w:t>P</w:t>
      </w:r>
      <w:r w:rsidR="00C45FCB" w:rsidRPr="004B25EC">
        <w:rPr>
          <w:rFonts w:ascii="Times New Roman" w:hAnsi="Times New Roman"/>
          <w:sz w:val="24"/>
          <w:szCs w:val="24"/>
        </w:rPr>
        <w:t xml:space="preserve">rodávajícího </w:t>
      </w:r>
      <w:r w:rsidRPr="004B25EC">
        <w:rPr>
          <w:rFonts w:ascii="Times New Roman" w:hAnsi="Times New Roman"/>
          <w:sz w:val="24"/>
          <w:szCs w:val="24"/>
        </w:rPr>
        <w:t>uvedený v záhlaví této smlouvy. Zaplacením se</w:t>
      </w:r>
      <w:r>
        <w:rPr>
          <w:rFonts w:ascii="Times New Roman" w:hAnsi="Times New Roman"/>
          <w:sz w:val="24"/>
          <w:szCs w:val="24"/>
        </w:rPr>
        <w:t> </w:t>
      </w:r>
      <w:r w:rsidRPr="004B25EC">
        <w:rPr>
          <w:rFonts w:ascii="Times New Roman" w:hAnsi="Times New Roman"/>
          <w:sz w:val="24"/>
          <w:szCs w:val="24"/>
        </w:rPr>
        <w:t xml:space="preserve">rozumí připsání částky rovnající se </w:t>
      </w:r>
      <w:r w:rsidR="00ED56C6">
        <w:rPr>
          <w:rFonts w:ascii="Times New Roman" w:hAnsi="Times New Roman"/>
          <w:sz w:val="24"/>
          <w:szCs w:val="24"/>
        </w:rPr>
        <w:t>N</w:t>
      </w:r>
      <w:r w:rsidRPr="004B25EC">
        <w:rPr>
          <w:rFonts w:ascii="Times New Roman" w:hAnsi="Times New Roman"/>
          <w:sz w:val="24"/>
          <w:szCs w:val="24"/>
        </w:rPr>
        <w:t>ákladům</w:t>
      </w:r>
      <w:r w:rsidR="00ED56C6">
        <w:rPr>
          <w:rFonts w:ascii="Times New Roman" w:hAnsi="Times New Roman"/>
          <w:sz w:val="24"/>
          <w:szCs w:val="24"/>
        </w:rPr>
        <w:t xml:space="preserve"> na správní poplatek</w:t>
      </w:r>
      <w:r w:rsidRPr="004B25EC">
        <w:rPr>
          <w:rFonts w:ascii="Times New Roman" w:hAnsi="Times New Roman"/>
          <w:sz w:val="24"/>
          <w:szCs w:val="24"/>
        </w:rPr>
        <w:t xml:space="preserve"> na účet </w:t>
      </w:r>
      <w:r w:rsidR="00ED56C6">
        <w:rPr>
          <w:rFonts w:ascii="Times New Roman" w:hAnsi="Times New Roman"/>
          <w:sz w:val="24"/>
          <w:szCs w:val="24"/>
        </w:rPr>
        <w:t>P</w:t>
      </w:r>
      <w:r w:rsidRPr="004B25EC">
        <w:rPr>
          <w:rFonts w:ascii="Times New Roman" w:hAnsi="Times New Roman"/>
          <w:sz w:val="24"/>
          <w:szCs w:val="24"/>
        </w:rPr>
        <w:t>rodávajícího uvedený v záhlaví této</w:t>
      </w:r>
      <w:r>
        <w:rPr>
          <w:rFonts w:ascii="Times New Roman" w:hAnsi="Times New Roman"/>
          <w:sz w:val="24"/>
          <w:szCs w:val="24"/>
        </w:rPr>
        <w:t> </w:t>
      </w:r>
      <w:r w:rsidRPr="004B25EC">
        <w:rPr>
          <w:rFonts w:ascii="Times New Roman" w:hAnsi="Times New Roman"/>
          <w:sz w:val="24"/>
          <w:szCs w:val="24"/>
        </w:rPr>
        <w:t>smlouvy.</w:t>
      </w:r>
    </w:p>
    <w:p w14:paraId="1E854EDD" w14:textId="6958F972" w:rsidR="00A74D95" w:rsidRPr="00A74D95" w:rsidRDefault="00536DCD" w:rsidP="009A798E">
      <w:pPr>
        <w:numPr>
          <w:ilvl w:val="0"/>
          <w:numId w:val="12"/>
        </w:numPr>
        <w:tabs>
          <w:tab w:val="num" w:pos="567"/>
        </w:tabs>
        <w:spacing w:before="240"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</w:rPr>
      </w:pPr>
      <w:r w:rsidRPr="00A74D95">
        <w:rPr>
          <w:rFonts w:ascii="Times New Roman" w:hAnsi="Times New Roman"/>
          <w:sz w:val="24"/>
          <w:szCs w:val="24"/>
        </w:rPr>
        <w:t xml:space="preserve">Kupní cenu </w:t>
      </w:r>
      <w:r w:rsidR="006A2D5D">
        <w:rPr>
          <w:rFonts w:ascii="Times New Roman" w:hAnsi="Times New Roman"/>
          <w:sz w:val="24"/>
          <w:szCs w:val="24"/>
        </w:rPr>
        <w:t>dle</w:t>
      </w:r>
      <w:r w:rsidRPr="00A74D95">
        <w:rPr>
          <w:rFonts w:ascii="Times New Roman" w:hAnsi="Times New Roman"/>
          <w:sz w:val="24"/>
          <w:szCs w:val="24"/>
        </w:rPr>
        <w:t xml:space="preserve"> odst. 1 tohoto článku </w:t>
      </w:r>
      <w:r w:rsidR="00864F81">
        <w:rPr>
          <w:rFonts w:ascii="Times New Roman" w:hAnsi="Times New Roman"/>
          <w:sz w:val="24"/>
          <w:szCs w:val="24"/>
        </w:rPr>
        <w:t>K</w:t>
      </w:r>
      <w:r w:rsidRPr="00A74D95">
        <w:rPr>
          <w:rFonts w:ascii="Times New Roman" w:hAnsi="Times New Roman"/>
          <w:sz w:val="24"/>
          <w:szCs w:val="24"/>
        </w:rPr>
        <w:t xml:space="preserve">upující uhradí </w:t>
      </w:r>
      <w:r w:rsidR="00864F81">
        <w:rPr>
          <w:rFonts w:ascii="Times New Roman" w:hAnsi="Times New Roman"/>
          <w:sz w:val="24"/>
          <w:szCs w:val="24"/>
        </w:rPr>
        <w:t>P</w:t>
      </w:r>
      <w:r w:rsidRPr="00A74D95">
        <w:rPr>
          <w:rFonts w:ascii="Times New Roman" w:hAnsi="Times New Roman"/>
          <w:sz w:val="24"/>
          <w:szCs w:val="24"/>
        </w:rPr>
        <w:t xml:space="preserve">rodávajícímu bezhotovostním bankovním převodem na účet </w:t>
      </w:r>
      <w:r w:rsidR="0026552B">
        <w:rPr>
          <w:rFonts w:ascii="Times New Roman" w:hAnsi="Times New Roman"/>
          <w:sz w:val="24"/>
          <w:szCs w:val="24"/>
        </w:rPr>
        <w:t xml:space="preserve">Prodávajícího </w:t>
      </w:r>
      <w:r w:rsidRPr="00A74D95">
        <w:rPr>
          <w:rFonts w:ascii="Times New Roman" w:hAnsi="Times New Roman"/>
          <w:sz w:val="24"/>
          <w:szCs w:val="24"/>
        </w:rPr>
        <w:t>uvedený v záhlaví této smlouvy, a</w:t>
      </w:r>
      <w:r w:rsidR="00B94F4F" w:rsidRPr="00A74D95">
        <w:rPr>
          <w:rFonts w:ascii="Times New Roman" w:hAnsi="Times New Roman"/>
          <w:sz w:val="24"/>
          <w:szCs w:val="24"/>
        </w:rPr>
        <w:t> </w:t>
      </w:r>
      <w:r w:rsidRPr="00A74D95">
        <w:rPr>
          <w:rFonts w:ascii="Times New Roman" w:hAnsi="Times New Roman"/>
          <w:sz w:val="24"/>
          <w:szCs w:val="24"/>
        </w:rPr>
        <w:t>to</w:t>
      </w:r>
      <w:r w:rsidR="00B94F4F" w:rsidRPr="00A74D95">
        <w:rPr>
          <w:rFonts w:ascii="Times New Roman" w:hAnsi="Times New Roman"/>
          <w:sz w:val="24"/>
          <w:szCs w:val="24"/>
        </w:rPr>
        <w:t> </w:t>
      </w:r>
      <w:r w:rsidRPr="00A74D95">
        <w:rPr>
          <w:rFonts w:ascii="Times New Roman" w:hAnsi="Times New Roman"/>
          <w:sz w:val="24"/>
          <w:szCs w:val="24"/>
        </w:rPr>
        <w:t>do</w:t>
      </w:r>
      <w:r w:rsidR="00B94F4F" w:rsidRPr="00A74D95">
        <w:rPr>
          <w:rFonts w:ascii="Times New Roman" w:hAnsi="Times New Roman"/>
          <w:sz w:val="24"/>
          <w:szCs w:val="24"/>
        </w:rPr>
        <w:t> </w:t>
      </w:r>
      <w:r w:rsidR="00BA60C5">
        <w:rPr>
          <w:rFonts w:ascii="Times New Roman" w:hAnsi="Times New Roman"/>
          <w:sz w:val="24"/>
          <w:szCs w:val="24"/>
        </w:rPr>
        <w:t>2</w:t>
      </w:r>
      <w:r w:rsidR="007C1FDC" w:rsidRPr="00A74D95">
        <w:rPr>
          <w:rFonts w:ascii="Times New Roman" w:hAnsi="Times New Roman"/>
          <w:sz w:val="24"/>
          <w:szCs w:val="24"/>
        </w:rPr>
        <w:t>0</w:t>
      </w:r>
      <w:r w:rsidR="00765AA8">
        <w:rPr>
          <w:rFonts w:ascii="Times New Roman" w:hAnsi="Times New Roman"/>
          <w:sz w:val="24"/>
          <w:szCs w:val="24"/>
        </w:rPr>
        <w:t> </w:t>
      </w:r>
      <w:r w:rsidRPr="00A74D95">
        <w:rPr>
          <w:rFonts w:ascii="Times New Roman" w:hAnsi="Times New Roman"/>
          <w:sz w:val="24"/>
          <w:szCs w:val="24"/>
        </w:rPr>
        <w:t xml:space="preserve">dnů ode dne </w:t>
      </w:r>
      <w:r w:rsidR="00A74D95" w:rsidRPr="00A74D95">
        <w:rPr>
          <w:rFonts w:ascii="Times New Roman" w:hAnsi="Times New Roman"/>
          <w:sz w:val="24"/>
          <w:szCs w:val="24"/>
        </w:rPr>
        <w:t xml:space="preserve">nabytí </w:t>
      </w:r>
      <w:r w:rsidR="0026552B">
        <w:rPr>
          <w:rFonts w:ascii="Times New Roman" w:hAnsi="Times New Roman"/>
          <w:sz w:val="24"/>
          <w:szCs w:val="24"/>
        </w:rPr>
        <w:t xml:space="preserve">obligačně právní </w:t>
      </w:r>
      <w:r w:rsidR="00A74D95" w:rsidRPr="00A74D95">
        <w:rPr>
          <w:rFonts w:ascii="Times New Roman" w:hAnsi="Times New Roman"/>
          <w:sz w:val="24"/>
          <w:szCs w:val="24"/>
        </w:rPr>
        <w:t>účinnosti této smlouvy</w:t>
      </w:r>
      <w:r w:rsidRPr="00A74D95">
        <w:rPr>
          <w:rFonts w:ascii="Times New Roman" w:hAnsi="Times New Roman"/>
          <w:sz w:val="24"/>
          <w:szCs w:val="24"/>
        </w:rPr>
        <w:t>.</w:t>
      </w:r>
      <w:r w:rsidR="00A74D95" w:rsidRPr="00A74D95">
        <w:rPr>
          <w:rFonts w:ascii="Times New Roman" w:hAnsi="Times New Roman"/>
          <w:sz w:val="24"/>
          <w:szCs w:val="24"/>
        </w:rPr>
        <w:t xml:space="preserve"> Zaplacením se rozumí připsání částky rovnající se </w:t>
      </w:r>
      <w:r w:rsidR="00FD2825">
        <w:rPr>
          <w:rFonts w:ascii="Times New Roman" w:hAnsi="Times New Roman"/>
          <w:sz w:val="24"/>
          <w:szCs w:val="24"/>
        </w:rPr>
        <w:t>kupní ceně</w:t>
      </w:r>
      <w:r w:rsidR="00FD2825" w:rsidRPr="00A74D95">
        <w:rPr>
          <w:rFonts w:ascii="Times New Roman" w:hAnsi="Times New Roman"/>
          <w:sz w:val="24"/>
          <w:szCs w:val="24"/>
        </w:rPr>
        <w:t xml:space="preserve"> </w:t>
      </w:r>
      <w:r w:rsidR="00A74D95" w:rsidRPr="00A74D95">
        <w:rPr>
          <w:rFonts w:ascii="Times New Roman" w:hAnsi="Times New Roman"/>
          <w:sz w:val="24"/>
          <w:szCs w:val="24"/>
        </w:rPr>
        <w:t xml:space="preserve">na účet </w:t>
      </w:r>
      <w:r w:rsidR="00864F81">
        <w:rPr>
          <w:rFonts w:ascii="Times New Roman" w:hAnsi="Times New Roman"/>
          <w:sz w:val="24"/>
          <w:szCs w:val="24"/>
        </w:rPr>
        <w:t>P</w:t>
      </w:r>
      <w:r w:rsidR="00A74D95" w:rsidRPr="00A74D95">
        <w:rPr>
          <w:rFonts w:ascii="Times New Roman" w:hAnsi="Times New Roman"/>
          <w:sz w:val="24"/>
          <w:szCs w:val="24"/>
        </w:rPr>
        <w:t>rodávajícího uvedený v záhlaví této smlouvy.</w:t>
      </w:r>
    </w:p>
    <w:p w14:paraId="04AADE7C" w14:textId="00D7F624" w:rsidR="00403500" w:rsidRDefault="00582382" w:rsidP="00582382">
      <w:pPr>
        <w:numPr>
          <w:ilvl w:val="0"/>
          <w:numId w:val="12"/>
        </w:numPr>
        <w:tabs>
          <w:tab w:val="clear" w:pos="927"/>
        </w:tabs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Nebudou-li </w:t>
      </w:r>
      <w:r w:rsidRPr="00B62572">
        <w:rPr>
          <w:rFonts w:ascii="Times New Roman" w:hAnsi="Times New Roman"/>
          <w:sz w:val="24"/>
          <w:szCs w:val="24"/>
        </w:rPr>
        <w:t xml:space="preserve">kupní cena, </w:t>
      </w:r>
      <w:r w:rsidR="00403500">
        <w:rPr>
          <w:rFonts w:ascii="Times New Roman" w:hAnsi="Times New Roman"/>
          <w:sz w:val="24"/>
          <w:szCs w:val="24"/>
        </w:rPr>
        <w:t>a/</w:t>
      </w:r>
      <w:r w:rsidR="00403500" w:rsidRPr="007A2508">
        <w:rPr>
          <w:rFonts w:ascii="Times New Roman" w:hAnsi="Times New Roman"/>
          <w:sz w:val="24"/>
          <w:szCs w:val="24"/>
        </w:rPr>
        <w:t xml:space="preserve">nebo </w:t>
      </w:r>
      <w:r w:rsidR="00403500">
        <w:rPr>
          <w:rFonts w:ascii="Times New Roman" w:hAnsi="Times New Roman"/>
          <w:sz w:val="24"/>
          <w:szCs w:val="24"/>
        </w:rPr>
        <w:t>N</w:t>
      </w:r>
      <w:r w:rsidR="00403500" w:rsidRPr="00B62572">
        <w:rPr>
          <w:rFonts w:ascii="Times New Roman" w:hAnsi="Times New Roman"/>
          <w:sz w:val="24"/>
          <w:szCs w:val="24"/>
        </w:rPr>
        <w:t>áklady</w:t>
      </w:r>
      <w:r w:rsidR="00403500">
        <w:rPr>
          <w:rFonts w:ascii="Times New Roman" w:hAnsi="Times New Roman"/>
          <w:sz w:val="24"/>
          <w:szCs w:val="24"/>
        </w:rPr>
        <w:t xml:space="preserve"> ZP a/</w:t>
      </w:r>
      <w:r w:rsidR="00403500" w:rsidRPr="007A2508">
        <w:rPr>
          <w:rFonts w:ascii="Times New Roman" w:hAnsi="Times New Roman"/>
          <w:sz w:val="24"/>
          <w:szCs w:val="24"/>
        </w:rPr>
        <w:t>nebo</w:t>
      </w:r>
      <w:r w:rsidR="00403500">
        <w:rPr>
          <w:rFonts w:ascii="Times New Roman" w:hAnsi="Times New Roman"/>
          <w:sz w:val="24"/>
          <w:szCs w:val="24"/>
        </w:rPr>
        <w:t xml:space="preserve"> Náklady na správní poplatek</w:t>
      </w:r>
      <w:r w:rsidR="00403500" w:rsidRPr="00B62572">
        <w:rPr>
          <w:rFonts w:ascii="Times New Roman" w:hAnsi="Times New Roman"/>
          <w:sz w:val="24"/>
          <w:szCs w:val="24"/>
        </w:rPr>
        <w:t xml:space="preserve"> </w:t>
      </w:r>
      <w:r w:rsidRPr="00B62572">
        <w:rPr>
          <w:rFonts w:ascii="Times New Roman" w:hAnsi="Times New Roman"/>
          <w:sz w:val="24"/>
          <w:szCs w:val="24"/>
        </w:rPr>
        <w:t>ve</w:t>
      </w:r>
      <w:r w:rsidR="006A2D5D">
        <w:rPr>
          <w:rFonts w:ascii="Times New Roman" w:hAnsi="Times New Roman"/>
          <w:sz w:val="24"/>
          <w:szCs w:val="24"/>
        </w:rPr>
        <w:t> </w:t>
      </w:r>
      <w:r w:rsidRPr="00B62572">
        <w:rPr>
          <w:rFonts w:ascii="Times New Roman" w:hAnsi="Times New Roman"/>
          <w:sz w:val="24"/>
          <w:szCs w:val="24"/>
        </w:rPr>
        <w:t>sjednané výši a</w:t>
      </w:r>
      <w:r w:rsidR="00403500">
        <w:rPr>
          <w:rFonts w:ascii="Times New Roman" w:hAnsi="Times New Roman"/>
          <w:sz w:val="24"/>
          <w:szCs w:val="24"/>
        </w:rPr>
        <w:t>/</w:t>
      </w:r>
      <w:r w:rsidR="00403500" w:rsidRPr="007A2508">
        <w:rPr>
          <w:rFonts w:ascii="Times New Roman" w:hAnsi="Times New Roman"/>
          <w:sz w:val="24"/>
          <w:szCs w:val="24"/>
        </w:rPr>
        <w:t>nebo</w:t>
      </w:r>
      <w:r w:rsidRPr="00B62572">
        <w:rPr>
          <w:rFonts w:ascii="Times New Roman" w:hAnsi="Times New Roman"/>
          <w:sz w:val="24"/>
          <w:szCs w:val="24"/>
        </w:rPr>
        <w:t xml:space="preserve"> v dohodnuté </w:t>
      </w:r>
      <w:r>
        <w:rPr>
          <w:rFonts w:ascii="Times New Roman" w:hAnsi="Times New Roman"/>
          <w:sz w:val="24"/>
          <w:szCs w:val="24"/>
        </w:rPr>
        <w:t xml:space="preserve">lhůtě dle tohoto článku zaplaceny, smluvní strany se dohodly, že je </w:t>
      </w:r>
      <w:r w:rsidR="00864F8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rodávající oprávněn od této smlouvy odstoupit, a to písemně. Odstoupením se tato smlouva ruší od samého počátku s výjimkou následující věty tohoto odstavce. Odstoupením od této smlouvy není dotčeno ustanovení odst. </w:t>
      </w:r>
      <w:r w:rsidR="00403500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tohoto článku, které zůstává v platnosti a účinnosti i po odstoupení </w:t>
      </w:r>
      <w:r w:rsidR="00864F8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rodávajícího od této smlouvy. </w:t>
      </w:r>
    </w:p>
    <w:p w14:paraId="7BC6DC99" w14:textId="03B02542" w:rsidR="00403500" w:rsidRPr="00A44196" w:rsidRDefault="00403500" w:rsidP="004824A0">
      <w:pPr>
        <w:numPr>
          <w:ilvl w:val="0"/>
          <w:numId w:val="12"/>
        </w:numPr>
        <w:tabs>
          <w:tab w:val="clear" w:pos="927"/>
        </w:tabs>
        <w:spacing w:before="240" w:line="240" w:lineRule="auto"/>
        <w:ind w:left="567" w:hanging="567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637F56">
        <w:rPr>
          <w:rFonts w:ascii="Times New Roman" w:hAnsi="Times New Roman"/>
          <w:bCs/>
          <w:sz w:val="24"/>
          <w:szCs w:val="24"/>
        </w:rPr>
        <w:t xml:space="preserve">Předmět převodu </w:t>
      </w:r>
      <w:r w:rsidR="00F22013">
        <w:rPr>
          <w:rFonts w:ascii="Times New Roman" w:hAnsi="Times New Roman"/>
          <w:bCs/>
          <w:sz w:val="24"/>
          <w:szCs w:val="24"/>
        </w:rPr>
        <w:t xml:space="preserve">je </w:t>
      </w:r>
      <w:r w:rsidRPr="00637F56">
        <w:rPr>
          <w:rFonts w:ascii="Times New Roman" w:hAnsi="Times New Roman"/>
          <w:bCs/>
          <w:sz w:val="24"/>
          <w:szCs w:val="24"/>
        </w:rPr>
        <w:t xml:space="preserve">v obchodním majetku </w:t>
      </w:r>
      <w:r>
        <w:rPr>
          <w:rFonts w:ascii="Times New Roman" w:hAnsi="Times New Roman"/>
          <w:bCs/>
          <w:sz w:val="24"/>
          <w:szCs w:val="24"/>
        </w:rPr>
        <w:t>P</w:t>
      </w:r>
      <w:r w:rsidRPr="00637F56">
        <w:rPr>
          <w:rFonts w:ascii="Times New Roman" w:hAnsi="Times New Roman"/>
          <w:bCs/>
          <w:sz w:val="24"/>
          <w:szCs w:val="24"/>
        </w:rPr>
        <w:t xml:space="preserve">rodávajícího a </w:t>
      </w:r>
      <w:r>
        <w:rPr>
          <w:rFonts w:ascii="Times New Roman" w:hAnsi="Times New Roman"/>
          <w:bCs/>
          <w:sz w:val="24"/>
          <w:szCs w:val="24"/>
        </w:rPr>
        <w:t>P</w:t>
      </w:r>
      <w:r w:rsidRPr="00637F56">
        <w:rPr>
          <w:rFonts w:ascii="Times New Roman" w:hAnsi="Times New Roman"/>
          <w:bCs/>
          <w:sz w:val="24"/>
          <w:szCs w:val="24"/>
        </w:rPr>
        <w:t>rodávající vystupuje jako osoba nepovinná k dani z přidané hodnoty</w:t>
      </w:r>
      <w:r w:rsidR="006A2D5D">
        <w:rPr>
          <w:rFonts w:ascii="Times New Roman" w:hAnsi="Times New Roman"/>
          <w:bCs/>
          <w:sz w:val="24"/>
          <w:szCs w:val="24"/>
        </w:rPr>
        <w:t>.</w:t>
      </w:r>
    </w:p>
    <w:p w14:paraId="7BCF6F4F" w14:textId="77777777" w:rsidR="00A44196" w:rsidRDefault="00A44196" w:rsidP="00A44196">
      <w:pPr>
        <w:spacing w:before="24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C9CB20" w14:textId="77777777" w:rsidR="00A44196" w:rsidRPr="004824A0" w:rsidRDefault="00A44196" w:rsidP="00A44196">
      <w:pPr>
        <w:spacing w:before="24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219C7F85" w14:textId="29B765BD" w:rsidR="00536DCD" w:rsidRDefault="00A33665" w:rsidP="00591FA0">
      <w:pPr>
        <w:tabs>
          <w:tab w:val="left" w:pos="1440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 xml:space="preserve">        </w:t>
      </w:r>
      <w:r w:rsidR="00536DCD">
        <w:rPr>
          <w:rFonts w:ascii="Times New Roman" w:hAnsi="Times New Roman"/>
          <w:b/>
          <w:bCs/>
          <w:kern w:val="32"/>
          <w:sz w:val="24"/>
          <w:szCs w:val="24"/>
        </w:rPr>
        <w:t xml:space="preserve">IV. </w:t>
      </w:r>
      <w:r w:rsidR="00536DCD">
        <w:rPr>
          <w:rFonts w:ascii="Times New Roman" w:hAnsi="Times New Roman"/>
          <w:b/>
          <w:bCs/>
          <w:kern w:val="32"/>
          <w:sz w:val="24"/>
          <w:szCs w:val="24"/>
        </w:rPr>
        <w:br/>
        <w:t>Prohlášení</w:t>
      </w:r>
    </w:p>
    <w:p w14:paraId="4014E91F" w14:textId="6294B2FB" w:rsidR="0011232D" w:rsidRPr="008A755C" w:rsidRDefault="003F4F27" w:rsidP="0011232D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292381" w:rsidRPr="00A4141E">
        <w:rPr>
          <w:rFonts w:ascii="Times New Roman" w:hAnsi="Times New Roman" w:cs="Times New Roman"/>
          <w:sz w:val="24"/>
          <w:szCs w:val="24"/>
        </w:rPr>
        <w:t xml:space="preserve"> prohlašuje, že na předmětu </w:t>
      </w:r>
      <w:r w:rsidR="00536DCD">
        <w:rPr>
          <w:rFonts w:ascii="Times New Roman" w:hAnsi="Times New Roman" w:cs="Times New Roman"/>
          <w:sz w:val="24"/>
          <w:szCs w:val="24"/>
        </w:rPr>
        <w:t>převodu</w:t>
      </w:r>
      <w:r w:rsidR="00292381" w:rsidRPr="00A4141E">
        <w:rPr>
          <w:rFonts w:ascii="Times New Roman" w:hAnsi="Times New Roman" w:cs="Times New Roman"/>
          <w:sz w:val="24"/>
          <w:szCs w:val="24"/>
        </w:rPr>
        <w:t xml:space="preserve"> neváznou žádné dluhy, věcná břemena, zástavní práva ani jiná práva třetích osob, která by je </w:t>
      </w:r>
      <w:r w:rsidR="00292381" w:rsidRPr="00C50AAA">
        <w:rPr>
          <w:rFonts w:ascii="Times New Roman" w:hAnsi="Times New Roman" w:cs="Times New Roman"/>
          <w:sz w:val="24"/>
          <w:szCs w:val="24"/>
        </w:rPr>
        <w:t>zatěžovala</w:t>
      </w:r>
      <w:r w:rsidR="00421BAD" w:rsidRPr="00C50AAA">
        <w:rPr>
          <w:rFonts w:ascii="Times New Roman" w:hAnsi="Times New Roman" w:cs="Times New Roman"/>
          <w:sz w:val="24"/>
          <w:szCs w:val="24"/>
        </w:rPr>
        <w:t xml:space="preserve"> nebo znemožňovala výkon vlastnického práva</w:t>
      </w:r>
      <w:r w:rsidR="0011232D" w:rsidRPr="00C50A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0DB04" w14:textId="0EDD96A7" w:rsidR="00261A21" w:rsidRDefault="00261A21" w:rsidP="0011232D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BFE2E6" w14:textId="77777777" w:rsidR="00E546C8" w:rsidRDefault="00E546C8" w:rsidP="00AE0326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CFA72C6" w14:textId="4E491921" w:rsidR="00E546C8" w:rsidRDefault="00E546C8" w:rsidP="0011232D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prohlašuje, že si není vědom uložení inženýrských sítí v předmětu převodu, jejichž existence není zapsána v katastru nemovitostí na listu vlastnictví jako </w:t>
      </w:r>
      <w:r w:rsidR="006A2D5D">
        <w:rPr>
          <w:rFonts w:ascii="Times New Roman" w:hAnsi="Times New Roman" w:cs="Times New Roman"/>
          <w:sz w:val="24"/>
          <w:szCs w:val="24"/>
        </w:rPr>
        <w:t xml:space="preserve">věcné </w:t>
      </w:r>
      <w:r>
        <w:rPr>
          <w:rFonts w:ascii="Times New Roman" w:hAnsi="Times New Roman" w:cs="Times New Roman"/>
          <w:sz w:val="24"/>
          <w:szCs w:val="24"/>
        </w:rPr>
        <w:t>břemeno (služebnost).</w:t>
      </w:r>
    </w:p>
    <w:p w14:paraId="08E71347" w14:textId="56CF29C7" w:rsidR="00A4141E" w:rsidRPr="00261A21" w:rsidRDefault="00A4141E" w:rsidP="00261A21">
      <w:pPr>
        <w:pStyle w:val="Odstavecseseznamem"/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CD24D90" w14:textId="2D717453" w:rsidR="00463082" w:rsidRDefault="00536DCD" w:rsidP="00E14309">
      <w:pPr>
        <w:pStyle w:val="Odstavecseseznamem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AE">
        <w:rPr>
          <w:rFonts w:ascii="Times New Roman" w:hAnsi="Times New Roman" w:cs="Times New Roman"/>
          <w:sz w:val="24"/>
          <w:szCs w:val="24"/>
        </w:rPr>
        <w:t>Kupující prohlašuj</w:t>
      </w:r>
      <w:r w:rsidR="009450DB">
        <w:rPr>
          <w:rFonts w:ascii="Times New Roman" w:hAnsi="Times New Roman" w:cs="Times New Roman"/>
          <w:sz w:val="24"/>
          <w:szCs w:val="24"/>
        </w:rPr>
        <w:t>e</w:t>
      </w:r>
      <w:r w:rsidRPr="006C53AE">
        <w:rPr>
          <w:rFonts w:ascii="Times New Roman" w:hAnsi="Times New Roman" w:cs="Times New Roman"/>
          <w:sz w:val="24"/>
          <w:szCs w:val="24"/>
        </w:rPr>
        <w:t xml:space="preserve">, že je </w:t>
      </w:r>
      <w:r w:rsidR="009450DB">
        <w:rPr>
          <w:rFonts w:ascii="Times New Roman" w:hAnsi="Times New Roman" w:cs="Times New Roman"/>
          <w:sz w:val="24"/>
          <w:szCs w:val="24"/>
        </w:rPr>
        <w:t>mu</w:t>
      </w:r>
      <w:r w:rsidRPr="006C53AE">
        <w:rPr>
          <w:rFonts w:ascii="Times New Roman" w:hAnsi="Times New Roman" w:cs="Times New Roman"/>
          <w:sz w:val="24"/>
          <w:szCs w:val="24"/>
        </w:rPr>
        <w:t xml:space="preserve"> faktický i právní stav předmětu převodu znám</w:t>
      </w:r>
      <w:r w:rsidR="0011232D">
        <w:rPr>
          <w:rFonts w:ascii="Times New Roman" w:hAnsi="Times New Roman" w:cs="Times New Roman"/>
          <w:sz w:val="24"/>
          <w:szCs w:val="24"/>
        </w:rPr>
        <w:t xml:space="preserve"> a v takovém stavu jej přebírá</w:t>
      </w:r>
      <w:r w:rsidRPr="006C53AE">
        <w:rPr>
          <w:rFonts w:ascii="Times New Roman" w:hAnsi="Times New Roman" w:cs="Times New Roman"/>
          <w:sz w:val="24"/>
          <w:szCs w:val="24"/>
        </w:rPr>
        <w:t>.</w:t>
      </w:r>
    </w:p>
    <w:p w14:paraId="71A85DD0" w14:textId="77777777" w:rsidR="00C50AAA" w:rsidRPr="00C50AAA" w:rsidRDefault="00C50AAA" w:rsidP="00C50AA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F7FB750" w14:textId="37A6C7F6" w:rsidR="00C50AAA" w:rsidRDefault="00C50AAA" w:rsidP="00E14309">
      <w:pPr>
        <w:pStyle w:val="Odstavecseseznamem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prohlašuje, že mu nejsou známy žádné okolnosti, které by mu bránily v nabytí vlastnického práva k předmětu převodu.</w:t>
      </w:r>
    </w:p>
    <w:p w14:paraId="74BBCC03" w14:textId="77777777" w:rsidR="00AE0326" w:rsidRDefault="00AE0326" w:rsidP="00AE03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544F2F5" w14:textId="40497C3F" w:rsidR="00292381" w:rsidRDefault="00536DCD" w:rsidP="00E546C8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292381">
        <w:rPr>
          <w:rFonts w:ascii="Times New Roman" w:hAnsi="Times New Roman" w:cs="Times New Roman"/>
          <w:b/>
          <w:sz w:val="24"/>
          <w:szCs w:val="24"/>
        </w:rPr>
        <w:t>.</w:t>
      </w:r>
    </w:p>
    <w:p w14:paraId="41294771" w14:textId="5ECBB4CB" w:rsidR="00292381" w:rsidRDefault="00292381" w:rsidP="00E54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Odevzdání předmětu </w:t>
      </w:r>
      <w:r w:rsidR="00BD148C">
        <w:rPr>
          <w:rFonts w:ascii="Times New Roman" w:hAnsi="Times New Roman" w:cs="Times New Roman"/>
          <w:b/>
          <w:sz w:val="24"/>
          <w:szCs w:val="24"/>
        </w:rPr>
        <w:t>převodu</w:t>
      </w:r>
      <w:r>
        <w:rPr>
          <w:rFonts w:ascii="Times New Roman" w:hAnsi="Times New Roman" w:cs="Times New Roman"/>
          <w:b/>
          <w:sz w:val="24"/>
          <w:szCs w:val="24"/>
        </w:rPr>
        <w:t xml:space="preserve"> a nabytí vlastnického práva</w:t>
      </w:r>
    </w:p>
    <w:p w14:paraId="67A69ADB" w14:textId="54805224" w:rsidR="00292381" w:rsidRDefault="00292381" w:rsidP="0026552B">
      <w:pPr>
        <w:pStyle w:val="Zkladntextodsazen"/>
        <w:numPr>
          <w:ilvl w:val="0"/>
          <w:numId w:val="2"/>
        </w:numPr>
        <w:tabs>
          <w:tab w:val="left" w:pos="-2880"/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k</w:t>
      </w:r>
      <w:r w:rsidR="00B450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předmětu </w:t>
      </w:r>
      <w:r w:rsidR="00BD148C">
        <w:rPr>
          <w:rFonts w:ascii="Times New Roman" w:hAnsi="Times New Roman"/>
          <w:sz w:val="24"/>
          <w:szCs w:val="24"/>
        </w:rPr>
        <w:t xml:space="preserve">převodu </w:t>
      </w:r>
      <w:r>
        <w:rPr>
          <w:rFonts w:ascii="Times New Roman" w:hAnsi="Times New Roman"/>
          <w:sz w:val="24"/>
          <w:szCs w:val="24"/>
        </w:rPr>
        <w:t>nabud</w:t>
      </w:r>
      <w:r w:rsidR="009450D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864F81">
        <w:rPr>
          <w:rFonts w:ascii="Times New Roman" w:hAnsi="Times New Roman"/>
          <w:sz w:val="24"/>
          <w:szCs w:val="24"/>
        </w:rPr>
        <w:t>K</w:t>
      </w:r>
      <w:r w:rsidR="003F4F27">
        <w:rPr>
          <w:rFonts w:ascii="Times New Roman" w:hAnsi="Times New Roman"/>
          <w:sz w:val="24"/>
          <w:szCs w:val="24"/>
        </w:rPr>
        <w:t>upující</w:t>
      </w:r>
      <w:r>
        <w:rPr>
          <w:rFonts w:ascii="Times New Roman" w:hAnsi="Times New Roman"/>
          <w:sz w:val="24"/>
          <w:szCs w:val="24"/>
        </w:rPr>
        <w:t xml:space="preserve"> vkladem vlastnického práva             do katastru nemovitostí u příslušného katastrálního úřadu. Do té doby jsou smluvní strany svými projevy vůle vyjádřenými touto smlouvou vázány.</w:t>
      </w:r>
    </w:p>
    <w:p w14:paraId="7D8FB778" w14:textId="77777777" w:rsidR="00292381" w:rsidRDefault="00292381" w:rsidP="0026552B">
      <w:pPr>
        <w:pStyle w:val="Zkladntextodsazen"/>
        <w:tabs>
          <w:tab w:val="left" w:pos="-2880"/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79D620F" w14:textId="6E411049" w:rsidR="00292381" w:rsidRDefault="00292381" w:rsidP="0026552B">
      <w:pPr>
        <w:pStyle w:val="Zkladntextodsazen"/>
        <w:numPr>
          <w:ilvl w:val="0"/>
          <w:numId w:val="2"/>
        </w:numPr>
        <w:tabs>
          <w:tab w:val="left" w:pos="-2880"/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4141E">
        <w:rPr>
          <w:rFonts w:ascii="Times New Roman" w:hAnsi="Times New Roman"/>
          <w:sz w:val="24"/>
          <w:szCs w:val="24"/>
        </w:rPr>
        <w:t xml:space="preserve">Smluvní strany se dohodly, že návrh na vklad vlastnického práva do katastru nemovitostí podá </w:t>
      </w:r>
      <w:r w:rsidR="00864F81">
        <w:rPr>
          <w:rFonts w:ascii="Times New Roman" w:hAnsi="Times New Roman"/>
          <w:sz w:val="24"/>
          <w:szCs w:val="24"/>
        </w:rPr>
        <w:t>P</w:t>
      </w:r>
      <w:r w:rsidR="003A18AA">
        <w:rPr>
          <w:rFonts w:ascii="Times New Roman" w:hAnsi="Times New Roman"/>
          <w:sz w:val="24"/>
          <w:szCs w:val="24"/>
        </w:rPr>
        <w:t>rodávající</w:t>
      </w:r>
      <w:r w:rsidRPr="00A4141E">
        <w:rPr>
          <w:rFonts w:ascii="Times New Roman" w:hAnsi="Times New Roman"/>
          <w:sz w:val="24"/>
          <w:szCs w:val="24"/>
        </w:rPr>
        <w:t xml:space="preserve"> do </w:t>
      </w:r>
      <w:r w:rsidR="0026552B">
        <w:rPr>
          <w:rFonts w:ascii="Times New Roman" w:hAnsi="Times New Roman"/>
          <w:sz w:val="24"/>
          <w:szCs w:val="24"/>
        </w:rPr>
        <w:t>20</w:t>
      </w:r>
      <w:r w:rsidR="0026552B" w:rsidRPr="00B34E30">
        <w:rPr>
          <w:rFonts w:ascii="Times New Roman" w:hAnsi="Times New Roman"/>
          <w:sz w:val="24"/>
          <w:szCs w:val="24"/>
        </w:rPr>
        <w:t xml:space="preserve"> </w:t>
      </w:r>
      <w:r w:rsidR="0026552B">
        <w:rPr>
          <w:rFonts w:ascii="Times New Roman" w:hAnsi="Times New Roman"/>
          <w:sz w:val="24"/>
          <w:szCs w:val="24"/>
        </w:rPr>
        <w:t>dnů</w:t>
      </w:r>
      <w:r w:rsidR="0026552B" w:rsidRPr="00B34E30">
        <w:rPr>
          <w:rFonts w:ascii="Times New Roman" w:hAnsi="Times New Roman"/>
          <w:sz w:val="24"/>
          <w:szCs w:val="24"/>
        </w:rPr>
        <w:t xml:space="preserve"> ode</w:t>
      </w:r>
      <w:r w:rsidR="0026552B">
        <w:rPr>
          <w:rFonts w:ascii="Times New Roman" w:hAnsi="Times New Roman"/>
          <w:sz w:val="24"/>
          <w:szCs w:val="24"/>
        </w:rPr>
        <w:t xml:space="preserve"> </w:t>
      </w:r>
      <w:r w:rsidR="0026552B" w:rsidRPr="00B34E30">
        <w:rPr>
          <w:rFonts w:ascii="Times New Roman" w:hAnsi="Times New Roman"/>
          <w:sz w:val="24"/>
          <w:szCs w:val="24"/>
        </w:rPr>
        <w:t>dne zaplacení kupní ceny</w:t>
      </w:r>
      <w:r w:rsidR="0026552B">
        <w:rPr>
          <w:rFonts w:ascii="Times New Roman" w:hAnsi="Times New Roman"/>
          <w:sz w:val="24"/>
          <w:szCs w:val="24"/>
        </w:rPr>
        <w:t>, Nákladů ZP a Nákladů na správní poplatek Kupujícím</w:t>
      </w:r>
      <w:r w:rsidR="0026552B" w:rsidRPr="00B34E30">
        <w:rPr>
          <w:rFonts w:ascii="Times New Roman" w:hAnsi="Times New Roman"/>
          <w:sz w:val="24"/>
          <w:szCs w:val="24"/>
        </w:rPr>
        <w:t xml:space="preserve"> </w:t>
      </w:r>
      <w:r w:rsidR="0026552B">
        <w:rPr>
          <w:rFonts w:ascii="Times New Roman" w:hAnsi="Times New Roman"/>
          <w:sz w:val="24"/>
          <w:szCs w:val="24"/>
        </w:rPr>
        <w:t xml:space="preserve">v </w:t>
      </w:r>
      <w:r w:rsidR="0026552B" w:rsidRPr="00B34E30">
        <w:rPr>
          <w:rFonts w:ascii="Times New Roman" w:hAnsi="Times New Roman"/>
          <w:sz w:val="24"/>
          <w:szCs w:val="24"/>
        </w:rPr>
        <w:t>souladu</w:t>
      </w:r>
      <w:r w:rsidR="0026552B">
        <w:rPr>
          <w:rFonts w:ascii="Times New Roman" w:hAnsi="Times New Roman"/>
          <w:sz w:val="24"/>
          <w:szCs w:val="24"/>
        </w:rPr>
        <w:t xml:space="preserve"> </w:t>
      </w:r>
      <w:r w:rsidR="0026552B" w:rsidRPr="00B34E30">
        <w:rPr>
          <w:rFonts w:ascii="Times New Roman" w:hAnsi="Times New Roman"/>
          <w:sz w:val="24"/>
          <w:szCs w:val="24"/>
        </w:rPr>
        <w:t>s čl. II</w:t>
      </w:r>
      <w:r w:rsidR="0026552B">
        <w:rPr>
          <w:rFonts w:ascii="Times New Roman" w:hAnsi="Times New Roman"/>
          <w:sz w:val="24"/>
          <w:szCs w:val="24"/>
        </w:rPr>
        <w:t>I</w:t>
      </w:r>
      <w:r w:rsidR="0026552B" w:rsidRPr="00B34E30">
        <w:rPr>
          <w:rFonts w:ascii="Times New Roman" w:hAnsi="Times New Roman"/>
          <w:sz w:val="24"/>
          <w:szCs w:val="24"/>
        </w:rPr>
        <w:t xml:space="preserve"> této smlouvy. Správní poplatek za vkladové řízení zaplatí </w:t>
      </w:r>
      <w:r w:rsidR="0026552B">
        <w:rPr>
          <w:rFonts w:ascii="Times New Roman" w:hAnsi="Times New Roman"/>
          <w:sz w:val="24"/>
          <w:szCs w:val="24"/>
        </w:rPr>
        <w:t>Prodávající z prostředků, které mu předem uhradil Kupující dle čl. III odst.</w:t>
      </w:r>
      <w:r w:rsidR="00AE1DC4">
        <w:rPr>
          <w:rFonts w:ascii="Times New Roman" w:hAnsi="Times New Roman"/>
          <w:sz w:val="24"/>
          <w:szCs w:val="24"/>
        </w:rPr>
        <w:t> </w:t>
      </w:r>
      <w:r w:rsidR="0026552B">
        <w:rPr>
          <w:rFonts w:ascii="Times New Roman" w:hAnsi="Times New Roman"/>
          <w:sz w:val="24"/>
          <w:szCs w:val="24"/>
        </w:rPr>
        <w:t>4 této smlouvy</w:t>
      </w:r>
      <w:r w:rsidR="0026552B" w:rsidRPr="00B34E30">
        <w:rPr>
          <w:rFonts w:ascii="Times New Roman" w:hAnsi="Times New Roman"/>
          <w:sz w:val="24"/>
          <w:szCs w:val="24"/>
        </w:rPr>
        <w:t>.</w:t>
      </w:r>
    </w:p>
    <w:p w14:paraId="1CDF7784" w14:textId="77777777" w:rsidR="0026552B" w:rsidRDefault="0026552B" w:rsidP="004824A0">
      <w:pPr>
        <w:pStyle w:val="Zkladntextodsazen"/>
        <w:tabs>
          <w:tab w:val="left" w:pos="-2880"/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9F5CC3D" w14:textId="570833CB" w:rsidR="009E5B51" w:rsidRDefault="009E5B51" w:rsidP="004824A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E5B51">
        <w:rPr>
          <w:rFonts w:ascii="Times New Roman" w:hAnsi="Times New Roman"/>
          <w:sz w:val="24"/>
          <w:szCs w:val="24"/>
        </w:rPr>
        <w:t>Smluvní strany se dohodly na rozvazovací podmínce podle § 548 odst. 2 občanského zákoníku, a to pro případ, že katastrální úřad pro Moravskoslezský kraj, Katastrální pracoviště Frýdek-Místek rozhodn</w:t>
      </w:r>
      <w:r w:rsidR="00862A13">
        <w:rPr>
          <w:rFonts w:ascii="Times New Roman" w:hAnsi="Times New Roman"/>
          <w:sz w:val="24"/>
          <w:szCs w:val="24"/>
        </w:rPr>
        <w:t>e</w:t>
      </w:r>
      <w:r w:rsidRPr="009E5B51">
        <w:rPr>
          <w:rFonts w:ascii="Times New Roman" w:hAnsi="Times New Roman"/>
          <w:sz w:val="24"/>
          <w:szCs w:val="24"/>
        </w:rPr>
        <w:t xml:space="preserve"> o zamítnutí návrhu na vklad nebo o zastavení vkladového řízení</w:t>
      </w:r>
      <w:r w:rsidR="00862A13">
        <w:rPr>
          <w:rFonts w:ascii="Times New Roman" w:hAnsi="Times New Roman"/>
          <w:sz w:val="24"/>
          <w:szCs w:val="24"/>
        </w:rPr>
        <w:t xml:space="preserve"> a toto rozhodnutí nabude právní moci</w:t>
      </w:r>
      <w:r w:rsidRPr="009E5B51">
        <w:rPr>
          <w:rFonts w:ascii="Times New Roman" w:hAnsi="Times New Roman"/>
          <w:sz w:val="24"/>
          <w:szCs w:val="24"/>
        </w:rPr>
        <w:t xml:space="preserve"> (dále jen „Rozvazovací podmínka“). V případě, že bude Rozvazovací podmínka splněna, zanikají veškerá práva a povinnosti plynoucí smluvním stranám z této smlouvy, a to dnem, kdy došlo ke splnění Rozvazovací podmínky, vyjma závazku Kupujícího dle ustanovení čl. III. odst. 3 této smlouvy. Prodávající je povinen vrátit Kupujícímu již zaplacenou kupní cenu do 30 dnů ode dne splnění Rozvazovací podmínky.</w:t>
      </w:r>
    </w:p>
    <w:p w14:paraId="7D1625BC" w14:textId="77777777" w:rsidR="00E00BC0" w:rsidRDefault="00E00BC0" w:rsidP="00A47620">
      <w:pPr>
        <w:pStyle w:val="Zkladntextodsazen"/>
        <w:tabs>
          <w:tab w:val="left" w:pos="-2880"/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5D7285B" w14:textId="190936A9" w:rsidR="00292381" w:rsidRDefault="00292381" w:rsidP="0026552B">
      <w:pPr>
        <w:pStyle w:val="Zkladntextodsazen"/>
        <w:numPr>
          <w:ilvl w:val="0"/>
          <w:numId w:val="2"/>
        </w:numPr>
        <w:tabs>
          <w:tab w:val="left" w:pos="-2880"/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048B6">
        <w:rPr>
          <w:rFonts w:ascii="Times New Roman" w:hAnsi="Times New Roman"/>
          <w:sz w:val="24"/>
          <w:szCs w:val="24"/>
        </w:rPr>
        <w:t>Smluvní strany se dohodly, že</w:t>
      </w:r>
      <w:r w:rsidR="00C50AAA">
        <w:rPr>
          <w:rFonts w:ascii="Times New Roman" w:hAnsi="Times New Roman"/>
          <w:sz w:val="24"/>
          <w:szCs w:val="24"/>
        </w:rPr>
        <w:t xml:space="preserve"> vzhledem k charakteru</w:t>
      </w:r>
      <w:r w:rsidRPr="00F048B6">
        <w:rPr>
          <w:rFonts w:ascii="Times New Roman" w:hAnsi="Times New Roman"/>
          <w:sz w:val="24"/>
          <w:szCs w:val="24"/>
        </w:rPr>
        <w:t xml:space="preserve"> </w:t>
      </w:r>
      <w:r w:rsidR="003F4F27">
        <w:rPr>
          <w:rFonts w:ascii="Times New Roman" w:hAnsi="Times New Roman"/>
          <w:sz w:val="24"/>
          <w:szCs w:val="24"/>
        </w:rPr>
        <w:t>předmět</w:t>
      </w:r>
      <w:r w:rsidR="00C50AAA">
        <w:rPr>
          <w:rFonts w:ascii="Times New Roman" w:hAnsi="Times New Roman"/>
          <w:sz w:val="24"/>
          <w:szCs w:val="24"/>
        </w:rPr>
        <w:t>u</w:t>
      </w:r>
      <w:r w:rsidR="003F4F27">
        <w:rPr>
          <w:rFonts w:ascii="Times New Roman" w:hAnsi="Times New Roman"/>
          <w:sz w:val="24"/>
          <w:szCs w:val="24"/>
        </w:rPr>
        <w:t xml:space="preserve"> převodu</w:t>
      </w:r>
      <w:r w:rsidRPr="00F048B6">
        <w:rPr>
          <w:rFonts w:ascii="Times New Roman" w:hAnsi="Times New Roman"/>
          <w:sz w:val="24"/>
          <w:szCs w:val="24"/>
        </w:rPr>
        <w:t xml:space="preserve"> je </w:t>
      </w:r>
      <w:r w:rsidR="00A233BD">
        <w:rPr>
          <w:rFonts w:ascii="Times New Roman" w:hAnsi="Times New Roman"/>
          <w:sz w:val="24"/>
          <w:szCs w:val="24"/>
        </w:rPr>
        <w:t xml:space="preserve">předmět převodu </w:t>
      </w:r>
      <w:r w:rsidRPr="00F048B6">
        <w:rPr>
          <w:rFonts w:ascii="Times New Roman" w:hAnsi="Times New Roman"/>
          <w:sz w:val="24"/>
          <w:szCs w:val="24"/>
        </w:rPr>
        <w:t xml:space="preserve">předaný dnem provedení vkladu vlastnického práva do katastru nemovitostí ve prospěch </w:t>
      </w:r>
      <w:r w:rsidR="00864F81">
        <w:rPr>
          <w:rFonts w:ascii="Times New Roman" w:hAnsi="Times New Roman"/>
          <w:sz w:val="24"/>
          <w:szCs w:val="24"/>
        </w:rPr>
        <w:t>K</w:t>
      </w:r>
      <w:r w:rsidR="00BD148C">
        <w:rPr>
          <w:rFonts w:ascii="Times New Roman" w:hAnsi="Times New Roman"/>
          <w:sz w:val="24"/>
          <w:szCs w:val="24"/>
        </w:rPr>
        <w:t>upující</w:t>
      </w:r>
      <w:r w:rsidR="009450DB">
        <w:rPr>
          <w:rFonts w:ascii="Times New Roman" w:hAnsi="Times New Roman"/>
          <w:sz w:val="24"/>
          <w:szCs w:val="24"/>
        </w:rPr>
        <w:t>ho</w:t>
      </w:r>
      <w:r w:rsidR="00C50AAA">
        <w:rPr>
          <w:rFonts w:ascii="Times New Roman" w:hAnsi="Times New Roman"/>
          <w:sz w:val="24"/>
          <w:szCs w:val="24"/>
        </w:rPr>
        <w:t xml:space="preserve"> </w:t>
      </w:r>
      <w:r w:rsidRPr="00F048B6">
        <w:rPr>
          <w:rFonts w:ascii="Times New Roman" w:hAnsi="Times New Roman"/>
          <w:sz w:val="24"/>
          <w:szCs w:val="24"/>
        </w:rPr>
        <w:t>podle této smlouvy</w:t>
      </w:r>
      <w:r w:rsidR="00A47620">
        <w:rPr>
          <w:rFonts w:ascii="Times New Roman" w:hAnsi="Times New Roman"/>
          <w:sz w:val="24"/>
          <w:szCs w:val="24"/>
        </w:rPr>
        <w:t xml:space="preserve"> </w:t>
      </w:r>
      <w:r w:rsidRPr="00F048B6">
        <w:rPr>
          <w:rFonts w:ascii="Times New Roman" w:hAnsi="Times New Roman"/>
          <w:sz w:val="24"/>
          <w:szCs w:val="24"/>
        </w:rPr>
        <w:t xml:space="preserve">u příslušného katastrálního úřadu. O odevzdání a převzetí předmětu </w:t>
      </w:r>
      <w:r w:rsidR="00BD148C">
        <w:rPr>
          <w:rFonts w:ascii="Times New Roman" w:hAnsi="Times New Roman"/>
          <w:sz w:val="24"/>
          <w:szCs w:val="24"/>
        </w:rPr>
        <w:t>převodu</w:t>
      </w:r>
      <w:r w:rsidRPr="00F048B6">
        <w:rPr>
          <w:rFonts w:ascii="Times New Roman" w:hAnsi="Times New Roman"/>
          <w:sz w:val="24"/>
          <w:szCs w:val="24"/>
        </w:rPr>
        <w:t xml:space="preserve"> nebude sepisován písemný předávací protokol.</w:t>
      </w:r>
    </w:p>
    <w:p w14:paraId="59E5B285" w14:textId="77777777" w:rsidR="00BB0E7F" w:rsidRDefault="00BB0E7F" w:rsidP="004824A0">
      <w:pPr>
        <w:pStyle w:val="Odstavecseseznamem"/>
        <w:spacing w:after="0" w:line="240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</w:p>
    <w:p w14:paraId="1F2AAC6E" w14:textId="3EF9BEC6" w:rsidR="00292381" w:rsidRDefault="00292381" w:rsidP="00591FA0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BB0E7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325CD14" w14:textId="77777777" w:rsidR="00292381" w:rsidRDefault="00292381" w:rsidP="00591FA0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05CB24C" w14:textId="46091860" w:rsidR="00261A21" w:rsidRDefault="001A5D1C" w:rsidP="00BD148C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a chtěly ve smlouvě ujednat, a které považují za důležité pro závaznost </w:t>
      </w:r>
      <w:r>
        <w:rPr>
          <w:rFonts w:ascii="Times New Roman" w:hAnsi="Times New Roman"/>
          <w:sz w:val="24"/>
          <w:szCs w:val="24"/>
        </w:rPr>
        <w:lastRenderedPageBreak/>
        <w:t xml:space="preserve">smlouvy. Žádný projev stran učiněný při jednání o této smlouvě ani projev učiněný </w:t>
      </w:r>
      <w:r>
        <w:rPr>
          <w:rFonts w:ascii="Times New Roman" w:hAnsi="Times New Roman"/>
          <w:sz w:val="24"/>
          <w:szCs w:val="24"/>
        </w:rPr>
        <w:br/>
        <w:t>po uzavření této smlouvy nesmí být vykládán v rozporu s výslovnými ustanoveními této</w:t>
      </w:r>
      <w:r w:rsidR="00B94F4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smlouvy a nezakládá žádný závazek žádné ze</w:t>
      </w:r>
      <w:r w:rsidR="00EF4451">
        <w:rPr>
          <w:rFonts w:ascii="Times New Roman" w:hAnsi="Times New Roman"/>
          <w:sz w:val="24"/>
          <w:szCs w:val="24"/>
        </w:rPr>
        <w:t xml:space="preserve"> smluvních</w:t>
      </w:r>
      <w:r>
        <w:rPr>
          <w:rFonts w:ascii="Times New Roman" w:hAnsi="Times New Roman"/>
          <w:sz w:val="24"/>
          <w:szCs w:val="24"/>
        </w:rPr>
        <w:t xml:space="preserve"> stran.</w:t>
      </w:r>
    </w:p>
    <w:p w14:paraId="3BE9480B" w14:textId="0A138132" w:rsidR="001A5D1C" w:rsidRDefault="001A5D1C" w:rsidP="00261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036799" w14:textId="55BCB1AB" w:rsidR="00261A21" w:rsidRDefault="00813279" w:rsidP="00BD148C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0381F">
        <w:rPr>
          <w:rFonts w:ascii="Times New Roman" w:hAnsi="Times New Roman"/>
          <w:sz w:val="24"/>
          <w:szCs w:val="24"/>
        </w:rPr>
        <w:t xml:space="preserve">Změnit nebo doplnit </w:t>
      </w:r>
      <w:r>
        <w:rPr>
          <w:rFonts w:ascii="Times New Roman" w:hAnsi="Times New Roman"/>
          <w:sz w:val="24"/>
          <w:szCs w:val="24"/>
        </w:rPr>
        <w:t>tuto s</w:t>
      </w:r>
      <w:r w:rsidRPr="00E0381F">
        <w:rPr>
          <w:rFonts w:ascii="Times New Roman" w:hAnsi="Times New Roman"/>
          <w:sz w:val="24"/>
          <w:szCs w:val="24"/>
        </w:rPr>
        <w:t xml:space="preserve">mlouvu mohou </w:t>
      </w:r>
      <w:r>
        <w:rPr>
          <w:rFonts w:ascii="Times New Roman" w:hAnsi="Times New Roman"/>
          <w:sz w:val="24"/>
          <w:szCs w:val="24"/>
        </w:rPr>
        <w:t>s</w:t>
      </w:r>
      <w:r w:rsidRPr="00E0381F">
        <w:rPr>
          <w:rFonts w:ascii="Times New Roman" w:hAnsi="Times New Roman"/>
          <w:sz w:val="24"/>
          <w:szCs w:val="24"/>
        </w:rPr>
        <w:t xml:space="preserve">mluvní strany pouze formou písemných dodatků, které budou vzestupně číslovány, výslovně prohlášeny za dodatek </w:t>
      </w:r>
      <w:r>
        <w:rPr>
          <w:rFonts w:ascii="Times New Roman" w:hAnsi="Times New Roman"/>
          <w:sz w:val="24"/>
          <w:szCs w:val="24"/>
        </w:rPr>
        <w:t>této s</w:t>
      </w:r>
      <w:r w:rsidRPr="00E0381F">
        <w:rPr>
          <w:rFonts w:ascii="Times New Roman" w:hAnsi="Times New Roman"/>
          <w:sz w:val="24"/>
          <w:szCs w:val="24"/>
        </w:rPr>
        <w:t xml:space="preserve">mlouvy a podepsány oprávněnými zástupci </w:t>
      </w:r>
      <w:r>
        <w:rPr>
          <w:rFonts w:ascii="Times New Roman" w:hAnsi="Times New Roman"/>
          <w:sz w:val="24"/>
          <w:szCs w:val="24"/>
        </w:rPr>
        <w:t>s</w:t>
      </w:r>
      <w:r w:rsidRPr="00E0381F">
        <w:rPr>
          <w:rFonts w:ascii="Times New Roman" w:hAnsi="Times New Roman"/>
          <w:sz w:val="24"/>
          <w:szCs w:val="24"/>
        </w:rPr>
        <w:t>mluvních stran</w:t>
      </w:r>
      <w:r>
        <w:rPr>
          <w:rFonts w:ascii="Times New Roman" w:hAnsi="Times New Roman"/>
          <w:sz w:val="24"/>
          <w:szCs w:val="24"/>
        </w:rPr>
        <w:t xml:space="preserve">. </w:t>
      </w:r>
      <w:r w:rsidR="001A5D1C">
        <w:rPr>
          <w:rFonts w:ascii="Times New Roman" w:hAnsi="Times New Roman"/>
          <w:sz w:val="24"/>
          <w:szCs w:val="24"/>
        </w:rPr>
        <w:t>Za písemnou formu nebude pro</w:t>
      </w:r>
      <w:r w:rsidR="00B94F4F">
        <w:rPr>
          <w:rFonts w:ascii="Times New Roman" w:hAnsi="Times New Roman"/>
          <w:sz w:val="24"/>
          <w:szCs w:val="24"/>
        </w:rPr>
        <w:t> </w:t>
      </w:r>
      <w:r w:rsidR="001A5D1C">
        <w:rPr>
          <w:rFonts w:ascii="Times New Roman" w:hAnsi="Times New Roman"/>
          <w:sz w:val="24"/>
          <w:szCs w:val="24"/>
        </w:rPr>
        <w:t>tento</w:t>
      </w:r>
      <w:r w:rsidR="00B94F4F">
        <w:rPr>
          <w:rFonts w:ascii="Times New Roman" w:hAnsi="Times New Roman"/>
          <w:sz w:val="24"/>
          <w:szCs w:val="24"/>
        </w:rPr>
        <w:t> </w:t>
      </w:r>
      <w:r w:rsidR="001A5D1C">
        <w:rPr>
          <w:rFonts w:ascii="Times New Roman" w:hAnsi="Times New Roman"/>
          <w:sz w:val="24"/>
          <w:szCs w:val="24"/>
        </w:rPr>
        <w:t>účel považována výměna e-mailových či jiných elektronických zpráv.</w:t>
      </w:r>
    </w:p>
    <w:p w14:paraId="0FA5B08F" w14:textId="06942A38" w:rsidR="001A5D1C" w:rsidRDefault="001A5D1C" w:rsidP="00261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5BCFD" w14:textId="4ED6757B" w:rsidR="001A5D1C" w:rsidRDefault="001A5D1C" w:rsidP="00BD148C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nelze dále postupovat, rovněž pohledávky z této smlouvy nelze dále</w:t>
      </w:r>
      <w:r w:rsidR="00B94F4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postupovat.</w:t>
      </w:r>
      <w:r w:rsidR="00BD148C">
        <w:rPr>
          <w:rFonts w:ascii="Times New Roman" w:hAnsi="Times New Roman"/>
          <w:sz w:val="24"/>
          <w:szCs w:val="24"/>
        </w:rPr>
        <w:br/>
      </w:r>
    </w:p>
    <w:p w14:paraId="72891F4D" w14:textId="4BEC0186" w:rsidR="001A5D1C" w:rsidRDefault="001A5D1C" w:rsidP="00BD148C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 ve smyslu § 1740 odst. 2 a 3 </w:t>
      </w:r>
      <w:r w:rsidR="00594BE4">
        <w:rPr>
          <w:rFonts w:ascii="Times New Roman" w:hAnsi="Times New Roman" w:cs="Times New Roman"/>
          <w:sz w:val="24"/>
          <w:szCs w:val="24"/>
        </w:rPr>
        <w:t>občanského zákoníku</w:t>
      </w:r>
      <w:r>
        <w:rPr>
          <w:rFonts w:ascii="Times New Roman" w:hAnsi="Times New Roman"/>
          <w:sz w:val="24"/>
          <w:szCs w:val="24"/>
        </w:rPr>
        <w:t>, že vylučují přijetí nabídky,</w:t>
      </w:r>
      <w:r w:rsidR="00594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která vyjadřuje obsah návrhu smlouvy jinými slovy, i přijetí nabídky s dodatkem nebo odchylkou, i když dodatek či odchylka podstatně nemění podmínky nabídky.</w:t>
      </w:r>
      <w:r w:rsidR="00BD148C">
        <w:rPr>
          <w:rFonts w:ascii="Times New Roman" w:hAnsi="Times New Roman"/>
          <w:sz w:val="24"/>
          <w:szCs w:val="24"/>
        </w:rPr>
        <w:br/>
      </w:r>
    </w:p>
    <w:p w14:paraId="766B80E6" w14:textId="15BF0F8A" w:rsidR="00261A21" w:rsidRDefault="001A5D1C" w:rsidP="00BD148C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 na vyloučení použití § 1978 odst. 2 </w:t>
      </w:r>
      <w:r w:rsidR="00594BE4">
        <w:rPr>
          <w:rFonts w:ascii="Times New Roman" w:hAnsi="Times New Roman" w:cs="Times New Roman"/>
          <w:sz w:val="24"/>
          <w:szCs w:val="24"/>
        </w:rPr>
        <w:t>občanského zákoníku</w:t>
      </w:r>
      <w:r>
        <w:rPr>
          <w:rFonts w:ascii="Times New Roman" w:hAnsi="Times New Roman"/>
          <w:sz w:val="24"/>
          <w:szCs w:val="24"/>
        </w:rPr>
        <w:t>, který stanoví, že</w:t>
      </w:r>
      <w:r w:rsidR="00AF016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marné uplynutí dodatečné lhůty k plnění má za následek odstoupení od</w:t>
      </w:r>
      <w:r w:rsidR="00594BE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této smlouvy bez dalšího.</w:t>
      </w:r>
    </w:p>
    <w:p w14:paraId="4941CC5F" w14:textId="77777777" w:rsidR="00261A21" w:rsidRDefault="00261A21" w:rsidP="00261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2A5302" w14:textId="4343D5AF" w:rsidR="00261A21" w:rsidRDefault="001A5D1C" w:rsidP="00BD148C">
      <w:pPr>
        <w:pStyle w:val="Default"/>
        <w:numPr>
          <w:ilvl w:val="0"/>
          <w:numId w:val="10"/>
        </w:numPr>
        <w:ind w:left="567" w:hanging="567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>Ukáže-li se některé z ustanovení této smlouvy zdánlivým</w:t>
      </w:r>
      <w:r w:rsidR="00FD2825">
        <w:rPr>
          <w:rFonts w:ascii="Times New Roman" w:eastAsia="Times New Roman" w:hAnsi="Times New Roman" w:cs="Times New Roman"/>
          <w:color w:val="auto"/>
          <w:lang w:eastAsia="cs-CZ"/>
        </w:rPr>
        <w:t>, neplatným nebo jinak vadným</w:t>
      </w:r>
      <w:r>
        <w:rPr>
          <w:rFonts w:ascii="Times New Roman" w:eastAsia="Times New Roman" w:hAnsi="Times New Roman" w:cs="Times New Roman"/>
          <w:color w:val="auto"/>
          <w:lang w:eastAsia="cs-CZ"/>
        </w:rPr>
        <w:t>, posoudí se vliv této</w:t>
      </w:r>
      <w:r w:rsidR="00B94F4F">
        <w:rPr>
          <w:rFonts w:ascii="Times New Roman" w:eastAsia="Times New Roman" w:hAnsi="Times New Roman" w:cs="Times New Roman"/>
          <w:color w:val="auto"/>
          <w:lang w:eastAsia="cs-CZ"/>
        </w:rPr>
        <w:t> 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vady na ostatní ustanovení smlouvy obdobně podle § 576 </w:t>
      </w:r>
      <w:r w:rsidR="00594BE4">
        <w:rPr>
          <w:rFonts w:ascii="Times New Roman" w:hAnsi="Times New Roman" w:cs="Times New Roman"/>
        </w:rPr>
        <w:t>občanského zákoníku</w:t>
      </w:r>
      <w:r>
        <w:rPr>
          <w:rFonts w:ascii="Times New Roman" w:eastAsia="Times New Roman" w:hAnsi="Times New Roman" w:cs="Times New Roman"/>
          <w:color w:val="auto"/>
          <w:lang w:eastAsia="cs-CZ"/>
        </w:rPr>
        <w:t>.</w:t>
      </w:r>
    </w:p>
    <w:p w14:paraId="4D1877AC" w14:textId="77777777" w:rsidR="006177A0" w:rsidRDefault="006177A0" w:rsidP="00DA67B6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</w:p>
    <w:p w14:paraId="5AB614A0" w14:textId="2F16AB28" w:rsidR="001A5D1C" w:rsidRDefault="001A5D1C" w:rsidP="00BD148C">
      <w:pPr>
        <w:pStyle w:val="Default"/>
        <w:numPr>
          <w:ilvl w:val="0"/>
          <w:numId w:val="10"/>
        </w:numPr>
        <w:ind w:left="567" w:hanging="567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Smluvní strany se dohodly, že vylučují použití ustanovení § 1793 odst. 1 </w:t>
      </w:r>
      <w:r w:rsidR="00594BE4">
        <w:rPr>
          <w:rFonts w:ascii="Times New Roman" w:hAnsi="Times New Roman" w:cs="Times New Roman"/>
        </w:rPr>
        <w:t>občanského zákoníku</w:t>
      </w:r>
      <w:r>
        <w:rPr>
          <w:rFonts w:ascii="Times New Roman" w:eastAsia="Times New Roman" w:hAnsi="Times New Roman" w:cs="Times New Roman"/>
          <w:color w:val="auto"/>
          <w:lang w:eastAsia="cs-CZ"/>
        </w:rPr>
        <w:t>.</w:t>
      </w:r>
      <w:r w:rsidR="00BD148C">
        <w:rPr>
          <w:rFonts w:ascii="Times New Roman" w:eastAsia="Times New Roman" w:hAnsi="Times New Roman" w:cs="Times New Roman"/>
          <w:color w:val="auto"/>
          <w:lang w:eastAsia="cs-CZ"/>
        </w:rPr>
        <w:br/>
      </w:r>
    </w:p>
    <w:p w14:paraId="5C68B783" w14:textId="64D6D26F" w:rsidR="003C1B3F" w:rsidRDefault="001A5D1C" w:rsidP="00BD148C">
      <w:pPr>
        <w:pStyle w:val="Export0"/>
        <w:numPr>
          <w:ilvl w:val="0"/>
          <w:numId w:val="10"/>
        </w:numPr>
        <w:overflowPunct/>
        <w:autoSpaceDE/>
        <w:adjustRightInd/>
        <w:ind w:left="567" w:hanging="567"/>
        <w:jc w:val="both"/>
        <w:textAlignment w:val="auto"/>
        <w:rPr>
          <w:szCs w:val="24"/>
          <w:lang w:val="cs-CZ"/>
        </w:rPr>
      </w:pPr>
      <w:r>
        <w:rPr>
          <w:szCs w:val="24"/>
          <w:lang w:val="cs-CZ"/>
        </w:rPr>
        <w:t xml:space="preserve">Každá ze smluvních stran prohlašuje, že tuto smlouvu uzavírá vážně, svobodně, určitě </w:t>
      </w:r>
      <w:r w:rsidR="00BD148C">
        <w:rPr>
          <w:szCs w:val="24"/>
          <w:lang w:val="cs-CZ"/>
        </w:rPr>
        <w:br/>
      </w:r>
      <w:r>
        <w:rPr>
          <w:szCs w:val="24"/>
          <w:lang w:val="cs-CZ"/>
        </w:rPr>
        <w:t xml:space="preserve">a jí </w:t>
      </w:r>
      <w:r w:rsidR="00704F31">
        <w:rPr>
          <w:szCs w:val="24"/>
          <w:lang w:val="cs-CZ"/>
        </w:rPr>
        <w:t>srozumitelně,</w:t>
      </w:r>
      <w:r>
        <w:rPr>
          <w:szCs w:val="24"/>
          <w:lang w:val="cs-CZ"/>
        </w:rPr>
        <w:t xml:space="preserve"> a to</w:t>
      </w:r>
      <w:r w:rsidR="00AC0B66">
        <w:rPr>
          <w:szCs w:val="24"/>
          <w:lang w:val="cs-CZ"/>
        </w:rPr>
        <w:t>,</w:t>
      </w:r>
      <w:r>
        <w:rPr>
          <w:szCs w:val="24"/>
          <w:lang w:val="cs-CZ"/>
        </w:rPr>
        <w:t xml:space="preserve"> pokud jde o celý obsah smlouvy, s nímž se před podpisem smlouvy </w:t>
      </w:r>
      <w:r w:rsidR="00FD2825">
        <w:rPr>
          <w:szCs w:val="24"/>
          <w:lang w:val="cs-CZ"/>
        </w:rPr>
        <w:t xml:space="preserve">příslušnou </w:t>
      </w:r>
      <w:r>
        <w:rPr>
          <w:szCs w:val="24"/>
          <w:lang w:val="cs-CZ"/>
        </w:rPr>
        <w:t xml:space="preserve">osobou podrobně seznámila a plně mu porozuměla.  </w:t>
      </w:r>
    </w:p>
    <w:p w14:paraId="0341B204" w14:textId="2FFFDA4E" w:rsidR="001A5D1C" w:rsidRDefault="001A5D1C" w:rsidP="003C1B3F">
      <w:pPr>
        <w:pStyle w:val="Export0"/>
        <w:overflowPunct/>
        <w:autoSpaceDE/>
        <w:adjustRightInd/>
        <w:jc w:val="both"/>
        <w:textAlignment w:val="auto"/>
        <w:rPr>
          <w:szCs w:val="24"/>
          <w:lang w:val="cs-CZ"/>
        </w:rPr>
      </w:pPr>
    </w:p>
    <w:p w14:paraId="533F1B86" w14:textId="07F35644" w:rsidR="0056758D" w:rsidRDefault="001A5D1C" w:rsidP="0056758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B7A65">
        <w:rPr>
          <w:rFonts w:ascii="Times New Roman" w:hAnsi="Times New Roman"/>
          <w:sz w:val="24"/>
          <w:szCs w:val="24"/>
        </w:rPr>
        <w:t xml:space="preserve">Tato smlouva je vyhotovena v </w:t>
      </w:r>
      <w:r w:rsidR="00594BE4">
        <w:rPr>
          <w:rFonts w:ascii="Times New Roman" w:hAnsi="Times New Roman"/>
          <w:sz w:val="24"/>
          <w:szCs w:val="24"/>
        </w:rPr>
        <w:t>6</w:t>
      </w:r>
      <w:r w:rsidRPr="005B7A65">
        <w:rPr>
          <w:rFonts w:ascii="Times New Roman" w:hAnsi="Times New Roman"/>
          <w:sz w:val="24"/>
          <w:szCs w:val="24"/>
        </w:rPr>
        <w:t xml:space="preserve"> stejnopisech, z nichž </w:t>
      </w:r>
      <w:r w:rsidR="00864F81">
        <w:rPr>
          <w:rFonts w:ascii="Times New Roman" w:hAnsi="Times New Roman"/>
          <w:sz w:val="24"/>
          <w:szCs w:val="24"/>
        </w:rPr>
        <w:t>P</w:t>
      </w:r>
      <w:r w:rsidRPr="005B7A65">
        <w:rPr>
          <w:rFonts w:ascii="Times New Roman" w:hAnsi="Times New Roman"/>
          <w:sz w:val="24"/>
          <w:szCs w:val="24"/>
        </w:rPr>
        <w:t xml:space="preserve">rodávající obdrží </w:t>
      </w:r>
      <w:r w:rsidR="0013461B">
        <w:rPr>
          <w:rFonts w:ascii="Times New Roman" w:hAnsi="Times New Roman"/>
          <w:sz w:val="24"/>
          <w:szCs w:val="24"/>
        </w:rPr>
        <w:t>4</w:t>
      </w:r>
      <w:r w:rsidRPr="005B7A65">
        <w:rPr>
          <w:rFonts w:ascii="Times New Roman" w:hAnsi="Times New Roman"/>
          <w:sz w:val="24"/>
          <w:szCs w:val="24"/>
        </w:rPr>
        <w:t xml:space="preserve"> vyhotovení,</w:t>
      </w:r>
      <w:r w:rsidR="00704F31" w:rsidRPr="005B7A65">
        <w:rPr>
          <w:rFonts w:ascii="Times New Roman" w:hAnsi="Times New Roman"/>
          <w:sz w:val="24"/>
          <w:szCs w:val="24"/>
        </w:rPr>
        <w:t xml:space="preserve"> </w:t>
      </w:r>
      <w:r w:rsidR="00864F81">
        <w:rPr>
          <w:rFonts w:ascii="Times New Roman" w:hAnsi="Times New Roman"/>
          <w:sz w:val="24"/>
          <w:szCs w:val="24"/>
        </w:rPr>
        <w:t>K</w:t>
      </w:r>
      <w:r w:rsidRPr="005B7A65">
        <w:rPr>
          <w:rFonts w:ascii="Times New Roman" w:hAnsi="Times New Roman"/>
          <w:sz w:val="24"/>
          <w:szCs w:val="24"/>
        </w:rPr>
        <w:t xml:space="preserve">upující obdrží </w:t>
      </w:r>
      <w:r w:rsidR="00594BE4">
        <w:rPr>
          <w:rFonts w:ascii="Times New Roman" w:hAnsi="Times New Roman"/>
          <w:sz w:val="24"/>
          <w:szCs w:val="24"/>
        </w:rPr>
        <w:t>1</w:t>
      </w:r>
      <w:r w:rsidRPr="005B7A65">
        <w:rPr>
          <w:rFonts w:ascii="Times New Roman" w:hAnsi="Times New Roman"/>
          <w:sz w:val="24"/>
          <w:szCs w:val="24"/>
        </w:rPr>
        <w:t xml:space="preserve"> vyhotovení a 1 vyhotovení bude podáno s návrhem na</w:t>
      </w:r>
      <w:r w:rsidR="00AF0161" w:rsidRPr="005B7A65">
        <w:rPr>
          <w:rFonts w:ascii="Times New Roman" w:hAnsi="Times New Roman"/>
          <w:sz w:val="24"/>
          <w:szCs w:val="24"/>
        </w:rPr>
        <w:t> </w:t>
      </w:r>
      <w:r w:rsidRPr="005B7A65">
        <w:rPr>
          <w:rFonts w:ascii="Times New Roman" w:hAnsi="Times New Roman"/>
          <w:sz w:val="24"/>
          <w:szCs w:val="24"/>
        </w:rPr>
        <w:t>vklad do katastru nemovitostí příslušnému katastrálnímu úřadu.</w:t>
      </w:r>
    </w:p>
    <w:p w14:paraId="694733AC" w14:textId="77777777" w:rsidR="0056758D" w:rsidRPr="0056758D" w:rsidRDefault="0056758D" w:rsidP="0056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F21DF" w14:textId="46540C1A" w:rsidR="00482CCF" w:rsidRDefault="00482CCF" w:rsidP="00482CCF">
      <w:pPr>
        <w:pStyle w:val="Odstavecseseznamem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2C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Tato smlouva nabývá účinnosti dnem jejího uveřejnění v registru smluv v souladu se zákonem č. 340/2015 Sb., zákon o registru smluv, ve znění pozdějších předpisů. Smluvní strany se dohodly, že uveřejnění této smlouvy dle uvedeného zákona zajistí SMO, o čemž bude bez zbytečného odkladu od okamžiku tohoto uveřejnění informovat Kupujícího, </w:t>
      </w:r>
      <w:r w:rsidRPr="00482CC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a to zasláním kopie potvrzení o uveřejnění smlouvy v registru smluv, které obdrželo </w:t>
      </w:r>
      <w:r w:rsidRPr="00482CC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od správce tohoto registru. </w:t>
      </w:r>
    </w:p>
    <w:p w14:paraId="2D7BB02C" w14:textId="77777777" w:rsidR="00482CCF" w:rsidRPr="00482CCF" w:rsidRDefault="00482CCF" w:rsidP="00482CCF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E5AF1C" w14:textId="77777777" w:rsidR="00482CCF" w:rsidRDefault="00482CCF" w:rsidP="00482CCF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51E7CE" w14:textId="77777777" w:rsidR="00482CCF" w:rsidRDefault="00482CCF" w:rsidP="00482CCF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93859D" w14:textId="77777777" w:rsidR="00482CCF" w:rsidRDefault="00482CCF" w:rsidP="00482CCF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5F1EEC" w14:textId="77777777" w:rsidR="00482CCF" w:rsidRPr="00482CCF" w:rsidRDefault="00482CCF" w:rsidP="00482CCF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E0EF86" w14:textId="77777777" w:rsidR="00482CCF" w:rsidRDefault="00482CCF" w:rsidP="00591FA0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9F2BD3" w14:textId="14F35A6E" w:rsidR="00292381" w:rsidRDefault="00292381" w:rsidP="00591FA0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BD148C">
        <w:rPr>
          <w:rFonts w:ascii="Times New Roman" w:hAnsi="Times New Roman" w:cs="Times New Roman"/>
          <w:b/>
          <w:sz w:val="24"/>
          <w:szCs w:val="24"/>
        </w:rPr>
        <w:t>I</w:t>
      </w:r>
      <w:r w:rsidR="00BB0E7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F815F3F" w14:textId="3BA57B91" w:rsidR="00292381" w:rsidRPr="00591FA0" w:rsidRDefault="00292381" w:rsidP="00591FA0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Doložka platnosti právního jednání</w:t>
      </w:r>
    </w:p>
    <w:p w14:paraId="012FE81B" w14:textId="4CF2B487" w:rsidR="00292381" w:rsidRPr="003C1B3F" w:rsidRDefault="00292381" w:rsidP="0059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F">
        <w:rPr>
          <w:rFonts w:ascii="Times New Roman" w:hAnsi="Times New Roman" w:cs="Times New Roman"/>
          <w:sz w:val="24"/>
          <w:szCs w:val="24"/>
        </w:rPr>
        <w:t xml:space="preserve">Doložka platnosti právního jednání podle § 41 zákona č. 128/2000 </w:t>
      </w:r>
      <w:r w:rsidRPr="003C1B3F">
        <w:rPr>
          <w:rFonts w:ascii="Times New Roman" w:hAnsi="Times New Roman" w:cs="Times New Roman"/>
          <w:color w:val="000000" w:themeColor="text1"/>
          <w:sz w:val="24"/>
          <w:szCs w:val="24"/>
        </w:rPr>
        <w:t>Sb</w:t>
      </w:r>
      <w:r w:rsidRPr="003C1B3F">
        <w:rPr>
          <w:rFonts w:ascii="Times New Roman" w:hAnsi="Times New Roman" w:cs="Times New Roman"/>
          <w:sz w:val="24"/>
          <w:szCs w:val="24"/>
        </w:rPr>
        <w:t>., o obcích (obecní zřízení), ve znění pozdějších předpisů:</w:t>
      </w:r>
    </w:p>
    <w:p w14:paraId="25E7FCB9" w14:textId="77777777" w:rsidR="00292381" w:rsidRDefault="00292381" w:rsidP="00536DCD">
      <w:pPr>
        <w:pStyle w:val="Odstavecseseznamem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611E31D" w14:textId="68222FB2" w:rsidR="00292381" w:rsidRPr="003C1B3F" w:rsidRDefault="003C1B3F" w:rsidP="003C1B3F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1B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381" w:rsidRPr="003C1B3F">
        <w:rPr>
          <w:rFonts w:ascii="Times New Roman" w:hAnsi="Times New Roman" w:cs="Times New Roman"/>
          <w:sz w:val="24"/>
          <w:szCs w:val="24"/>
        </w:rPr>
        <w:t xml:space="preserve">O </w:t>
      </w:r>
      <w:r w:rsidRPr="003C1B3F">
        <w:rPr>
          <w:rFonts w:ascii="Times New Roman" w:hAnsi="Times New Roman" w:cs="Times New Roman"/>
          <w:sz w:val="24"/>
          <w:szCs w:val="24"/>
        </w:rPr>
        <w:t>záměru města prodat předmět</w:t>
      </w:r>
      <w:r w:rsidR="00292381" w:rsidRPr="003C1B3F">
        <w:rPr>
          <w:rFonts w:ascii="Times New Roman" w:hAnsi="Times New Roman" w:cs="Times New Roman"/>
          <w:sz w:val="24"/>
          <w:szCs w:val="24"/>
        </w:rPr>
        <w:t xml:space="preserve"> </w:t>
      </w:r>
      <w:r w:rsidR="00BD148C" w:rsidRPr="003C1B3F">
        <w:rPr>
          <w:rFonts w:ascii="Times New Roman" w:hAnsi="Times New Roman" w:cs="Times New Roman"/>
          <w:sz w:val="24"/>
          <w:szCs w:val="24"/>
        </w:rPr>
        <w:t>převodu</w:t>
      </w:r>
      <w:r w:rsidR="00292381" w:rsidRPr="003C1B3F">
        <w:rPr>
          <w:rFonts w:ascii="Times New Roman" w:hAnsi="Times New Roman" w:cs="Times New Roman"/>
          <w:sz w:val="24"/>
          <w:szCs w:val="24"/>
        </w:rPr>
        <w:t xml:space="preserve"> podle této smlouvy </w:t>
      </w:r>
      <w:r w:rsidRPr="003C1B3F">
        <w:rPr>
          <w:rFonts w:ascii="Times New Roman" w:hAnsi="Times New Roman" w:cs="Times New Roman"/>
          <w:sz w:val="24"/>
          <w:szCs w:val="24"/>
        </w:rPr>
        <w:t>r</w:t>
      </w:r>
      <w:r w:rsidR="00292381" w:rsidRPr="003C1B3F">
        <w:rPr>
          <w:rFonts w:ascii="Times New Roman" w:hAnsi="Times New Roman" w:cs="Times New Roman"/>
          <w:sz w:val="24"/>
          <w:szCs w:val="24"/>
        </w:rPr>
        <w:t>ozhodlo zastupitelstvo města svým usnesením č.</w:t>
      </w:r>
      <w:r w:rsidR="004B0A8C" w:rsidRPr="004B0A8C">
        <w:t xml:space="preserve"> </w:t>
      </w:r>
      <w:r w:rsidR="004B0A8C" w:rsidRPr="004B0A8C">
        <w:rPr>
          <w:rFonts w:ascii="Times New Roman" w:hAnsi="Times New Roman" w:cs="Times New Roman"/>
          <w:sz w:val="24"/>
          <w:szCs w:val="24"/>
        </w:rPr>
        <w:t>č. 1255/ZM2226/21 ze dne 29.1.2025</w:t>
      </w:r>
      <w:r w:rsidR="00AA3545">
        <w:rPr>
          <w:rFonts w:ascii="Times New Roman" w:hAnsi="Times New Roman" w:cs="Times New Roman"/>
          <w:sz w:val="24"/>
          <w:szCs w:val="24"/>
        </w:rPr>
        <w:t>.</w:t>
      </w:r>
    </w:p>
    <w:p w14:paraId="50340127" w14:textId="42C7D4EC" w:rsidR="003C1B3F" w:rsidRPr="00F13AA3" w:rsidRDefault="003C1B3F" w:rsidP="003C1B3F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1B3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F13AA3">
        <w:rPr>
          <w:rFonts w:ascii="Times New Roman" w:hAnsi="Times New Roman" w:cs="Times New Roman"/>
          <w:sz w:val="24"/>
          <w:szCs w:val="24"/>
        </w:rPr>
        <w:t>Záměr města prodat předmět převodu podle této smlouvy byl zveřejněn na elektronické úřední desce na webových stránkách a na úřední desce Magistrátu města Ostravy od</w:t>
      </w:r>
      <w:r w:rsidR="00182247" w:rsidRPr="00F13AA3">
        <w:rPr>
          <w:rFonts w:ascii="Times New Roman" w:hAnsi="Times New Roman" w:cs="Times New Roman"/>
          <w:sz w:val="24"/>
          <w:szCs w:val="24"/>
        </w:rPr>
        <w:t> </w:t>
      </w:r>
      <w:r w:rsidR="005345D9">
        <w:rPr>
          <w:rFonts w:ascii="Times New Roman" w:hAnsi="Times New Roman" w:cs="Times New Roman"/>
          <w:sz w:val="24"/>
          <w:szCs w:val="24"/>
        </w:rPr>
        <w:t>31</w:t>
      </w:r>
      <w:r w:rsidRPr="00F13AA3">
        <w:rPr>
          <w:rFonts w:ascii="Times New Roman" w:hAnsi="Times New Roman" w:cs="Times New Roman"/>
          <w:sz w:val="24"/>
          <w:szCs w:val="24"/>
        </w:rPr>
        <w:t>.0</w:t>
      </w:r>
      <w:r w:rsidR="005345D9">
        <w:rPr>
          <w:rFonts w:ascii="Times New Roman" w:hAnsi="Times New Roman" w:cs="Times New Roman"/>
          <w:sz w:val="24"/>
          <w:szCs w:val="24"/>
        </w:rPr>
        <w:t>1</w:t>
      </w:r>
      <w:r w:rsidRPr="00F13AA3">
        <w:rPr>
          <w:rFonts w:ascii="Times New Roman" w:hAnsi="Times New Roman" w:cs="Times New Roman"/>
          <w:sz w:val="24"/>
          <w:szCs w:val="24"/>
        </w:rPr>
        <w:t>.202</w:t>
      </w:r>
      <w:r w:rsidR="005345D9">
        <w:rPr>
          <w:rFonts w:ascii="Times New Roman" w:hAnsi="Times New Roman" w:cs="Times New Roman"/>
          <w:sz w:val="24"/>
          <w:szCs w:val="24"/>
        </w:rPr>
        <w:t>5</w:t>
      </w:r>
      <w:r w:rsidRPr="00F13AA3">
        <w:rPr>
          <w:rFonts w:ascii="Times New Roman" w:hAnsi="Times New Roman" w:cs="Times New Roman"/>
          <w:sz w:val="24"/>
          <w:szCs w:val="24"/>
        </w:rPr>
        <w:t xml:space="preserve"> do 1</w:t>
      </w:r>
      <w:r w:rsidR="005345D9">
        <w:rPr>
          <w:rFonts w:ascii="Times New Roman" w:hAnsi="Times New Roman" w:cs="Times New Roman"/>
          <w:sz w:val="24"/>
          <w:szCs w:val="24"/>
        </w:rPr>
        <w:t>8</w:t>
      </w:r>
      <w:r w:rsidRPr="00F13AA3">
        <w:rPr>
          <w:rFonts w:ascii="Times New Roman" w:hAnsi="Times New Roman" w:cs="Times New Roman"/>
          <w:sz w:val="24"/>
          <w:szCs w:val="24"/>
        </w:rPr>
        <w:t>.</w:t>
      </w:r>
      <w:r w:rsidR="005345D9">
        <w:rPr>
          <w:rFonts w:ascii="Times New Roman" w:hAnsi="Times New Roman" w:cs="Times New Roman"/>
          <w:sz w:val="24"/>
          <w:szCs w:val="24"/>
        </w:rPr>
        <w:t>02</w:t>
      </w:r>
      <w:r w:rsidRPr="00F13AA3">
        <w:rPr>
          <w:rFonts w:ascii="Times New Roman" w:hAnsi="Times New Roman" w:cs="Times New Roman"/>
          <w:sz w:val="24"/>
          <w:szCs w:val="24"/>
        </w:rPr>
        <w:t>.202</w:t>
      </w:r>
      <w:r w:rsidR="005345D9">
        <w:rPr>
          <w:rFonts w:ascii="Times New Roman" w:hAnsi="Times New Roman" w:cs="Times New Roman"/>
          <w:sz w:val="24"/>
          <w:szCs w:val="24"/>
        </w:rPr>
        <w:t>5</w:t>
      </w:r>
      <w:r w:rsidRPr="00F13AA3">
        <w:rPr>
          <w:rFonts w:ascii="Times New Roman" w:hAnsi="Times New Roman" w:cs="Times New Roman"/>
          <w:sz w:val="24"/>
          <w:szCs w:val="24"/>
        </w:rPr>
        <w:t>.</w:t>
      </w:r>
    </w:p>
    <w:p w14:paraId="4BF10F8C" w14:textId="60507AEA" w:rsidR="00292381" w:rsidRDefault="003C1B3F" w:rsidP="005345D9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3AA3">
        <w:rPr>
          <w:rFonts w:ascii="Times New Roman" w:hAnsi="Times New Roman" w:cs="Times New Roman"/>
          <w:sz w:val="24"/>
          <w:szCs w:val="24"/>
        </w:rPr>
        <w:t>3.</w:t>
      </w:r>
      <w:r w:rsidRPr="00F13AA3">
        <w:rPr>
          <w:rFonts w:ascii="Times New Roman" w:hAnsi="Times New Roman" w:cs="Times New Roman"/>
          <w:sz w:val="24"/>
          <w:szCs w:val="24"/>
        </w:rPr>
        <w:tab/>
        <w:t xml:space="preserve">O prodeji předmětu převodu podle této smlouvy a o uzavření této smlouvy na straně </w:t>
      </w:r>
      <w:r w:rsidR="00864F81">
        <w:rPr>
          <w:rFonts w:ascii="Times New Roman" w:hAnsi="Times New Roman" w:cs="Times New Roman"/>
          <w:sz w:val="24"/>
          <w:szCs w:val="24"/>
        </w:rPr>
        <w:t>P</w:t>
      </w:r>
      <w:r w:rsidRPr="00F13AA3">
        <w:rPr>
          <w:rFonts w:ascii="Times New Roman" w:hAnsi="Times New Roman" w:cs="Times New Roman"/>
          <w:sz w:val="24"/>
          <w:szCs w:val="24"/>
        </w:rPr>
        <w:t xml:space="preserve">rodávajícího rozhodlo zastupitelstvo města dne </w:t>
      </w:r>
      <w:proofErr w:type="spellStart"/>
      <w:r w:rsidR="005345D9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C626CC">
        <w:rPr>
          <w:rFonts w:ascii="Times New Roman" w:hAnsi="Times New Roman" w:cs="Times New Roman"/>
          <w:sz w:val="24"/>
          <w:szCs w:val="24"/>
        </w:rPr>
        <w:t xml:space="preserve"> </w:t>
      </w:r>
      <w:r w:rsidRPr="00591FA0">
        <w:rPr>
          <w:rFonts w:ascii="Times New Roman" w:hAnsi="Times New Roman" w:cs="Times New Roman"/>
          <w:sz w:val="24"/>
          <w:szCs w:val="24"/>
        </w:rPr>
        <w:t>usnesením č.</w:t>
      </w:r>
      <w:r w:rsidR="00182247" w:rsidRPr="00591FA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345D9">
        <w:rPr>
          <w:rFonts w:ascii="Times New Roman" w:hAnsi="Times New Roman" w:cs="Times New Roman"/>
          <w:sz w:val="24"/>
          <w:szCs w:val="24"/>
        </w:rPr>
        <w:t>xxxxxxxx</w:t>
      </w:r>
      <w:proofErr w:type="spellEnd"/>
    </w:p>
    <w:p w14:paraId="7D371D34" w14:textId="77777777" w:rsidR="00CF3409" w:rsidRDefault="00CF3409" w:rsidP="00536DCD">
      <w:pPr>
        <w:pStyle w:val="Zkladntextodsazen"/>
        <w:ind w:left="567" w:hanging="567"/>
        <w:rPr>
          <w:rFonts w:ascii="Times New Roman" w:hAnsi="Times New Roman"/>
          <w:sz w:val="24"/>
          <w:szCs w:val="24"/>
        </w:rPr>
      </w:pPr>
    </w:p>
    <w:p w14:paraId="75B10AA5" w14:textId="77777777" w:rsidR="005345D9" w:rsidRDefault="005345D9" w:rsidP="00536DCD">
      <w:pPr>
        <w:pStyle w:val="Zkladntextodsazen"/>
        <w:ind w:left="567" w:hanging="567"/>
        <w:rPr>
          <w:rFonts w:ascii="Times New Roman" w:hAnsi="Times New Roman"/>
          <w:sz w:val="24"/>
          <w:szCs w:val="24"/>
        </w:rPr>
      </w:pPr>
    </w:p>
    <w:p w14:paraId="2B5DC64D" w14:textId="6DB51295" w:rsidR="00292381" w:rsidRDefault="00292381" w:rsidP="00536DCD">
      <w:pPr>
        <w:pStyle w:val="Zkladntextodsazen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Ostravě dne …………………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</w:t>
      </w:r>
      <w:r w:rsidR="006A2D5D">
        <w:rPr>
          <w:rFonts w:ascii="Times New Roman" w:hAnsi="Times New Roman"/>
          <w:sz w:val="24"/>
          <w:szCs w:val="24"/>
        </w:rPr>
        <w:t>………</w:t>
      </w:r>
      <w:proofErr w:type="gramStart"/>
      <w:r w:rsidR="006A2D5D">
        <w:rPr>
          <w:rFonts w:ascii="Times New Roman" w:hAnsi="Times New Roman"/>
          <w:sz w:val="24"/>
          <w:szCs w:val="24"/>
        </w:rPr>
        <w:t>…….</w:t>
      </w:r>
      <w:proofErr w:type="gramEnd"/>
      <w:r w:rsidR="006A2D5D">
        <w:rPr>
          <w:rFonts w:ascii="Times New Roman" w:hAnsi="Times New Roman"/>
          <w:sz w:val="24"/>
          <w:szCs w:val="24"/>
        </w:rPr>
        <w:t xml:space="preserve">.…… </w:t>
      </w:r>
      <w:r>
        <w:rPr>
          <w:rFonts w:ascii="Times New Roman" w:hAnsi="Times New Roman"/>
          <w:sz w:val="24"/>
          <w:szCs w:val="24"/>
        </w:rPr>
        <w:t>dne ……………</w:t>
      </w:r>
    </w:p>
    <w:p w14:paraId="478D4347" w14:textId="5696D111" w:rsidR="00292381" w:rsidRDefault="00292381" w:rsidP="00536DCD">
      <w:pPr>
        <w:pStyle w:val="Zkladntextodsazen"/>
        <w:ind w:left="567" w:hanging="56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 </w:t>
      </w:r>
      <w:r w:rsidR="00864F81">
        <w:rPr>
          <w:rFonts w:ascii="Times New Roman" w:hAnsi="Times New Roman"/>
          <w:iCs/>
          <w:sz w:val="24"/>
          <w:szCs w:val="24"/>
        </w:rPr>
        <w:t>P</w:t>
      </w:r>
      <w:r w:rsidR="003F4F27">
        <w:rPr>
          <w:rFonts w:ascii="Times New Roman" w:hAnsi="Times New Roman"/>
          <w:iCs/>
          <w:sz w:val="24"/>
          <w:szCs w:val="24"/>
        </w:rPr>
        <w:t>rodávající</w:t>
      </w:r>
      <w:r w:rsidR="003C1B3F">
        <w:rPr>
          <w:rFonts w:ascii="Times New Roman" w:hAnsi="Times New Roman"/>
          <w:iCs/>
          <w:sz w:val="24"/>
          <w:szCs w:val="24"/>
        </w:rPr>
        <w:t>ho</w:t>
      </w:r>
      <w:r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="00864F81">
        <w:rPr>
          <w:rFonts w:ascii="Times New Roman" w:hAnsi="Times New Roman"/>
          <w:iCs/>
          <w:sz w:val="24"/>
          <w:szCs w:val="24"/>
        </w:rPr>
        <w:t>K</w:t>
      </w:r>
      <w:r w:rsidR="00BD148C">
        <w:rPr>
          <w:rFonts w:ascii="Times New Roman" w:hAnsi="Times New Roman"/>
          <w:iCs/>
          <w:sz w:val="24"/>
          <w:szCs w:val="24"/>
        </w:rPr>
        <w:t>upující:</w:t>
      </w:r>
    </w:p>
    <w:p w14:paraId="02BB93EE" w14:textId="77777777" w:rsidR="00292381" w:rsidRDefault="00292381" w:rsidP="00536DCD">
      <w:pPr>
        <w:pStyle w:val="Zkladntextodsazen"/>
        <w:ind w:left="567" w:hanging="567"/>
        <w:rPr>
          <w:rFonts w:ascii="Times New Roman" w:hAnsi="Times New Roman"/>
          <w:b/>
          <w:bCs/>
          <w:iCs/>
          <w:sz w:val="24"/>
          <w:szCs w:val="24"/>
        </w:rPr>
      </w:pPr>
    </w:p>
    <w:p w14:paraId="3E92A961" w14:textId="77777777" w:rsidR="004628CF" w:rsidRDefault="004628CF" w:rsidP="00536DCD">
      <w:pPr>
        <w:pStyle w:val="Zkladntextodsazen"/>
        <w:ind w:left="567" w:hanging="567"/>
        <w:rPr>
          <w:rFonts w:ascii="Times New Roman" w:hAnsi="Times New Roman"/>
          <w:b/>
          <w:bCs/>
          <w:iCs/>
          <w:sz w:val="24"/>
          <w:szCs w:val="24"/>
        </w:rPr>
      </w:pPr>
    </w:p>
    <w:p w14:paraId="5F4700F4" w14:textId="77777777" w:rsidR="00A44196" w:rsidRDefault="00A44196" w:rsidP="00536DCD">
      <w:pPr>
        <w:pStyle w:val="Zkladntextodsazen"/>
        <w:ind w:left="567" w:hanging="567"/>
        <w:rPr>
          <w:rFonts w:ascii="Times New Roman" w:hAnsi="Times New Roman"/>
          <w:b/>
          <w:bCs/>
          <w:iCs/>
          <w:sz w:val="24"/>
          <w:szCs w:val="24"/>
        </w:rPr>
      </w:pPr>
    </w:p>
    <w:p w14:paraId="633A391C" w14:textId="77777777" w:rsidR="00AA3545" w:rsidRDefault="00AA3545" w:rsidP="00536DCD">
      <w:pPr>
        <w:pStyle w:val="Zkladntextodsazen"/>
        <w:ind w:left="567" w:hanging="567"/>
        <w:rPr>
          <w:rFonts w:ascii="Times New Roman" w:hAnsi="Times New Roman"/>
          <w:b/>
          <w:bCs/>
          <w:iCs/>
          <w:sz w:val="24"/>
          <w:szCs w:val="24"/>
        </w:rPr>
      </w:pPr>
    </w:p>
    <w:p w14:paraId="7126BEB7" w14:textId="196FF9E3" w:rsidR="00292381" w:rsidRDefault="00292381" w:rsidP="00536DCD">
      <w:pPr>
        <w:pStyle w:val="Zkladntextodsazen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…………………………………………..</w:t>
      </w:r>
    </w:p>
    <w:p w14:paraId="766F6798" w14:textId="4EFE594E" w:rsidR="00292381" w:rsidRPr="005345D9" w:rsidRDefault="00704F31" w:rsidP="00534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Jiří Vávra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="005345D9">
        <w:rPr>
          <w:rFonts w:ascii="Times New Roman" w:hAnsi="Times New Roman" w:cs="Times New Roman"/>
          <w:b/>
          <w:sz w:val="24"/>
          <w:szCs w:val="24"/>
        </w:rPr>
        <w:t>L</w:t>
      </w:r>
      <w:r w:rsidR="0061179F">
        <w:rPr>
          <w:rFonts w:ascii="Times New Roman" w:hAnsi="Times New Roman" w:cs="Times New Roman"/>
          <w:b/>
          <w:sz w:val="24"/>
          <w:szCs w:val="24"/>
        </w:rPr>
        <w:t>xxxxxx</w:t>
      </w:r>
      <w:proofErr w:type="spellEnd"/>
      <w:r w:rsidR="005345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45D9">
        <w:rPr>
          <w:rFonts w:ascii="Times New Roman" w:hAnsi="Times New Roman" w:cs="Times New Roman"/>
          <w:b/>
          <w:sz w:val="24"/>
          <w:szCs w:val="24"/>
        </w:rPr>
        <w:t>K</w:t>
      </w:r>
      <w:r w:rsidR="0061179F">
        <w:rPr>
          <w:rFonts w:ascii="Times New Roman" w:hAnsi="Times New Roman" w:cs="Times New Roman"/>
          <w:b/>
          <w:sz w:val="24"/>
          <w:szCs w:val="24"/>
        </w:rPr>
        <w:t>xxxxxx</w:t>
      </w:r>
      <w:proofErr w:type="spellEnd"/>
    </w:p>
    <w:p w14:paraId="73E3274D" w14:textId="3EE1E51D" w:rsidR="00850EE3" w:rsidRDefault="00292381" w:rsidP="00591FA0">
      <w:pPr>
        <w:pStyle w:val="Zkladntextodsazen"/>
        <w:spacing w:after="0"/>
        <w:ind w:left="567" w:hanging="567"/>
      </w:pPr>
      <w:r>
        <w:rPr>
          <w:rFonts w:ascii="Times New Roman" w:hAnsi="Times New Roman"/>
          <w:b/>
          <w:sz w:val="24"/>
          <w:szCs w:val="24"/>
        </w:rPr>
        <w:t>náměstek primátora</w:t>
      </w:r>
    </w:p>
    <w:sectPr w:rsidR="00850EE3" w:rsidSect="009450DB">
      <w:headerReference w:type="default" r:id="rId8"/>
      <w:footerReference w:type="default" r:id="rId9"/>
      <w:pgSz w:w="11906" w:h="16838"/>
      <w:pgMar w:top="1276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4EEE7" w14:textId="77777777" w:rsidR="00596684" w:rsidRDefault="00596684" w:rsidP="00292381">
      <w:pPr>
        <w:spacing w:after="0" w:line="240" w:lineRule="auto"/>
      </w:pPr>
      <w:r>
        <w:separator/>
      </w:r>
    </w:p>
  </w:endnote>
  <w:endnote w:type="continuationSeparator" w:id="0">
    <w:p w14:paraId="0780AC3A" w14:textId="77777777" w:rsidR="00596684" w:rsidRDefault="00596684" w:rsidP="0029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6812467"/>
      <w:docPartObj>
        <w:docPartGallery w:val="Page Numbers (Bottom of Page)"/>
        <w:docPartUnique/>
      </w:docPartObj>
    </w:sdtPr>
    <w:sdtEndPr/>
    <w:sdtContent>
      <w:p w14:paraId="77691FC4" w14:textId="50184C5A" w:rsidR="001A5D1C" w:rsidRDefault="007D6107">
        <w:pPr>
          <w:pStyle w:val="Zpat"/>
        </w:pPr>
        <w:r w:rsidRPr="007D6107">
          <w:rPr>
            <w:noProof/>
            <w:color w:val="002060"/>
          </w:rPr>
          <w:drawing>
            <wp:anchor distT="0" distB="0" distL="114300" distR="114300" simplePos="0" relativeHeight="251665408" behindDoc="0" locked="0" layoutInCell="1" allowOverlap="1" wp14:anchorId="44618EC1" wp14:editId="6FEE6456">
              <wp:simplePos x="0" y="0"/>
              <wp:positionH relativeFrom="column">
                <wp:posOffset>4385369</wp:posOffset>
              </wp:positionH>
              <wp:positionV relativeFrom="paragraph">
                <wp:posOffset>67310</wp:posOffset>
              </wp:positionV>
              <wp:extent cx="1799590" cy="219075"/>
              <wp:effectExtent l="0" t="0" r="0" b="9525"/>
              <wp:wrapThrough wrapText="bothSides">
                <wp:wrapPolygon edited="0">
                  <wp:start x="0" y="0"/>
                  <wp:lineTo x="0" y="20661"/>
                  <wp:lineTo x="21265" y="20661"/>
                  <wp:lineTo x="21265" y="0"/>
                  <wp:lineTo x="0" y="0"/>
                </wp:wrapPolygon>
              </wp:wrapThrough>
              <wp:docPr id="2089862213" name="Obrázek 208986221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7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9590" cy="2190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D6107">
          <w:rPr>
            <w:noProof/>
            <w:color w:val="002060"/>
          </w:rPr>
          <w:drawing>
            <wp:anchor distT="0" distB="0" distL="114300" distR="114300" simplePos="0" relativeHeight="251666432" behindDoc="1" locked="0" layoutInCell="1" allowOverlap="1" wp14:anchorId="4A69BDC5" wp14:editId="44E03BDF">
              <wp:simplePos x="0" y="0"/>
              <wp:positionH relativeFrom="column">
                <wp:posOffset>1693545</wp:posOffset>
              </wp:positionH>
              <wp:positionV relativeFrom="paragraph">
                <wp:posOffset>7768</wp:posOffset>
              </wp:positionV>
              <wp:extent cx="2211070" cy="363855"/>
              <wp:effectExtent l="0" t="0" r="0" b="0"/>
              <wp:wrapNone/>
              <wp:docPr id="1065242608" name="Obrázek 1065242608" descr="imag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image"/>
                      <pic:cNvPicPr>
                        <a:picLocks noChangeAspect="1" noChangeArrowheads="1"/>
                      </pic:cNvPicPr>
                    </pic:nvPicPr>
                    <pic:blipFill>
                      <a:blip r:embed="rId2" r:link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107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A5D1C" w:rsidRPr="007D6107">
          <w:rPr>
            <w:color w:val="002060"/>
          </w:rPr>
          <w:fldChar w:fldCharType="begin"/>
        </w:r>
        <w:r w:rsidR="001A5D1C" w:rsidRPr="007D6107">
          <w:rPr>
            <w:color w:val="002060"/>
          </w:rPr>
          <w:instrText>PAGE   \* MERGEFORMAT</w:instrText>
        </w:r>
        <w:r w:rsidR="001A5D1C" w:rsidRPr="007D6107">
          <w:rPr>
            <w:color w:val="002060"/>
          </w:rPr>
          <w:fldChar w:fldCharType="separate"/>
        </w:r>
        <w:r w:rsidR="001A5D1C" w:rsidRPr="007D6107">
          <w:rPr>
            <w:color w:val="002060"/>
          </w:rPr>
          <w:t>2</w:t>
        </w:r>
        <w:r w:rsidR="001A5D1C" w:rsidRPr="007D6107">
          <w:rPr>
            <w:color w:val="002060"/>
          </w:rPr>
          <w:fldChar w:fldCharType="end"/>
        </w:r>
        <w:r>
          <w:t xml:space="preserve">    </w:t>
        </w:r>
        <w:r w:rsidRPr="007D6107">
          <w:rPr>
            <w:color w:val="002060"/>
          </w:rPr>
          <w:t>Kupní smlouva</w:t>
        </w:r>
      </w:p>
    </w:sdtContent>
  </w:sdt>
  <w:p w14:paraId="7D80FC66" w14:textId="38773425" w:rsidR="00292381" w:rsidRDefault="00096720" w:rsidP="007D6107">
    <w:pPr>
      <w:pStyle w:val="Zpat"/>
      <w:tabs>
        <w:tab w:val="center" w:pos="3397"/>
      </w:tabs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237CD6B" wp14:editId="691BC079">
          <wp:simplePos x="0" y="0"/>
          <wp:positionH relativeFrom="column">
            <wp:posOffset>5343525</wp:posOffset>
          </wp:positionH>
          <wp:positionV relativeFrom="paragraph">
            <wp:posOffset>9650095</wp:posOffset>
          </wp:positionV>
          <wp:extent cx="1801495" cy="220345"/>
          <wp:effectExtent l="0" t="0" r="8255" b="8255"/>
          <wp:wrapSquare wrapText="bothSides"/>
          <wp:docPr id="1180805210" name="Obrázek 1180805210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237CD6B" wp14:editId="4A1A073F">
          <wp:simplePos x="0" y="0"/>
          <wp:positionH relativeFrom="column">
            <wp:posOffset>5372100</wp:posOffset>
          </wp:positionH>
          <wp:positionV relativeFrom="paragraph">
            <wp:posOffset>9650095</wp:posOffset>
          </wp:positionV>
          <wp:extent cx="1801495" cy="220345"/>
          <wp:effectExtent l="0" t="0" r="8255" b="8255"/>
          <wp:wrapSquare wrapText="bothSides"/>
          <wp:docPr id="296157599" name="Obrázek 296157599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2DA731B" wp14:editId="3E32F87A">
          <wp:simplePos x="0" y="0"/>
          <wp:positionH relativeFrom="column">
            <wp:posOffset>5372100</wp:posOffset>
          </wp:positionH>
          <wp:positionV relativeFrom="paragraph">
            <wp:posOffset>9650095</wp:posOffset>
          </wp:positionV>
          <wp:extent cx="1801495" cy="220345"/>
          <wp:effectExtent l="0" t="0" r="8255" b="8255"/>
          <wp:wrapSquare wrapText="bothSides"/>
          <wp:docPr id="869044465" name="Obrázek 86904446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2DA731B" wp14:editId="46B9A28B">
          <wp:simplePos x="0" y="0"/>
          <wp:positionH relativeFrom="column">
            <wp:posOffset>5372100</wp:posOffset>
          </wp:positionH>
          <wp:positionV relativeFrom="paragraph">
            <wp:posOffset>9650095</wp:posOffset>
          </wp:positionV>
          <wp:extent cx="1801495" cy="220345"/>
          <wp:effectExtent l="0" t="0" r="8255" b="8255"/>
          <wp:wrapSquare wrapText="bothSides"/>
          <wp:docPr id="1348949184" name="Obrázek 1348949184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07512" w14:textId="77777777" w:rsidR="00596684" w:rsidRDefault="00596684" w:rsidP="00292381">
      <w:pPr>
        <w:spacing w:after="0" w:line="240" w:lineRule="auto"/>
      </w:pPr>
      <w:r>
        <w:separator/>
      </w:r>
    </w:p>
  </w:footnote>
  <w:footnote w:type="continuationSeparator" w:id="0">
    <w:p w14:paraId="4F9C4BC7" w14:textId="77777777" w:rsidR="00596684" w:rsidRDefault="00596684" w:rsidP="00292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EFB9" w14:textId="6EAEBD76" w:rsidR="00096720" w:rsidRPr="00746805" w:rsidRDefault="00096720" w:rsidP="00096720">
    <w:pPr>
      <w:pStyle w:val="Zhlav"/>
      <w:tabs>
        <w:tab w:val="clear" w:pos="4536"/>
        <w:tab w:val="clear" w:pos="9072"/>
        <w:tab w:val="left" w:pos="3945"/>
      </w:tabs>
      <w:rPr>
        <w:rFonts w:cs="Arial"/>
        <w:b/>
        <w:noProof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634547" wp14:editId="078ADE4D">
              <wp:simplePos x="0" y="0"/>
              <wp:positionH relativeFrom="column">
                <wp:posOffset>4229100</wp:posOffset>
              </wp:positionH>
              <wp:positionV relativeFrom="paragraph">
                <wp:posOffset>-140335</wp:posOffset>
              </wp:positionV>
              <wp:extent cx="1828800" cy="328295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E8123" w14:textId="77777777" w:rsidR="00096720" w:rsidRPr="00CA7728" w:rsidRDefault="00096720" w:rsidP="00096720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3454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3pt;margin-top:-11.05pt;width:2in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" filled="f" stroked="f">
              <v:textbox>
                <w:txbxContent>
                  <w:p w14:paraId="223E8123" w14:textId="77777777" w:rsidR="00096720" w:rsidRPr="00CA7728" w:rsidRDefault="00096720" w:rsidP="00096720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  <w:r w:rsidRPr="00AA02AC">
      <w:rPr>
        <w:rFonts w:cs="Arial"/>
        <w:b/>
        <w:noProof/>
        <w:color w:val="FF0000"/>
        <w:sz w:val="28"/>
        <w:szCs w:val="28"/>
      </w:rPr>
      <w:t xml:space="preserve"> </w:t>
    </w:r>
    <w:r>
      <w:rPr>
        <w:rFonts w:cs="Arial"/>
        <w:b/>
        <w:noProof/>
        <w:color w:val="FF0000"/>
        <w:sz w:val="28"/>
        <w:szCs w:val="28"/>
      </w:rPr>
      <w:t xml:space="preserve">  </w:t>
    </w:r>
    <w:r w:rsidR="008922FA">
      <w:rPr>
        <w:rFonts w:cs="Arial"/>
        <w:b/>
        <w:noProof/>
        <w:color w:val="FF0000"/>
        <w:sz w:val="28"/>
        <w:szCs w:val="28"/>
      </w:rPr>
      <w:tab/>
    </w:r>
  </w:p>
  <w:p w14:paraId="38686C9A" w14:textId="77777777" w:rsidR="00096720" w:rsidRDefault="000967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4D0"/>
    <w:multiLevelType w:val="hybridMultilevel"/>
    <w:tmpl w:val="88F246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EE0058"/>
    <w:multiLevelType w:val="hybridMultilevel"/>
    <w:tmpl w:val="A76E95D0"/>
    <w:lvl w:ilvl="0" w:tplc="1F8220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974C4"/>
    <w:multiLevelType w:val="hybridMultilevel"/>
    <w:tmpl w:val="07B026C6"/>
    <w:lvl w:ilvl="0" w:tplc="0405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365"/>
        </w:tabs>
        <w:ind w:left="23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85"/>
        </w:tabs>
        <w:ind w:left="30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805"/>
        </w:tabs>
        <w:ind w:left="38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525"/>
        </w:tabs>
        <w:ind w:left="45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245"/>
        </w:tabs>
        <w:ind w:left="52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965"/>
        </w:tabs>
        <w:ind w:left="59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85"/>
        </w:tabs>
        <w:ind w:left="66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405"/>
        </w:tabs>
        <w:ind w:left="7405" w:hanging="180"/>
      </w:pPr>
    </w:lvl>
  </w:abstractNum>
  <w:abstractNum w:abstractNumId="3" w15:restartNumberingAfterBreak="0">
    <w:nsid w:val="36CD10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D41162"/>
    <w:multiLevelType w:val="hybridMultilevel"/>
    <w:tmpl w:val="2D6608FA"/>
    <w:lvl w:ilvl="0" w:tplc="9C54B8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D43B9"/>
    <w:multiLevelType w:val="hybridMultilevel"/>
    <w:tmpl w:val="C1403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15FB1"/>
    <w:multiLevelType w:val="hybridMultilevel"/>
    <w:tmpl w:val="98825DDE"/>
    <w:lvl w:ilvl="0" w:tplc="69A4506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06A94"/>
    <w:multiLevelType w:val="hybridMultilevel"/>
    <w:tmpl w:val="6A827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74B0A"/>
    <w:multiLevelType w:val="hybridMultilevel"/>
    <w:tmpl w:val="2594FFE4"/>
    <w:lvl w:ilvl="0" w:tplc="7A48AA0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0E650C0"/>
    <w:multiLevelType w:val="hybridMultilevel"/>
    <w:tmpl w:val="B2BC7312"/>
    <w:lvl w:ilvl="0" w:tplc="171E2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0" w15:restartNumberingAfterBreak="0">
    <w:nsid w:val="535F34EF"/>
    <w:multiLevelType w:val="hybridMultilevel"/>
    <w:tmpl w:val="1868C934"/>
    <w:lvl w:ilvl="0" w:tplc="0405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53633F4B"/>
    <w:multiLevelType w:val="hybridMultilevel"/>
    <w:tmpl w:val="F1EC8772"/>
    <w:lvl w:ilvl="0" w:tplc="A4921EC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5564B"/>
    <w:multiLevelType w:val="multilevel"/>
    <w:tmpl w:val="1648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C973809"/>
    <w:multiLevelType w:val="hybridMultilevel"/>
    <w:tmpl w:val="F19EBD64"/>
    <w:lvl w:ilvl="0" w:tplc="5240CB04">
      <w:start w:val="1"/>
      <w:numFmt w:val="decimal"/>
      <w:lvlText w:val="%1."/>
      <w:lvlJc w:val="left"/>
      <w:pPr>
        <w:ind w:left="704" w:hanging="42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463AC3"/>
    <w:multiLevelType w:val="hybridMultilevel"/>
    <w:tmpl w:val="26DE7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A610ED"/>
    <w:multiLevelType w:val="hybridMultilevel"/>
    <w:tmpl w:val="4F420C38"/>
    <w:lvl w:ilvl="0" w:tplc="DD2A41BC"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8044030">
    <w:abstractNumId w:val="7"/>
  </w:num>
  <w:num w:numId="2" w16cid:durableId="1849477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149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055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335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9377659">
    <w:abstractNumId w:val="0"/>
  </w:num>
  <w:num w:numId="7" w16cid:durableId="1970889605">
    <w:abstractNumId w:val="13"/>
  </w:num>
  <w:num w:numId="8" w16cid:durableId="1562055480">
    <w:abstractNumId w:val="2"/>
  </w:num>
  <w:num w:numId="9" w16cid:durableId="26489136">
    <w:abstractNumId w:val="2"/>
  </w:num>
  <w:num w:numId="10" w16cid:durableId="195897177">
    <w:abstractNumId w:val="9"/>
  </w:num>
  <w:num w:numId="11" w16cid:durableId="1618608980">
    <w:abstractNumId w:val="15"/>
  </w:num>
  <w:num w:numId="12" w16cid:durableId="211961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8884686">
    <w:abstractNumId w:val="4"/>
  </w:num>
  <w:num w:numId="14" w16cid:durableId="305548677">
    <w:abstractNumId w:val="6"/>
  </w:num>
  <w:num w:numId="15" w16cid:durableId="757839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371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8399196">
    <w:abstractNumId w:val="5"/>
  </w:num>
  <w:num w:numId="18" w16cid:durableId="43914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5431402">
    <w:abstractNumId w:val="11"/>
  </w:num>
  <w:num w:numId="20" w16cid:durableId="99108147">
    <w:abstractNumId w:val="12"/>
  </w:num>
  <w:num w:numId="21" w16cid:durableId="654143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81"/>
    <w:rsid w:val="00033C0F"/>
    <w:rsid w:val="00057E76"/>
    <w:rsid w:val="00061082"/>
    <w:rsid w:val="0006368A"/>
    <w:rsid w:val="00086C77"/>
    <w:rsid w:val="00096720"/>
    <w:rsid w:val="000A6684"/>
    <w:rsid w:val="000B12FD"/>
    <w:rsid w:val="000D31D2"/>
    <w:rsid w:val="000E60A6"/>
    <w:rsid w:val="000E7AA4"/>
    <w:rsid w:val="001001B8"/>
    <w:rsid w:val="00107EE0"/>
    <w:rsid w:val="001119EF"/>
    <w:rsid w:val="0011232D"/>
    <w:rsid w:val="00112B70"/>
    <w:rsid w:val="001300B6"/>
    <w:rsid w:val="001318FD"/>
    <w:rsid w:val="001345ED"/>
    <w:rsid w:val="0013461B"/>
    <w:rsid w:val="00136EAF"/>
    <w:rsid w:val="0014575F"/>
    <w:rsid w:val="00146272"/>
    <w:rsid w:val="00170679"/>
    <w:rsid w:val="00182247"/>
    <w:rsid w:val="00185D32"/>
    <w:rsid w:val="001A5D1C"/>
    <w:rsid w:val="001B5903"/>
    <w:rsid w:val="001E0FB9"/>
    <w:rsid w:val="001E2243"/>
    <w:rsid w:val="001E56B8"/>
    <w:rsid w:val="001F3A29"/>
    <w:rsid w:val="002356C7"/>
    <w:rsid w:val="00240E84"/>
    <w:rsid w:val="00244150"/>
    <w:rsid w:val="00261A21"/>
    <w:rsid w:val="00262B0E"/>
    <w:rsid w:val="0026552B"/>
    <w:rsid w:val="00276600"/>
    <w:rsid w:val="00292381"/>
    <w:rsid w:val="002B313B"/>
    <w:rsid w:val="002D062D"/>
    <w:rsid w:val="002D06EB"/>
    <w:rsid w:val="002E4313"/>
    <w:rsid w:val="002E60C2"/>
    <w:rsid w:val="00302E18"/>
    <w:rsid w:val="00312F27"/>
    <w:rsid w:val="003531DB"/>
    <w:rsid w:val="0037725F"/>
    <w:rsid w:val="00386756"/>
    <w:rsid w:val="003915FB"/>
    <w:rsid w:val="003A18AA"/>
    <w:rsid w:val="003A443E"/>
    <w:rsid w:val="003C1B3F"/>
    <w:rsid w:val="003C7954"/>
    <w:rsid w:val="003D51C3"/>
    <w:rsid w:val="003F4F27"/>
    <w:rsid w:val="003F51E8"/>
    <w:rsid w:val="00403500"/>
    <w:rsid w:val="00407894"/>
    <w:rsid w:val="0041717B"/>
    <w:rsid w:val="00421BAD"/>
    <w:rsid w:val="00447DF1"/>
    <w:rsid w:val="00453727"/>
    <w:rsid w:val="004628CF"/>
    <w:rsid w:val="00463082"/>
    <w:rsid w:val="00464033"/>
    <w:rsid w:val="00466072"/>
    <w:rsid w:val="00472AA2"/>
    <w:rsid w:val="004824A0"/>
    <w:rsid w:val="00482CCF"/>
    <w:rsid w:val="00490B68"/>
    <w:rsid w:val="004B0A8C"/>
    <w:rsid w:val="004B25EC"/>
    <w:rsid w:val="004D5B79"/>
    <w:rsid w:val="004D7F0B"/>
    <w:rsid w:val="004E45A9"/>
    <w:rsid w:val="004F07B9"/>
    <w:rsid w:val="00517A46"/>
    <w:rsid w:val="00526DD2"/>
    <w:rsid w:val="005278BF"/>
    <w:rsid w:val="005345D9"/>
    <w:rsid w:val="00536DCD"/>
    <w:rsid w:val="00544586"/>
    <w:rsid w:val="005527E6"/>
    <w:rsid w:val="0056758D"/>
    <w:rsid w:val="005800C7"/>
    <w:rsid w:val="00582382"/>
    <w:rsid w:val="0058297B"/>
    <w:rsid w:val="00582E26"/>
    <w:rsid w:val="00591FA0"/>
    <w:rsid w:val="00594BE4"/>
    <w:rsid w:val="00596684"/>
    <w:rsid w:val="005B7A65"/>
    <w:rsid w:val="005D7125"/>
    <w:rsid w:val="00604A10"/>
    <w:rsid w:val="0061179F"/>
    <w:rsid w:val="0061310A"/>
    <w:rsid w:val="006177A0"/>
    <w:rsid w:val="0063722C"/>
    <w:rsid w:val="006608A4"/>
    <w:rsid w:val="00680E54"/>
    <w:rsid w:val="006879B1"/>
    <w:rsid w:val="006A2D5D"/>
    <w:rsid w:val="006C53AE"/>
    <w:rsid w:val="00704F31"/>
    <w:rsid w:val="00736212"/>
    <w:rsid w:val="007365D2"/>
    <w:rsid w:val="00746805"/>
    <w:rsid w:val="007504DD"/>
    <w:rsid w:val="00760945"/>
    <w:rsid w:val="00765AA8"/>
    <w:rsid w:val="007670B7"/>
    <w:rsid w:val="0077493A"/>
    <w:rsid w:val="00782322"/>
    <w:rsid w:val="00786A80"/>
    <w:rsid w:val="00787D59"/>
    <w:rsid w:val="00792874"/>
    <w:rsid w:val="007C1FDC"/>
    <w:rsid w:val="007C74F9"/>
    <w:rsid w:val="007D5726"/>
    <w:rsid w:val="007D6107"/>
    <w:rsid w:val="007E4ACD"/>
    <w:rsid w:val="007F2CB5"/>
    <w:rsid w:val="007F3AA7"/>
    <w:rsid w:val="007F78D1"/>
    <w:rsid w:val="00803EEE"/>
    <w:rsid w:val="00810BA8"/>
    <w:rsid w:val="00813279"/>
    <w:rsid w:val="00833528"/>
    <w:rsid w:val="00850EE3"/>
    <w:rsid w:val="00862A13"/>
    <w:rsid w:val="00864F81"/>
    <w:rsid w:val="0087213C"/>
    <w:rsid w:val="008902B4"/>
    <w:rsid w:val="008922FA"/>
    <w:rsid w:val="00895453"/>
    <w:rsid w:val="00896778"/>
    <w:rsid w:val="008B2342"/>
    <w:rsid w:val="008E0AC6"/>
    <w:rsid w:val="009272C2"/>
    <w:rsid w:val="009450DB"/>
    <w:rsid w:val="00974E9B"/>
    <w:rsid w:val="00976CC5"/>
    <w:rsid w:val="009916A2"/>
    <w:rsid w:val="00996E5F"/>
    <w:rsid w:val="009A4F30"/>
    <w:rsid w:val="009A776C"/>
    <w:rsid w:val="009D20A8"/>
    <w:rsid w:val="009D224A"/>
    <w:rsid w:val="009E5B51"/>
    <w:rsid w:val="00A202C4"/>
    <w:rsid w:val="00A233BD"/>
    <w:rsid w:val="00A25BB1"/>
    <w:rsid w:val="00A33665"/>
    <w:rsid w:val="00A4141E"/>
    <w:rsid w:val="00A419DB"/>
    <w:rsid w:val="00A44196"/>
    <w:rsid w:val="00A47620"/>
    <w:rsid w:val="00A63EA3"/>
    <w:rsid w:val="00A73DAF"/>
    <w:rsid w:val="00A74D95"/>
    <w:rsid w:val="00A81D48"/>
    <w:rsid w:val="00A822C1"/>
    <w:rsid w:val="00A824E6"/>
    <w:rsid w:val="00A93DC4"/>
    <w:rsid w:val="00AA3545"/>
    <w:rsid w:val="00AB1963"/>
    <w:rsid w:val="00AB32D1"/>
    <w:rsid w:val="00AB65C5"/>
    <w:rsid w:val="00AC0B66"/>
    <w:rsid w:val="00AC0B87"/>
    <w:rsid w:val="00AD09DC"/>
    <w:rsid w:val="00AD6B7C"/>
    <w:rsid w:val="00AE0326"/>
    <w:rsid w:val="00AE1DC4"/>
    <w:rsid w:val="00AE69AA"/>
    <w:rsid w:val="00AF0161"/>
    <w:rsid w:val="00B04849"/>
    <w:rsid w:val="00B15186"/>
    <w:rsid w:val="00B274DE"/>
    <w:rsid w:val="00B30054"/>
    <w:rsid w:val="00B45050"/>
    <w:rsid w:val="00B55E71"/>
    <w:rsid w:val="00B614C5"/>
    <w:rsid w:val="00B70974"/>
    <w:rsid w:val="00B94F4F"/>
    <w:rsid w:val="00BA60C5"/>
    <w:rsid w:val="00BB0E7F"/>
    <w:rsid w:val="00BB4808"/>
    <w:rsid w:val="00BB77D1"/>
    <w:rsid w:val="00BD148C"/>
    <w:rsid w:val="00BD408C"/>
    <w:rsid w:val="00BD68FC"/>
    <w:rsid w:val="00BE31D0"/>
    <w:rsid w:val="00C128C1"/>
    <w:rsid w:val="00C14FBF"/>
    <w:rsid w:val="00C17809"/>
    <w:rsid w:val="00C45FCB"/>
    <w:rsid w:val="00C50AAA"/>
    <w:rsid w:val="00C529EA"/>
    <w:rsid w:val="00C568CB"/>
    <w:rsid w:val="00C626CC"/>
    <w:rsid w:val="00C72D02"/>
    <w:rsid w:val="00C82845"/>
    <w:rsid w:val="00CB2B74"/>
    <w:rsid w:val="00CB7A9F"/>
    <w:rsid w:val="00CD0306"/>
    <w:rsid w:val="00CD46D4"/>
    <w:rsid w:val="00CE149B"/>
    <w:rsid w:val="00CE4A8B"/>
    <w:rsid w:val="00CF3409"/>
    <w:rsid w:val="00D119D2"/>
    <w:rsid w:val="00D145BA"/>
    <w:rsid w:val="00D17251"/>
    <w:rsid w:val="00D23CA9"/>
    <w:rsid w:val="00D329DE"/>
    <w:rsid w:val="00D42CFA"/>
    <w:rsid w:val="00D44DBF"/>
    <w:rsid w:val="00D50C34"/>
    <w:rsid w:val="00D52BDD"/>
    <w:rsid w:val="00D60F87"/>
    <w:rsid w:val="00D71294"/>
    <w:rsid w:val="00D73CC9"/>
    <w:rsid w:val="00DA50FC"/>
    <w:rsid w:val="00DA58B4"/>
    <w:rsid w:val="00DA67B6"/>
    <w:rsid w:val="00E00BC0"/>
    <w:rsid w:val="00E10BEA"/>
    <w:rsid w:val="00E14309"/>
    <w:rsid w:val="00E14E7A"/>
    <w:rsid w:val="00E2083B"/>
    <w:rsid w:val="00E23281"/>
    <w:rsid w:val="00E345C8"/>
    <w:rsid w:val="00E35B77"/>
    <w:rsid w:val="00E546C8"/>
    <w:rsid w:val="00E559F7"/>
    <w:rsid w:val="00E63B6F"/>
    <w:rsid w:val="00E80A62"/>
    <w:rsid w:val="00E93D04"/>
    <w:rsid w:val="00EA7DFC"/>
    <w:rsid w:val="00EC191F"/>
    <w:rsid w:val="00ED56C6"/>
    <w:rsid w:val="00EE7BEE"/>
    <w:rsid w:val="00EF4451"/>
    <w:rsid w:val="00EF5102"/>
    <w:rsid w:val="00F03B4B"/>
    <w:rsid w:val="00F048B6"/>
    <w:rsid w:val="00F13AA3"/>
    <w:rsid w:val="00F22013"/>
    <w:rsid w:val="00F547AE"/>
    <w:rsid w:val="00F916B8"/>
    <w:rsid w:val="00F95C63"/>
    <w:rsid w:val="00F96AAE"/>
    <w:rsid w:val="00FB6F34"/>
    <w:rsid w:val="00FD2825"/>
    <w:rsid w:val="00FF5DEA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DCA3D"/>
  <w15:chartTrackingRefBased/>
  <w15:docId w15:val="{A29D3BCD-9B3D-4FB0-B962-DC8E521F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238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2923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23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92381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29238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2923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92381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2381"/>
    <w:rPr>
      <w:rFonts w:ascii="Arial" w:eastAsia="Times New Roman" w:hAnsi="Arial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29238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292381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Bezmezer">
    <w:name w:val="No Spacing"/>
    <w:uiPriority w:val="1"/>
    <w:qFormat/>
    <w:rsid w:val="0029238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9238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29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92381"/>
  </w:style>
  <w:style w:type="paragraph" w:styleId="Zpat">
    <w:name w:val="footer"/>
    <w:basedOn w:val="Normln"/>
    <w:link w:val="ZpatChar"/>
    <w:uiPriority w:val="99"/>
    <w:unhideWhenUsed/>
    <w:rsid w:val="0029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381"/>
  </w:style>
  <w:style w:type="paragraph" w:customStyle="1" w:styleId="Default">
    <w:name w:val="Default"/>
    <w:rsid w:val="001A5D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xport0">
    <w:name w:val="Export 0"/>
    <w:rsid w:val="001A5D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Revize">
    <w:name w:val="Revision"/>
    <w:hidden/>
    <w:uiPriority w:val="99"/>
    <w:semiHidden/>
    <w:rsid w:val="0089677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E22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2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2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2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243"/>
    <w:rPr>
      <w:b/>
      <w:bCs/>
      <w:sz w:val="20"/>
      <w:szCs w:val="20"/>
    </w:rPr>
  </w:style>
  <w:style w:type="character" w:customStyle="1" w:styleId="FontStyle69">
    <w:name w:val="Font Style69"/>
    <w:basedOn w:val="Standardnpsmoodstavce"/>
    <w:rsid w:val="00A4419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DA36.E1C31F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74DA-3895-412E-8948-FE93DA80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Kučinská Marie</cp:lastModifiedBy>
  <cp:revision>4</cp:revision>
  <cp:lastPrinted>2025-01-30T05:24:00Z</cp:lastPrinted>
  <dcterms:created xsi:type="dcterms:W3CDTF">2025-09-08T04:38:00Z</dcterms:created>
  <dcterms:modified xsi:type="dcterms:W3CDTF">2025-09-09T11:15:00Z</dcterms:modified>
</cp:coreProperties>
</file>