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4716" w14:textId="0801CEE4" w:rsidR="00844DF5" w:rsidRPr="00844DF5" w:rsidRDefault="00D54D9F" w:rsidP="00844DF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844DF5" w:rsidRPr="00844DF5">
        <w:rPr>
          <w:rFonts w:ascii="Times New Roman" w:hAnsi="Times New Roman" w:cs="Times New Roman"/>
          <w:sz w:val="24"/>
          <w:szCs w:val="24"/>
          <w:u w:val="single"/>
        </w:rPr>
        <w:t>ůvodová zpráva</w:t>
      </w:r>
    </w:p>
    <w:p w14:paraId="403DE9AD" w14:textId="2B9D74D4" w:rsidR="00383F38" w:rsidRPr="00507B51" w:rsidRDefault="00383F38" w:rsidP="00383F38">
      <w:pPr>
        <w:spacing w:line="240" w:lineRule="auto"/>
        <w:jc w:val="both"/>
        <w:rPr>
          <w:rFonts w:cs="Arial"/>
          <w:b/>
        </w:rPr>
      </w:pPr>
      <w:r w:rsidRPr="00383F38">
        <w:rPr>
          <w:rFonts w:ascii="Times New Roman" w:hAnsi="Times New Roman" w:cs="Times New Roman"/>
        </w:rPr>
        <w:t xml:space="preserve">Zastupitelstvu města </w:t>
      </w:r>
      <w:r w:rsidR="004D0A30">
        <w:rPr>
          <w:rFonts w:ascii="Times New Roman" w:hAnsi="Times New Roman" w:cs="Times New Roman"/>
        </w:rPr>
        <w:t xml:space="preserve">Ostravy </w:t>
      </w:r>
      <w:r w:rsidR="00844DF5" w:rsidRPr="00844DF5">
        <w:rPr>
          <w:rFonts w:ascii="Times New Roman" w:hAnsi="Times New Roman" w:cs="Times New Roman"/>
        </w:rPr>
        <w:t xml:space="preserve">je předkládán </w:t>
      </w:r>
      <w:r w:rsidR="00BD6BF9">
        <w:rPr>
          <w:rFonts w:ascii="Times New Roman" w:hAnsi="Times New Roman" w:cs="Times New Roman"/>
        </w:rPr>
        <w:t>návrh na souhlas s přijetím dotace na projekt</w:t>
      </w:r>
      <w:r w:rsidR="00844DF5" w:rsidRPr="00844DF5">
        <w:rPr>
          <w:rFonts w:ascii="Times New Roman" w:hAnsi="Times New Roman" w:cs="Times New Roman"/>
        </w:rPr>
        <w:t xml:space="preserve"> </w:t>
      </w:r>
      <w:r w:rsidR="00BD6BF9" w:rsidRPr="00BD6BF9">
        <w:rPr>
          <w:rFonts w:ascii="Times New Roman" w:hAnsi="Times New Roman" w:cs="Times New Roman"/>
        </w:rPr>
        <w:t>„Revitalizace bytového domu V. Huga 4</w:t>
      </w:r>
      <w:r w:rsidR="00580756">
        <w:rPr>
          <w:rFonts w:ascii="Times New Roman" w:hAnsi="Times New Roman" w:cs="Times New Roman"/>
        </w:rPr>
        <w:t>53</w:t>
      </w:r>
      <w:r w:rsidR="008116B9">
        <w:rPr>
          <w:rFonts w:ascii="Times New Roman" w:hAnsi="Times New Roman" w:cs="Times New Roman"/>
        </w:rPr>
        <w:t>/</w:t>
      </w:r>
      <w:r w:rsidR="00580756">
        <w:rPr>
          <w:rFonts w:ascii="Times New Roman" w:hAnsi="Times New Roman" w:cs="Times New Roman"/>
        </w:rPr>
        <w:t>3</w:t>
      </w:r>
      <w:r w:rsidR="00BD6BF9" w:rsidRPr="00BD6BF9">
        <w:rPr>
          <w:rFonts w:ascii="Times New Roman" w:hAnsi="Times New Roman" w:cs="Times New Roman"/>
        </w:rPr>
        <w:t>, Ostrava – Hrabová“ a „Revitalizace bytového domu V. Huga 4</w:t>
      </w:r>
      <w:r w:rsidR="00580756">
        <w:rPr>
          <w:rFonts w:ascii="Times New Roman" w:hAnsi="Times New Roman" w:cs="Times New Roman"/>
        </w:rPr>
        <w:t>54</w:t>
      </w:r>
      <w:r w:rsidR="008116B9">
        <w:rPr>
          <w:rFonts w:ascii="Times New Roman" w:hAnsi="Times New Roman" w:cs="Times New Roman"/>
        </w:rPr>
        <w:t>/</w:t>
      </w:r>
      <w:r w:rsidR="00580756">
        <w:rPr>
          <w:rFonts w:ascii="Times New Roman" w:hAnsi="Times New Roman" w:cs="Times New Roman"/>
        </w:rPr>
        <w:t>5</w:t>
      </w:r>
      <w:r w:rsidR="00BD6BF9" w:rsidRPr="00BD6BF9">
        <w:rPr>
          <w:rFonts w:ascii="Times New Roman" w:hAnsi="Times New Roman" w:cs="Times New Roman"/>
        </w:rPr>
        <w:t>, Ostrava – Hrabová</w:t>
      </w:r>
      <w:r w:rsidR="00BB7570">
        <w:rPr>
          <w:rFonts w:ascii="Times New Roman" w:hAnsi="Times New Roman" w:cs="Times New Roman"/>
        </w:rPr>
        <w:t>“</w:t>
      </w:r>
      <w:r w:rsidR="00BD6BF9">
        <w:rPr>
          <w:rFonts w:ascii="Times New Roman" w:hAnsi="Times New Roman" w:cs="Times New Roman"/>
        </w:rPr>
        <w:t>,</w:t>
      </w:r>
      <w:r w:rsidR="00566C17" w:rsidRPr="009F1203">
        <w:rPr>
          <w:rFonts w:ascii="Times New Roman" w:hAnsi="Times New Roman" w:cs="Times New Roman"/>
        </w:rPr>
        <w:t xml:space="preserve"> </w:t>
      </w:r>
      <w:r w:rsidR="008116B9">
        <w:rPr>
          <w:rFonts w:ascii="Times New Roman" w:hAnsi="Times New Roman" w:cs="Times New Roman"/>
        </w:rPr>
        <w:t xml:space="preserve">v rámci programu </w:t>
      </w:r>
      <w:r w:rsidR="008116B9" w:rsidRPr="008116B9">
        <w:rPr>
          <w:rFonts w:ascii="Times New Roman" w:hAnsi="Times New Roman" w:cs="Times New Roman"/>
        </w:rPr>
        <w:t>„Nová zelená úsporám pro období 2021-2025“</w:t>
      </w:r>
      <w:r w:rsidR="008116B9">
        <w:rPr>
          <w:rFonts w:ascii="Times New Roman" w:hAnsi="Times New Roman" w:cs="Times New Roman"/>
        </w:rPr>
        <w:t xml:space="preserve">, který poskytuje </w:t>
      </w:r>
      <w:r w:rsidR="008116B9" w:rsidRPr="008116B9">
        <w:rPr>
          <w:rFonts w:ascii="Times New Roman" w:hAnsi="Times New Roman" w:cs="Times New Roman"/>
        </w:rPr>
        <w:t>SFŽP ČR</w:t>
      </w:r>
      <w:r w:rsidR="008116B9" w:rsidRPr="00383F38">
        <w:rPr>
          <w:rFonts w:ascii="Times New Roman" w:hAnsi="Times New Roman" w:cs="Times New Roman"/>
        </w:rPr>
        <w:t xml:space="preserve">. </w:t>
      </w:r>
      <w:r w:rsidRPr="00383F38">
        <w:rPr>
          <w:rFonts w:ascii="Times New Roman" w:hAnsi="Times New Roman" w:cs="Times New Roman"/>
        </w:rPr>
        <w:t>Rada města Ostravy schválila svým usnesením č. 0</w:t>
      </w:r>
      <w:r w:rsidRPr="00383F38">
        <w:rPr>
          <w:rFonts w:ascii="Times New Roman" w:hAnsi="Times New Roman" w:cs="Times New Roman"/>
        </w:rPr>
        <w:t>7676</w:t>
      </w:r>
      <w:r w:rsidRPr="00383F38">
        <w:rPr>
          <w:rFonts w:ascii="Times New Roman" w:hAnsi="Times New Roman" w:cs="Times New Roman"/>
        </w:rPr>
        <w:t>/RM2226/</w:t>
      </w:r>
      <w:r w:rsidRPr="00383F38">
        <w:rPr>
          <w:rFonts w:ascii="Times New Roman" w:hAnsi="Times New Roman" w:cs="Times New Roman"/>
        </w:rPr>
        <w:t>108</w:t>
      </w:r>
      <w:r w:rsidRPr="00383F38">
        <w:rPr>
          <w:rFonts w:ascii="Times New Roman" w:hAnsi="Times New Roman" w:cs="Times New Roman"/>
        </w:rPr>
        <w:t xml:space="preserve"> dne </w:t>
      </w:r>
      <w:r w:rsidRPr="00383F38">
        <w:rPr>
          <w:rFonts w:ascii="Times New Roman" w:hAnsi="Times New Roman" w:cs="Times New Roman"/>
        </w:rPr>
        <w:t>8</w:t>
      </w:r>
      <w:r w:rsidRPr="00383F38">
        <w:rPr>
          <w:rFonts w:ascii="Times New Roman" w:hAnsi="Times New Roman" w:cs="Times New Roman"/>
        </w:rPr>
        <w:t>.</w:t>
      </w:r>
      <w:r w:rsidRPr="00383F38">
        <w:rPr>
          <w:rFonts w:ascii="Times New Roman" w:hAnsi="Times New Roman" w:cs="Times New Roman"/>
        </w:rPr>
        <w:t xml:space="preserve"> 7</w:t>
      </w:r>
      <w:r w:rsidRPr="00383F38">
        <w:rPr>
          <w:rFonts w:ascii="Times New Roman" w:hAnsi="Times New Roman" w:cs="Times New Roman"/>
        </w:rPr>
        <w:t>.</w:t>
      </w:r>
      <w:r w:rsidRPr="00383F38">
        <w:rPr>
          <w:rFonts w:ascii="Times New Roman" w:hAnsi="Times New Roman" w:cs="Times New Roman"/>
        </w:rPr>
        <w:t xml:space="preserve"> </w:t>
      </w:r>
      <w:r w:rsidRPr="00383F38">
        <w:rPr>
          <w:rFonts w:ascii="Times New Roman" w:hAnsi="Times New Roman" w:cs="Times New Roman"/>
        </w:rPr>
        <w:t>202</w:t>
      </w:r>
      <w:r w:rsidRPr="00383F38">
        <w:rPr>
          <w:rFonts w:ascii="Times New Roman" w:hAnsi="Times New Roman" w:cs="Times New Roman"/>
        </w:rPr>
        <w:t>5</w:t>
      </w:r>
      <w:r w:rsidRPr="00383F38">
        <w:rPr>
          <w:rFonts w:ascii="Times New Roman" w:hAnsi="Times New Roman" w:cs="Times New Roman"/>
        </w:rPr>
        <w:t xml:space="preserve"> přijetí této dotace.</w:t>
      </w:r>
    </w:p>
    <w:p w14:paraId="6162B5E5" w14:textId="223A5968" w:rsidR="008116B9" w:rsidRDefault="008116B9" w:rsidP="00BD6BF9">
      <w:pPr>
        <w:pStyle w:val="Default"/>
        <w:jc w:val="both"/>
      </w:pPr>
    </w:p>
    <w:p w14:paraId="6F51724E" w14:textId="1FDCFC88" w:rsidR="00844DF5" w:rsidRPr="0043138D" w:rsidRDefault="00844DF5" w:rsidP="00BD6B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38D">
        <w:rPr>
          <w:rFonts w:ascii="Times New Roman" w:hAnsi="Times New Roman" w:cs="Times New Roman"/>
          <w:b/>
          <w:bCs/>
          <w:sz w:val="24"/>
          <w:szCs w:val="24"/>
        </w:rPr>
        <w:t>Popis projektu</w:t>
      </w:r>
    </w:p>
    <w:p w14:paraId="4951D292" w14:textId="77777777" w:rsidR="004E254F" w:rsidRPr="004D78C6" w:rsidRDefault="004E254F" w:rsidP="00844DF5">
      <w:pPr>
        <w:pStyle w:val="Default"/>
        <w:jc w:val="both"/>
        <w:rPr>
          <w:rFonts w:ascii="Times New Roman" w:hAnsi="Times New Roman" w:cs="Times New Roman"/>
          <w:b/>
          <w:bCs/>
          <w:color w:val="auto"/>
          <w:kern w:val="2"/>
        </w:rPr>
      </w:pPr>
    </w:p>
    <w:p w14:paraId="229B0AE1" w14:textId="69568B47" w:rsidR="00844DF5" w:rsidRDefault="00186947" w:rsidP="00844DF5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  <w:r w:rsidRPr="00186947">
        <w:rPr>
          <w:rFonts w:ascii="Times New Roman" w:hAnsi="Times New Roman" w:cs="Times New Roman"/>
          <w:color w:val="auto"/>
          <w:kern w:val="2"/>
        </w:rPr>
        <w:t xml:space="preserve">ID projektu </w:t>
      </w:r>
      <w:r w:rsidR="003924C1" w:rsidRPr="003924C1">
        <w:rPr>
          <w:rFonts w:ascii="Times New Roman" w:hAnsi="Times New Roman" w:cs="Times New Roman"/>
          <w:color w:val="auto"/>
          <w:kern w:val="2"/>
        </w:rPr>
        <w:t>0156/24</w:t>
      </w:r>
    </w:p>
    <w:p w14:paraId="7A257170" w14:textId="77777777" w:rsidR="008116B9" w:rsidRPr="00186947" w:rsidRDefault="008116B9" w:rsidP="00844DF5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</w:p>
    <w:p w14:paraId="02151D31" w14:textId="77777777" w:rsidR="00383F38" w:rsidRDefault="008116B9" w:rsidP="00383F3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Cílem projektu je revitalizace 2 bytových domů</w:t>
      </w:r>
      <w:r w:rsidR="001064C6">
        <w:rPr>
          <w:rFonts w:ascii="Times New Roman" w:hAnsi="Times New Roman" w:cs="Times New Roman"/>
        </w:rPr>
        <w:t xml:space="preserve"> v lokalitě </w:t>
      </w:r>
      <w:proofErr w:type="spellStart"/>
      <w:r w:rsidR="001064C6">
        <w:rPr>
          <w:rFonts w:ascii="Times New Roman" w:hAnsi="Times New Roman" w:cs="Times New Roman"/>
        </w:rPr>
        <w:t>Šídlovec</w:t>
      </w:r>
      <w:proofErr w:type="spellEnd"/>
      <w:r w:rsidR="001064C6">
        <w:rPr>
          <w:rFonts w:ascii="Times New Roman" w:hAnsi="Times New Roman" w:cs="Times New Roman"/>
        </w:rPr>
        <w:t xml:space="preserve"> v Ostravě Hrabové. Každý </w:t>
      </w:r>
      <w:r w:rsidR="008E47D3">
        <w:rPr>
          <w:rFonts w:ascii="Times New Roman" w:hAnsi="Times New Roman" w:cs="Times New Roman"/>
        </w:rPr>
        <w:t>z těchto domů</w:t>
      </w:r>
      <w:r w:rsidR="001064C6">
        <w:rPr>
          <w:rFonts w:ascii="Times New Roman" w:hAnsi="Times New Roman" w:cs="Times New Roman"/>
        </w:rPr>
        <w:t xml:space="preserve"> disponuje 6 bytovými jednotkami a je plně obsazen nájemníky.</w:t>
      </w:r>
      <w:r>
        <w:rPr>
          <w:rFonts w:ascii="Times New Roman" w:hAnsi="Times New Roman" w:cs="Times New Roman"/>
        </w:rPr>
        <w:t xml:space="preserve"> </w:t>
      </w:r>
      <w:r w:rsidRPr="001064C6">
        <w:rPr>
          <w:rFonts w:ascii="Times New Roman" w:hAnsi="Times New Roman" w:cs="Times New Roman"/>
        </w:rPr>
        <w:t xml:space="preserve">Požadované opravy spojené s revitalizací </w:t>
      </w:r>
      <w:r w:rsidR="008E47D3">
        <w:rPr>
          <w:rFonts w:ascii="Times New Roman" w:hAnsi="Times New Roman" w:cs="Times New Roman"/>
        </w:rPr>
        <w:t xml:space="preserve">budou splňovat veškeré podmínky </w:t>
      </w:r>
      <w:r w:rsidR="008E47D3" w:rsidRPr="008E47D3">
        <w:rPr>
          <w:rFonts w:ascii="Times New Roman" w:hAnsi="Times New Roman" w:cs="Times New Roman"/>
        </w:rPr>
        <w:t>výzvy č. NZÚ-BD-2-2021</w:t>
      </w:r>
    </w:p>
    <w:p w14:paraId="4A703320" w14:textId="6F626A05" w:rsidR="008116B9" w:rsidRPr="001064C6" w:rsidRDefault="00383F38" w:rsidP="00383F3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E47D3" w:rsidRPr="008E47D3">
        <w:rPr>
          <w:rFonts w:ascii="Times New Roman" w:hAnsi="Times New Roman" w:cs="Times New Roman"/>
        </w:rPr>
        <w:t>rámci programu „Nová zelená úsporám“ pro období 2021-2025“</w:t>
      </w:r>
      <w:r w:rsidR="008E47D3">
        <w:rPr>
          <w:rFonts w:ascii="Times New Roman" w:hAnsi="Times New Roman" w:cs="Times New Roman"/>
        </w:rPr>
        <w:t xml:space="preserve"> a bude se jednat</w:t>
      </w:r>
      <w:r w:rsidR="008116B9" w:rsidRPr="001064C6">
        <w:rPr>
          <w:rFonts w:ascii="Times New Roman" w:hAnsi="Times New Roman" w:cs="Times New Roman"/>
        </w:rPr>
        <w:t xml:space="preserve"> zejména </w:t>
      </w:r>
      <w:r w:rsidR="008E47D3">
        <w:rPr>
          <w:rFonts w:ascii="Times New Roman" w:hAnsi="Times New Roman" w:cs="Times New Roman"/>
        </w:rPr>
        <w:t>o:</w:t>
      </w:r>
      <w:r w:rsidR="008116B9" w:rsidRPr="001064C6">
        <w:rPr>
          <w:rFonts w:ascii="Times New Roman" w:hAnsi="Times New Roman" w:cs="Times New Roman"/>
        </w:rPr>
        <w:t xml:space="preserve"> </w:t>
      </w:r>
    </w:p>
    <w:p w14:paraId="4D663874" w14:textId="77777777" w:rsidR="008116B9" w:rsidRPr="008E47D3" w:rsidRDefault="008116B9" w:rsidP="008116B9">
      <w:pPr>
        <w:pStyle w:val="Default"/>
        <w:jc w:val="both"/>
        <w:rPr>
          <w:rFonts w:ascii="Times New Roman" w:hAnsi="Times New Roman" w:cs="Times New Roman"/>
        </w:rPr>
      </w:pPr>
    </w:p>
    <w:p w14:paraId="65908E35" w14:textId="6E30967B" w:rsidR="008116B9" w:rsidRPr="008E47D3" w:rsidRDefault="008116B9" w:rsidP="008116B9">
      <w:pPr>
        <w:pStyle w:val="Default"/>
        <w:jc w:val="both"/>
        <w:rPr>
          <w:rFonts w:ascii="Times New Roman" w:hAnsi="Times New Roman" w:cs="Times New Roman"/>
        </w:rPr>
      </w:pPr>
      <w:r w:rsidRPr="008E47D3">
        <w:rPr>
          <w:rFonts w:ascii="Times New Roman" w:hAnsi="Times New Roman" w:cs="Times New Roman"/>
        </w:rPr>
        <w:t xml:space="preserve">1. </w:t>
      </w:r>
      <w:r w:rsidR="008E47D3">
        <w:rPr>
          <w:rFonts w:ascii="Times New Roman" w:hAnsi="Times New Roman" w:cs="Times New Roman"/>
        </w:rPr>
        <w:t>v</w:t>
      </w:r>
      <w:r w:rsidRPr="008E47D3">
        <w:rPr>
          <w:rFonts w:ascii="Times New Roman" w:hAnsi="Times New Roman" w:cs="Times New Roman"/>
        </w:rPr>
        <w:t>ýměn</w:t>
      </w:r>
      <w:r w:rsidR="008E47D3">
        <w:rPr>
          <w:rFonts w:ascii="Times New Roman" w:hAnsi="Times New Roman" w:cs="Times New Roman"/>
        </w:rPr>
        <w:t>u</w:t>
      </w:r>
      <w:r w:rsidRPr="008E47D3">
        <w:rPr>
          <w:rFonts w:ascii="Times New Roman" w:hAnsi="Times New Roman" w:cs="Times New Roman"/>
        </w:rPr>
        <w:t xml:space="preserve"> střešní krytiny včetně podbití,</w:t>
      </w:r>
    </w:p>
    <w:p w14:paraId="75AC7FD0" w14:textId="6BBABED4" w:rsidR="008116B9" w:rsidRPr="008E47D3" w:rsidRDefault="008116B9" w:rsidP="008116B9">
      <w:pPr>
        <w:pStyle w:val="Default"/>
        <w:jc w:val="both"/>
        <w:rPr>
          <w:rFonts w:ascii="Times New Roman" w:hAnsi="Times New Roman" w:cs="Times New Roman"/>
        </w:rPr>
      </w:pPr>
      <w:r w:rsidRPr="008E47D3">
        <w:rPr>
          <w:rFonts w:ascii="Times New Roman" w:hAnsi="Times New Roman" w:cs="Times New Roman"/>
        </w:rPr>
        <w:t xml:space="preserve">2. </w:t>
      </w:r>
      <w:r w:rsidR="008E47D3">
        <w:rPr>
          <w:rFonts w:ascii="Times New Roman" w:hAnsi="Times New Roman" w:cs="Times New Roman"/>
        </w:rPr>
        <w:t>z</w:t>
      </w:r>
      <w:r w:rsidRPr="008E47D3">
        <w:rPr>
          <w:rFonts w:ascii="Times New Roman" w:hAnsi="Times New Roman" w:cs="Times New Roman"/>
        </w:rPr>
        <w:t>ateplení fasády i pod terénem vč. hydroizolace,</w:t>
      </w:r>
    </w:p>
    <w:p w14:paraId="75B0325D" w14:textId="542BA44C" w:rsidR="008116B9" w:rsidRPr="008E47D3" w:rsidRDefault="008116B9" w:rsidP="008116B9">
      <w:pPr>
        <w:pStyle w:val="Default"/>
        <w:jc w:val="both"/>
        <w:rPr>
          <w:rFonts w:ascii="Times New Roman" w:hAnsi="Times New Roman" w:cs="Times New Roman"/>
        </w:rPr>
      </w:pPr>
      <w:r w:rsidRPr="008E47D3">
        <w:rPr>
          <w:rFonts w:ascii="Times New Roman" w:hAnsi="Times New Roman" w:cs="Times New Roman"/>
        </w:rPr>
        <w:t xml:space="preserve">3. </w:t>
      </w:r>
      <w:r w:rsidR="008E47D3">
        <w:rPr>
          <w:rFonts w:ascii="Times New Roman" w:hAnsi="Times New Roman" w:cs="Times New Roman"/>
        </w:rPr>
        <w:t>z</w:t>
      </w:r>
      <w:r w:rsidRPr="008E47D3">
        <w:rPr>
          <w:rFonts w:ascii="Times New Roman" w:hAnsi="Times New Roman" w:cs="Times New Roman"/>
        </w:rPr>
        <w:t>ateplení půdy a stropu ve sklepě,</w:t>
      </w:r>
    </w:p>
    <w:p w14:paraId="038917E5" w14:textId="3DC2D3EA" w:rsidR="008116B9" w:rsidRDefault="008116B9" w:rsidP="008116B9">
      <w:pPr>
        <w:pStyle w:val="Default"/>
        <w:jc w:val="both"/>
        <w:rPr>
          <w:rFonts w:ascii="Times New Roman" w:hAnsi="Times New Roman" w:cs="Times New Roman"/>
        </w:rPr>
      </w:pPr>
      <w:r w:rsidRPr="008E47D3">
        <w:rPr>
          <w:rFonts w:ascii="Times New Roman" w:hAnsi="Times New Roman" w:cs="Times New Roman"/>
        </w:rPr>
        <w:t xml:space="preserve">4. </w:t>
      </w:r>
      <w:r w:rsidR="008E47D3">
        <w:rPr>
          <w:rFonts w:ascii="Times New Roman" w:hAnsi="Times New Roman" w:cs="Times New Roman"/>
        </w:rPr>
        <w:t>v</w:t>
      </w:r>
      <w:r w:rsidRPr="008E47D3">
        <w:rPr>
          <w:rFonts w:ascii="Times New Roman" w:hAnsi="Times New Roman" w:cs="Times New Roman"/>
        </w:rPr>
        <w:t>ýměn</w:t>
      </w:r>
      <w:r w:rsidR="008E47D3">
        <w:rPr>
          <w:rFonts w:ascii="Times New Roman" w:hAnsi="Times New Roman" w:cs="Times New Roman"/>
        </w:rPr>
        <w:t>u</w:t>
      </w:r>
      <w:r w:rsidRPr="008E47D3">
        <w:rPr>
          <w:rFonts w:ascii="Times New Roman" w:hAnsi="Times New Roman" w:cs="Times New Roman"/>
        </w:rPr>
        <w:t xml:space="preserve"> oken a dveří</w:t>
      </w:r>
      <w:r w:rsidR="008E47D3">
        <w:rPr>
          <w:rFonts w:ascii="Times New Roman" w:hAnsi="Times New Roman" w:cs="Times New Roman"/>
        </w:rPr>
        <w:t>.</w:t>
      </w:r>
    </w:p>
    <w:p w14:paraId="5ADBEECF" w14:textId="77777777" w:rsidR="008E47D3" w:rsidRPr="008E47D3" w:rsidRDefault="008E47D3" w:rsidP="008116B9">
      <w:pPr>
        <w:pStyle w:val="Default"/>
        <w:jc w:val="both"/>
        <w:rPr>
          <w:rFonts w:ascii="Times New Roman" w:hAnsi="Times New Roman" w:cs="Times New Roman"/>
        </w:rPr>
      </w:pPr>
    </w:p>
    <w:p w14:paraId="072BBD5B" w14:textId="6D195807" w:rsidR="00DE390A" w:rsidRPr="00DE390A" w:rsidRDefault="00096CDF" w:rsidP="00526611">
      <w:pPr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>V roce 202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byl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y</w:t>
      </w:r>
      <w:r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vypracován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y</w:t>
      </w:r>
      <w:r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projektov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é</w:t>
      </w:r>
      <w:r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dokumentace</w:t>
      </w:r>
      <w:r w:rsidR="008E47D3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 revitalizac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r w:rsidR="008E47D3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domů, kter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ým</w:t>
      </w:r>
      <w:r w:rsidR="008E47D3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předcházelo </w:t>
      </w:r>
      <w:r w:rsidR="00BB7570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>rozhodnutí o investičním záměru s názvem „Revitalizace bytového domu V. Huga 4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53/3</w:t>
      </w:r>
      <w:r w:rsidR="00BB7570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>, Ostrava – Hrabová“ a „Revitalizace bytového domu V. Huga 4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54/5</w:t>
      </w:r>
      <w:r w:rsidR="00BB7570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Ostrava – Hrabová“, o kterém rozhodla Rada městského obvodu Hrabová, usnesením číslo 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1277</w:t>
      </w:r>
      <w:r w:rsidR="00BB7570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proofErr w:type="spellStart"/>
      <w:r w:rsidR="00BB7570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>RMOb</w:t>
      </w:r>
      <w:proofErr w:type="spellEnd"/>
      <w:r w:rsidR="00BB7570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>-Hra/2226/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66</w:t>
      </w:r>
      <w:r w:rsidR="00BB7570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>. Následně Rada města Ostravy usnesením č. 0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6602</w:t>
      </w:r>
      <w:r w:rsidR="00BB7570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>/RM2226/</w:t>
      </w:r>
      <w:r w:rsidR="00580756">
        <w:rPr>
          <w:rFonts w:ascii="Times New Roman" w:hAnsi="Times New Roman" w:cs="Times New Roman"/>
          <w:color w:val="000000"/>
          <w:kern w:val="0"/>
          <w:sz w:val="24"/>
          <w:szCs w:val="24"/>
        </w:rPr>
        <w:t>95</w:t>
      </w:r>
      <w:r w:rsidR="00BB7570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souhlasila s podáním žádosti na tyto dva výše uvedené projekty. Administrátorkou projektů byly Státnímu fondu životního prostředí zaslány 2 samostatné žádosti</w:t>
      </w:r>
      <w:r w:rsidR="00DE390A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>, které byly fondem</w:t>
      </w:r>
      <w:r w:rsidR="00A527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25BD7">
        <w:rPr>
          <w:rFonts w:ascii="Times New Roman" w:hAnsi="Times New Roman" w:cs="Times New Roman"/>
          <w:color w:val="000000"/>
          <w:kern w:val="0"/>
          <w:sz w:val="24"/>
          <w:szCs w:val="24"/>
        </w:rPr>
        <w:t>následně</w:t>
      </w:r>
      <w:r w:rsidR="00DE390A" w:rsidRPr="00DE3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akceptovány v této výši:</w:t>
      </w:r>
    </w:p>
    <w:p w14:paraId="1F46CFF5" w14:textId="67A90A1D" w:rsidR="00DE390A" w:rsidRDefault="00DE390A" w:rsidP="00431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BF9">
        <w:rPr>
          <w:rFonts w:ascii="Times New Roman" w:hAnsi="Times New Roman" w:cs="Times New Roman"/>
          <w:sz w:val="24"/>
          <w:szCs w:val="24"/>
        </w:rPr>
        <w:t>Revitalizace bytového domu V. Huga 4</w:t>
      </w:r>
      <w:r w:rsidR="00580756">
        <w:rPr>
          <w:rFonts w:ascii="Times New Roman" w:hAnsi="Times New Roman" w:cs="Times New Roman"/>
          <w:sz w:val="24"/>
          <w:szCs w:val="24"/>
        </w:rPr>
        <w:t>53/3</w:t>
      </w:r>
      <w:r w:rsidRPr="00BD6BF9">
        <w:rPr>
          <w:rFonts w:ascii="Times New Roman" w:hAnsi="Times New Roman" w:cs="Times New Roman"/>
          <w:sz w:val="24"/>
          <w:szCs w:val="24"/>
        </w:rPr>
        <w:t>, Ostrava – Hrabová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580756">
        <w:rPr>
          <w:rFonts w:ascii="Times New Roman" w:hAnsi="Times New Roman" w:cs="Times New Roman"/>
          <w:sz w:val="24"/>
          <w:szCs w:val="24"/>
        </w:rPr>
        <w:t> 843 988,30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 w:rsidR="0061317D">
        <w:rPr>
          <w:rFonts w:ascii="Times New Roman" w:hAnsi="Times New Roman" w:cs="Times New Roman"/>
          <w:sz w:val="24"/>
          <w:szCs w:val="24"/>
        </w:rPr>
        <w:t>,</w:t>
      </w:r>
    </w:p>
    <w:p w14:paraId="32DC2B5A" w14:textId="1674C92E" w:rsidR="00DE390A" w:rsidRDefault="00DE390A" w:rsidP="00DE390A">
      <w:pPr>
        <w:jc w:val="both"/>
        <w:rPr>
          <w:rFonts w:ascii="Times New Roman" w:hAnsi="Times New Roman" w:cs="Times New Roman"/>
          <w:sz w:val="24"/>
          <w:szCs w:val="24"/>
        </w:rPr>
      </w:pPr>
      <w:r w:rsidRPr="00BD6BF9">
        <w:rPr>
          <w:rFonts w:ascii="Times New Roman" w:hAnsi="Times New Roman" w:cs="Times New Roman"/>
          <w:sz w:val="24"/>
          <w:szCs w:val="24"/>
        </w:rPr>
        <w:t>Revitalizace bytového domu V. Huga 4</w:t>
      </w:r>
      <w:r w:rsidR="00580756">
        <w:rPr>
          <w:rFonts w:ascii="Times New Roman" w:hAnsi="Times New Roman" w:cs="Times New Roman"/>
          <w:sz w:val="24"/>
          <w:szCs w:val="24"/>
        </w:rPr>
        <w:t>54/5</w:t>
      </w:r>
      <w:r>
        <w:rPr>
          <w:rFonts w:ascii="Times New Roman" w:hAnsi="Times New Roman" w:cs="Times New Roman"/>
        </w:rPr>
        <w:t xml:space="preserve">, </w:t>
      </w:r>
      <w:r w:rsidRPr="00BD6BF9">
        <w:rPr>
          <w:rFonts w:ascii="Times New Roman" w:hAnsi="Times New Roman" w:cs="Times New Roman"/>
          <w:sz w:val="24"/>
          <w:szCs w:val="24"/>
        </w:rPr>
        <w:t>Ostrava – Hrabová</w:t>
      </w:r>
      <w:r>
        <w:rPr>
          <w:rFonts w:ascii="Times New Roman" w:hAnsi="Times New Roman" w:cs="Times New Roman"/>
          <w:sz w:val="24"/>
          <w:szCs w:val="24"/>
        </w:rPr>
        <w:t xml:space="preserve"> – 1 </w:t>
      </w:r>
      <w:r w:rsidR="00580756">
        <w:rPr>
          <w:rFonts w:ascii="Times New Roman" w:hAnsi="Times New Roman" w:cs="Times New Roman"/>
          <w:sz w:val="24"/>
          <w:szCs w:val="24"/>
        </w:rPr>
        <w:t>909 364,60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 w:rsidR="0061317D">
        <w:rPr>
          <w:rFonts w:ascii="Times New Roman" w:hAnsi="Times New Roman" w:cs="Times New Roman"/>
          <w:sz w:val="24"/>
          <w:szCs w:val="24"/>
        </w:rPr>
        <w:t>.</w:t>
      </w:r>
    </w:p>
    <w:p w14:paraId="60CD6F0E" w14:textId="6B9D3EAC" w:rsidR="00365C81" w:rsidRDefault="00365C81" w:rsidP="00DE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akceptacemi žádostí dle přílohy č. 1 a 2 tohoto materiálu budou finanční prostředky</w:t>
      </w:r>
      <w:r w:rsidRPr="0036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výše uvedené výši poskytovatelem rezervovány </w:t>
      </w:r>
      <w:r w:rsidRPr="00365C81">
        <w:rPr>
          <w:rFonts w:ascii="Times New Roman" w:hAnsi="Times New Roman" w:cs="Times New Roman"/>
          <w:sz w:val="24"/>
          <w:szCs w:val="24"/>
        </w:rPr>
        <w:t>nejpozději do</w:t>
      </w:r>
      <w:r w:rsidR="00580756">
        <w:rPr>
          <w:rFonts w:ascii="Times New Roman" w:hAnsi="Times New Roman" w:cs="Times New Roman"/>
          <w:sz w:val="24"/>
          <w:szCs w:val="24"/>
        </w:rPr>
        <w:t xml:space="preserve"> 8.4.2027</w:t>
      </w:r>
      <w:r w:rsidR="009D26CE">
        <w:rPr>
          <w:rFonts w:ascii="Times New Roman" w:hAnsi="Times New Roman" w:cs="Times New Roman"/>
          <w:sz w:val="24"/>
          <w:szCs w:val="24"/>
        </w:rPr>
        <w:t xml:space="preserve"> (V. Huga 453/3)</w:t>
      </w:r>
      <w:r w:rsidR="00580756">
        <w:rPr>
          <w:rFonts w:ascii="Times New Roman" w:hAnsi="Times New Roman" w:cs="Times New Roman"/>
          <w:sz w:val="24"/>
          <w:szCs w:val="24"/>
        </w:rPr>
        <w:t xml:space="preserve"> a</w:t>
      </w:r>
      <w:r w:rsidRPr="00365C81">
        <w:rPr>
          <w:rFonts w:ascii="Times New Roman" w:hAnsi="Times New Roman" w:cs="Times New Roman"/>
          <w:sz w:val="24"/>
          <w:szCs w:val="24"/>
        </w:rPr>
        <w:t xml:space="preserve"> </w:t>
      </w:r>
      <w:r w:rsidR="00580756">
        <w:rPr>
          <w:rFonts w:ascii="Times New Roman" w:hAnsi="Times New Roman" w:cs="Times New Roman"/>
          <w:sz w:val="24"/>
          <w:szCs w:val="24"/>
        </w:rPr>
        <w:t>14.5.2027</w:t>
      </w:r>
      <w:r w:rsidR="009D26CE">
        <w:rPr>
          <w:rFonts w:ascii="Times New Roman" w:hAnsi="Times New Roman" w:cs="Times New Roman"/>
          <w:sz w:val="24"/>
          <w:szCs w:val="24"/>
        </w:rPr>
        <w:t xml:space="preserve"> (V. Huga 454/5)</w:t>
      </w:r>
      <w:r w:rsidRPr="00365C81">
        <w:rPr>
          <w:rFonts w:ascii="Times New Roman" w:hAnsi="Times New Roman" w:cs="Times New Roman"/>
          <w:sz w:val="24"/>
          <w:szCs w:val="24"/>
        </w:rPr>
        <w:t>. Do tohoto data musí</w:t>
      </w:r>
      <w:r>
        <w:rPr>
          <w:rFonts w:ascii="Times New Roman" w:hAnsi="Times New Roman" w:cs="Times New Roman"/>
          <w:sz w:val="24"/>
          <w:szCs w:val="24"/>
        </w:rPr>
        <w:t xml:space="preserve"> být </w:t>
      </w:r>
      <w:r w:rsidRPr="00365C81">
        <w:rPr>
          <w:rFonts w:ascii="Times New Roman" w:hAnsi="Times New Roman" w:cs="Times New Roman"/>
          <w:sz w:val="24"/>
          <w:szCs w:val="24"/>
        </w:rPr>
        <w:t>dokonč</w:t>
      </w:r>
      <w:r>
        <w:rPr>
          <w:rFonts w:ascii="Times New Roman" w:hAnsi="Times New Roman" w:cs="Times New Roman"/>
          <w:sz w:val="24"/>
          <w:szCs w:val="24"/>
        </w:rPr>
        <w:t>ena</w:t>
      </w:r>
      <w:r w:rsidRPr="0036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realizace projektu</w:t>
      </w:r>
      <w:r w:rsidRPr="0036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zároveň musí být poskytovateli dotace doloženy</w:t>
      </w:r>
      <w:r w:rsidRPr="00365C81">
        <w:rPr>
          <w:rFonts w:ascii="Times New Roman" w:hAnsi="Times New Roman" w:cs="Times New Roman"/>
          <w:sz w:val="24"/>
          <w:szCs w:val="24"/>
        </w:rPr>
        <w:t xml:space="preserve"> dokumenty vyžadované k doložení realizace projektu.</w:t>
      </w:r>
      <w:r>
        <w:rPr>
          <w:rFonts w:ascii="Times New Roman" w:hAnsi="Times New Roman" w:cs="Times New Roman"/>
          <w:sz w:val="24"/>
          <w:szCs w:val="24"/>
        </w:rPr>
        <w:t xml:space="preserve"> Finanční prostředky budou poskytnuty pouze za předpokladu naplnění podmínek uvedených v předchozí větě.</w:t>
      </w:r>
    </w:p>
    <w:p w14:paraId="14740AE7" w14:textId="291B2CC7" w:rsidR="00943B18" w:rsidRDefault="00343EDB" w:rsidP="00844D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</w:t>
      </w:r>
      <w:r w:rsidR="0043138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44DF5" w:rsidRPr="00844DF5">
        <w:rPr>
          <w:rFonts w:ascii="Times New Roman" w:hAnsi="Times New Roman" w:cs="Times New Roman"/>
          <w:b/>
          <w:bCs/>
          <w:sz w:val="24"/>
          <w:szCs w:val="24"/>
        </w:rPr>
        <w:t>cování</w:t>
      </w:r>
    </w:p>
    <w:p w14:paraId="069AA52F" w14:textId="30D8EFF3" w:rsidR="00F83CAB" w:rsidRPr="00425BD7" w:rsidRDefault="00F83CAB" w:rsidP="009D26C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kern w:val="2"/>
        </w:rPr>
      </w:pPr>
      <w:r w:rsidRPr="00425BD7">
        <w:rPr>
          <w:rFonts w:ascii="Times New Roman" w:hAnsi="Times New Roman" w:cs="Times New Roman"/>
          <w:color w:val="auto"/>
          <w:kern w:val="2"/>
        </w:rPr>
        <w:t xml:space="preserve">Celkové náklady </w:t>
      </w:r>
      <w:r w:rsidRPr="00B90251">
        <w:rPr>
          <w:rFonts w:ascii="Times New Roman" w:hAnsi="Times New Roman" w:cs="Times New Roman"/>
          <w:color w:val="auto"/>
          <w:kern w:val="2"/>
        </w:rPr>
        <w:t>projektu činí 8</w:t>
      </w:r>
      <w:r w:rsidR="009D26CE" w:rsidRPr="00B90251">
        <w:rPr>
          <w:rFonts w:ascii="Times New Roman" w:hAnsi="Times New Roman" w:cs="Times New Roman"/>
          <w:color w:val="auto"/>
          <w:kern w:val="2"/>
        </w:rPr>
        <w:t> </w:t>
      </w:r>
      <w:r w:rsidR="00B90251">
        <w:rPr>
          <w:rFonts w:ascii="Times New Roman" w:hAnsi="Times New Roman" w:cs="Times New Roman"/>
          <w:color w:val="auto"/>
          <w:kern w:val="2"/>
        </w:rPr>
        <w:t>752</w:t>
      </w:r>
      <w:r w:rsidRPr="00B90251">
        <w:rPr>
          <w:rFonts w:ascii="Times New Roman" w:hAnsi="Times New Roman" w:cs="Times New Roman"/>
          <w:color w:val="auto"/>
          <w:kern w:val="2"/>
        </w:rPr>
        <w:t xml:space="preserve"> tis.</w:t>
      </w:r>
      <w:r w:rsidRPr="00425BD7">
        <w:rPr>
          <w:rFonts w:ascii="Times New Roman" w:hAnsi="Times New Roman" w:cs="Times New Roman"/>
          <w:color w:val="auto"/>
          <w:kern w:val="2"/>
        </w:rPr>
        <w:t xml:space="preserve"> Kč včetně </w:t>
      </w:r>
      <w:r w:rsidR="00037CF3">
        <w:rPr>
          <w:rFonts w:ascii="Times New Roman" w:hAnsi="Times New Roman" w:cs="Times New Roman"/>
          <w:color w:val="auto"/>
          <w:kern w:val="2"/>
        </w:rPr>
        <w:t xml:space="preserve">vyhotovení a zpracování </w:t>
      </w:r>
      <w:r w:rsidRPr="00425BD7">
        <w:rPr>
          <w:rFonts w:ascii="Times New Roman" w:hAnsi="Times New Roman" w:cs="Times New Roman"/>
          <w:color w:val="auto"/>
          <w:kern w:val="2"/>
        </w:rPr>
        <w:t xml:space="preserve">projektové dokumentace ve výši </w:t>
      </w:r>
      <w:r w:rsidR="009D26CE">
        <w:rPr>
          <w:rFonts w:ascii="Times New Roman" w:hAnsi="Times New Roman" w:cs="Times New Roman"/>
          <w:color w:val="auto"/>
          <w:kern w:val="2"/>
        </w:rPr>
        <w:t>140</w:t>
      </w:r>
      <w:r w:rsidRPr="00425BD7">
        <w:rPr>
          <w:rFonts w:ascii="Times New Roman" w:hAnsi="Times New Roman" w:cs="Times New Roman"/>
          <w:color w:val="auto"/>
          <w:kern w:val="2"/>
        </w:rPr>
        <w:t xml:space="preserve"> tis. Kč, která byla městským obvodem uhrazena z vlastních zdrojů. </w:t>
      </w:r>
      <w:r w:rsidR="00FE2E89">
        <w:rPr>
          <w:rFonts w:ascii="Times New Roman" w:hAnsi="Times New Roman" w:cs="Times New Roman"/>
          <w:color w:val="auto"/>
          <w:kern w:val="2"/>
        </w:rPr>
        <w:t>N</w:t>
      </w:r>
      <w:r w:rsidRPr="00425BD7">
        <w:rPr>
          <w:rFonts w:ascii="Times New Roman" w:hAnsi="Times New Roman" w:cs="Times New Roman"/>
          <w:color w:val="auto"/>
          <w:kern w:val="2"/>
        </w:rPr>
        <w:t xml:space="preserve">áklady na realizaci </w:t>
      </w:r>
      <w:r w:rsidR="00037CF3">
        <w:rPr>
          <w:rFonts w:ascii="Times New Roman" w:hAnsi="Times New Roman" w:cs="Times New Roman"/>
          <w:color w:val="auto"/>
          <w:kern w:val="2"/>
        </w:rPr>
        <w:t xml:space="preserve">zakázky na základě uzavřené </w:t>
      </w:r>
      <w:r w:rsidR="00037CF3" w:rsidRPr="009D26CE">
        <w:rPr>
          <w:rFonts w:ascii="Times New Roman" w:hAnsi="Times New Roman" w:cs="Times New Roman"/>
          <w:color w:val="auto"/>
          <w:kern w:val="2"/>
        </w:rPr>
        <w:t xml:space="preserve">smlouvy o dílo se zhotovitelem firmou </w:t>
      </w:r>
      <w:r w:rsidR="009D26CE" w:rsidRPr="009D26CE">
        <w:rPr>
          <w:rFonts w:ascii="Times New Roman" w:hAnsi="Times New Roman" w:cs="Times New Roman"/>
          <w:color w:val="auto"/>
          <w:kern w:val="2"/>
        </w:rPr>
        <w:t>KP REVITAL s.r.o.</w:t>
      </w:r>
      <w:r w:rsidR="00037CF3" w:rsidRPr="009D26CE">
        <w:rPr>
          <w:rFonts w:ascii="Times New Roman" w:hAnsi="Times New Roman" w:cs="Times New Roman"/>
          <w:color w:val="auto"/>
          <w:kern w:val="2"/>
        </w:rPr>
        <w:t xml:space="preserve">, IČO </w:t>
      </w:r>
      <w:r w:rsidR="009D26CE" w:rsidRPr="009D26CE">
        <w:rPr>
          <w:rFonts w:ascii="Times New Roman" w:hAnsi="Times New Roman" w:cs="Times New Roman"/>
          <w:color w:val="auto"/>
          <w:kern w:val="2"/>
        </w:rPr>
        <w:t>02632195</w:t>
      </w:r>
      <w:r w:rsidR="00037CF3" w:rsidRPr="009D26CE">
        <w:rPr>
          <w:rFonts w:ascii="Times New Roman" w:hAnsi="Times New Roman" w:cs="Times New Roman"/>
          <w:color w:val="auto"/>
          <w:kern w:val="2"/>
        </w:rPr>
        <w:t xml:space="preserve"> </w:t>
      </w:r>
      <w:r w:rsidRPr="009D26CE">
        <w:rPr>
          <w:rFonts w:ascii="Times New Roman" w:hAnsi="Times New Roman" w:cs="Times New Roman"/>
          <w:color w:val="auto"/>
          <w:kern w:val="2"/>
        </w:rPr>
        <w:t>činí 8</w:t>
      </w:r>
      <w:r w:rsidR="009D26CE" w:rsidRPr="009D26CE">
        <w:rPr>
          <w:rFonts w:ascii="Times New Roman" w:hAnsi="Times New Roman" w:cs="Times New Roman"/>
          <w:color w:val="auto"/>
          <w:kern w:val="2"/>
        </w:rPr>
        <w:t> </w:t>
      </w:r>
      <w:r w:rsidR="00B90251">
        <w:rPr>
          <w:rFonts w:ascii="Times New Roman" w:hAnsi="Times New Roman" w:cs="Times New Roman"/>
          <w:color w:val="auto"/>
          <w:kern w:val="2"/>
        </w:rPr>
        <w:t>497</w:t>
      </w:r>
      <w:r w:rsidRPr="009D26CE">
        <w:rPr>
          <w:rFonts w:ascii="Times New Roman" w:hAnsi="Times New Roman" w:cs="Times New Roman"/>
          <w:color w:val="auto"/>
          <w:kern w:val="2"/>
        </w:rPr>
        <w:t xml:space="preserve"> tis. Kč. Nositelem projektu je městský obvod Ostrava-Hrabová.</w:t>
      </w:r>
      <w:r w:rsidRPr="00425BD7">
        <w:rPr>
          <w:rFonts w:ascii="Times New Roman" w:hAnsi="Times New Roman" w:cs="Times New Roman"/>
          <w:color w:val="auto"/>
          <w:kern w:val="2"/>
        </w:rPr>
        <w:t xml:space="preserve"> </w:t>
      </w:r>
    </w:p>
    <w:p w14:paraId="57EF0CAD" w14:textId="4E88A7E1" w:rsidR="00F83CAB" w:rsidRPr="00A04A49" w:rsidRDefault="00F83CAB" w:rsidP="00A04A4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kern w:val="2"/>
        </w:rPr>
      </w:pPr>
      <w:r w:rsidRPr="00425BD7">
        <w:rPr>
          <w:rFonts w:ascii="Times New Roman" w:hAnsi="Times New Roman" w:cs="Times New Roman"/>
          <w:color w:val="auto"/>
          <w:kern w:val="2"/>
        </w:rPr>
        <w:t>Výše dotace činí 3</w:t>
      </w:r>
      <w:r w:rsidR="009D26CE">
        <w:rPr>
          <w:rFonts w:ascii="Times New Roman" w:hAnsi="Times New Roman" w:cs="Times New Roman"/>
          <w:color w:val="auto"/>
          <w:kern w:val="2"/>
        </w:rPr>
        <w:t> 753 352,90 Kč</w:t>
      </w:r>
      <w:r w:rsidRPr="00425BD7">
        <w:rPr>
          <w:rFonts w:ascii="Times New Roman" w:hAnsi="Times New Roman" w:cs="Times New Roman"/>
          <w:color w:val="auto"/>
          <w:kern w:val="2"/>
        </w:rPr>
        <w:t xml:space="preserve">, poskytovatelem je Ministerstvo </w:t>
      </w:r>
      <w:r w:rsidR="00845C6E" w:rsidRPr="00845C6E">
        <w:rPr>
          <w:rFonts w:ascii="Times New Roman" w:hAnsi="Times New Roman" w:cs="Times New Roman"/>
          <w:color w:val="auto"/>
          <w:kern w:val="2"/>
        </w:rPr>
        <w:t xml:space="preserve">životního prostředí </w:t>
      </w:r>
      <w:r w:rsidRPr="00425BD7">
        <w:rPr>
          <w:rFonts w:ascii="Times New Roman" w:hAnsi="Times New Roman" w:cs="Times New Roman"/>
          <w:color w:val="auto"/>
          <w:kern w:val="2"/>
        </w:rPr>
        <w:t xml:space="preserve">ČR, </w:t>
      </w:r>
      <w:r w:rsidR="00425BD7" w:rsidRPr="00425BD7">
        <w:rPr>
          <w:rFonts w:ascii="Times New Roman" w:hAnsi="Times New Roman" w:cs="Times New Roman"/>
          <w:color w:val="auto"/>
          <w:kern w:val="2"/>
        </w:rPr>
        <w:t xml:space="preserve">na základě výzvy č. NZU-BD-2/2021 v rámci programu „Nová zelená úsporám“ pro období 2021-2025 u SFŽP ČR. </w:t>
      </w:r>
    </w:p>
    <w:p w14:paraId="0582D10D" w14:textId="77777777" w:rsidR="00F83CAB" w:rsidRPr="00A04A49" w:rsidRDefault="00F83CAB" w:rsidP="00844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63C3F" w14:textId="77777777" w:rsidR="009368F9" w:rsidRDefault="009368F9" w:rsidP="00844D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134"/>
      </w:tblGrid>
      <w:tr w:rsidR="0043138D" w:rsidRPr="0043138D" w14:paraId="5B742ED3" w14:textId="77777777" w:rsidTr="00FE2E89">
        <w:trPr>
          <w:trHeight w:val="6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36E4" w14:textId="64853ABA" w:rsidR="0043138D" w:rsidRPr="0043138D" w:rsidRDefault="00FE2E89" w:rsidP="0043138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Celkové</w:t>
            </w:r>
            <w:r w:rsidR="0043138D" w:rsidRPr="0043138D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 náklady realizace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B373" w14:textId="77777777" w:rsidR="0043138D" w:rsidRPr="0043138D" w:rsidRDefault="0043138D" w:rsidP="0043138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43138D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tis. Kč</w:t>
            </w:r>
          </w:p>
        </w:tc>
      </w:tr>
      <w:tr w:rsidR="0043138D" w:rsidRPr="0043138D" w14:paraId="52042FBD" w14:textId="77777777" w:rsidTr="00FE2E89">
        <w:trPr>
          <w:trHeight w:val="4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2BCC" w14:textId="22C10603" w:rsidR="0043138D" w:rsidRPr="0043138D" w:rsidRDefault="0043138D" w:rsidP="0043138D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 w:rsidRPr="0043138D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celkové náklady </w:t>
            </w:r>
            <w:r w:rsidR="00FE2E89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projektu vč. nákladů na projektovou dokumentaci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EE19" w14:textId="72743247" w:rsidR="0043138D" w:rsidRPr="0043138D" w:rsidRDefault="0043138D" w:rsidP="003924C1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</w:t>
            </w:r>
            <w:r w:rsidR="009D26CE" w:rsidRPr="00B914EC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8 </w:t>
            </w:r>
            <w:r w:rsidR="00B90251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7</w:t>
            </w:r>
            <w:r w:rsidR="007A7EAB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55</w:t>
            </w:r>
          </w:p>
        </w:tc>
      </w:tr>
      <w:tr w:rsidR="0043138D" w:rsidRPr="0043138D" w14:paraId="0B4588EA" w14:textId="77777777" w:rsidTr="00FE2E89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E4E5" w14:textId="77777777" w:rsidR="00FE2E89" w:rsidRDefault="00FE2E89" w:rsidP="00FE2E89">
            <w:pPr>
              <w:spacing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celkové náklady ke spolufinancování</w:t>
            </w:r>
          </w:p>
          <w:p w14:paraId="05A84CD7" w14:textId="434E8AF6" w:rsidR="00FE2E89" w:rsidRPr="0043138D" w:rsidRDefault="00FE2E89" w:rsidP="00FE2E89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(realizace dle smlouvy)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8C27" w14:textId="5D8130B3" w:rsidR="0043138D" w:rsidRPr="0043138D" w:rsidRDefault="0043138D" w:rsidP="002C78E8">
            <w:pPr>
              <w:spacing w:before="240"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</w:t>
            </w:r>
            <w:r w:rsidR="00FE2E89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8</w:t>
            </w:r>
            <w:r w:rsidR="002C78E8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</w:t>
            </w:r>
            <w:r w:rsidR="007A7EAB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500</w:t>
            </w:r>
          </w:p>
        </w:tc>
      </w:tr>
      <w:tr w:rsidR="00FE2E89" w:rsidRPr="0043138D" w14:paraId="7E0993EE" w14:textId="77777777" w:rsidTr="00FE2E89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5C1" w14:textId="37787BE6" w:rsidR="00FE2E89" w:rsidRPr="0043138D" w:rsidRDefault="00FE2E89" w:rsidP="00FE2E89">
            <w:pPr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 w:rsidRPr="0043138D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dotace </w:t>
            </w: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SFŽP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4DA" w14:textId="5F96F6E8" w:rsidR="00FE2E89" w:rsidRDefault="00FE2E89" w:rsidP="00FE2E89">
            <w:pPr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3 </w:t>
            </w:r>
            <w:r w:rsidR="009D26CE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753</w:t>
            </w:r>
          </w:p>
        </w:tc>
      </w:tr>
      <w:tr w:rsidR="00FE2E89" w:rsidRPr="0043138D" w14:paraId="28DB43DA" w14:textId="77777777" w:rsidTr="00FE2E89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3D32" w14:textId="298AC0D1" w:rsidR="00FE2E89" w:rsidRPr="0043138D" w:rsidRDefault="00FE2E89" w:rsidP="00FE2E89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 w:rsidRPr="0043138D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spolufinancování Hrabová</w:t>
            </w: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20 %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65E1" w14:textId="6B10AF08" w:rsidR="00FE2E89" w:rsidRPr="0043138D" w:rsidRDefault="00FE2E89" w:rsidP="00FE2E89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 w:rsidRPr="0043138D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</w:t>
            </w:r>
            <w:r w:rsidR="00B90251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  949</w:t>
            </w:r>
            <w:r w:rsidRPr="0043138D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FE2E89" w:rsidRPr="0043138D" w14:paraId="76867C16" w14:textId="77777777" w:rsidTr="00FE2E89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D73C" w14:textId="27C2B8FC" w:rsidR="00FE2E89" w:rsidRPr="0043138D" w:rsidRDefault="00FE2E89" w:rsidP="00FE2E89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 w:rsidRPr="0043138D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spolufinancování SMO</w:t>
            </w: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80 %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1F38" w14:textId="64A594E8" w:rsidR="00FE2E89" w:rsidRPr="0043138D" w:rsidRDefault="00B90251" w:rsidP="00FE2E89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3 79</w:t>
            </w:r>
            <w:r w:rsidR="007A7EAB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8</w:t>
            </w:r>
          </w:p>
        </w:tc>
      </w:tr>
      <w:tr w:rsidR="00FE2E89" w:rsidRPr="0043138D" w14:paraId="0937EB7A" w14:textId="77777777" w:rsidTr="00FE2E89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28B" w14:textId="169DEF1F" w:rsidR="00FE2E89" w:rsidRPr="0043138D" w:rsidRDefault="00FE2E89" w:rsidP="00FE2E89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 w:rsidRPr="0043138D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předfinancování Hrabová</w:t>
            </w: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20 %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8D5D" w14:textId="52C0DBB6" w:rsidR="00FE2E89" w:rsidRPr="0043138D" w:rsidRDefault="00FE2E89" w:rsidP="00FE2E89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 w:rsidRPr="0043138D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  </w:t>
            </w:r>
            <w:r w:rsidR="00B914EC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751</w:t>
            </w:r>
          </w:p>
        </w:tc>
      </w:tr>
      <w:tr w:rsidR="00FE2E89" w:rsidRPr="0043138D" w14:paraId="75157A11" w14:textId="77777777" w:rsidTr="00FE2E89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DC2" w14:textId="43EB2DFC" w:rsidR="00FE2E89" w:rsidRPr="0043138D" w:rsidRDefault="00FE2E89" w:rsidP="00FE2E89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 w:rsidRPr="0043138D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předfinancování SMO</w:t>
            </w: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80 %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EC48" w14:textId="138329B6" w:rsidR="00FE2E89" w:rsidRPr="0043138D" w:rsidRDefault="00FE2E89" w:rsidP="00FE2E89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 xml:space="preserve"> </w:t>
            </w:r>
            <w:r w:rsidR="00F53056">
              <w:rPr>
                <w:rFonts w:ascii="Arial" w:hAnsi="Arial" w:cs="Arial"/>
                <w:bCs/>
                <w:color w:val="000000"/>
                <w:kern w:val="0"/>
                <w14:ligatures w14:val="none"/>
              </w:rPr>
              <w:t>3 002</w:t>
            </w:r>
          </w:p>
        </w:tc>
      </w:tr>
    </w:tbl>
    <w:p w14:paraId="53F8DE4D" w14:textId="77777777" w:rsidR="0043138D" w:rsidRPr="0043138D" w:rsidRDefault="0043138D" w:rsidP="0043138D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</w:p>
    <w:p w14:paraId="21ABFE8E" w14:textId="1291976D" w:rsidR="00844DF5" w:rsidRPr="00A81AE5" w:rsidRDefault="00844DF5" w:rsidP="00844D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AE5">
        <w:rPr>
          <w:rFonts w:ascii="Times New Roman" w:hAnsi="Times New Roman" w:cs="Times New Roman"/>
          <w:b/>
          <w:bCs/>
          <w:sz w:val="24"/>
          <w:szCs w:val="24"/>
        </w:rPr>
        <w:t>Harmonogram</w:t>
      </w:r>
    </w:p>
    <w:p w14:paraId="5E514C13" w14:textId="0E0643F7" w:rsidR="00844DF5" w:rsidRPr="00A81AE5" w:rsidRDefault="003F7A33" w:rsidP="00844DF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staveniště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</w:t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3BED">
        <w:rPr>
          <w:rFonts w:ascii="Times New Roman" w:hAnsi="Times New Roman" w:cs="Times New Roman"/>
          <w:sz w:val="24"/>
          <w:szCs w:val="24"/>
        </w:rPr>
        <w:t xml:space="preserve">     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4F1D">
        <w:rPr>
          <w:rFonts w:ascii="Times New Roman" w:hAnsi="Times New Roman" w:cs="Times New Roman"/>
          <w:sz w:val="24"/>
          <w:szCs w:val="24"/>
        </w:rPr>
        <w:t xml:space="preserve">   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</w:t>
      </w:r>
      <w:r w:rsidR="0043138D">
        <w:rPr>
          <w:rFonts w:ascii="Times New Roman" w:hAnsi="Times New Roman" w:cs="Times New Roman"/>
          <w:sz w:val="24"/>
          <w:szCs w:val="24"/>
        </w:rPr>
        <w:t xml:space="preserve">        </w:t>
      </w:r>
      <w:r w:rsidR="00B90251">
        <w:rPr>
          <w:rFonts w:ascii="Times New Roman" w:hAnsi="Times New Roman" w:cs="Times New Roman"/>
          <w:sz w:val="24"/>
          <w:szCs w:val="24"/>
        </w:rPr>
        <w:t>červen</w:t>
      </w:r>
      <w:r w:rsidR="0043138D">
        <w:rPr>
          <w:rFonts w:ascii="Times New Roman" w:hAnsi="Times New Roman" w:cs="Times New Roman"/>
          <w:sz w:val="24"/>
          <w:szCs w:val="24"/>
        </w:rPr>
        <w:t xml:space="preserve"> 2025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06179" w14:textId="1914382A" w:rsidR="00844DF5" w:rsidRPr="00A81AE5" w:rsidRDefault="00FC09C8" w:rsidP="00844DF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Rekonstrukce objektu         </w:t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      </w:t>
      </w:r>
      <w:r w:rsidR="00343EDB">
        <w:rPr>
          <w:rFonts w:ascii="Times New Roman" w:hAnsi="Times New Roman" w:cs="Times New Roman"/>
          <w:sz w:val="24"/>
          <w:szCs w:val="24"/>
        </w:rPr>
        <w:t xml:space="preserve">     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</w:t>
      </w:r>
      <w:r w:rsidR="00EA4F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3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251">
        <w:rPr>
          <w:rFonts w:ascii="Times New Roman" w:hAnsi="Times New Roman" w:cs="Times New Roman"/>
          <w:sz w:val="24"/>
          <w:szCs w:val="24"/>
        </w:rPr>
        <w:t>červenec</w:t>
      </w:r>
      <w:r w:rsidR="00A81AE5" w:rsidRPr="00A81AE5">
        <w:rPr>
          <w:rFonts w:ascii="Times New Roman" w:hAnsi="Times New Roman" w:cs="Times New Roman"/>
          <w:sz w:val="24"/>
          <w:szCs w:val="24"/>
        </w:rPr>
        <w:t>–</w:t>
      </w:r>
      <w:r w:rsidR="00B90251">
        <w:rPr>
          <w:rFonts w:ascii="Times New Roman" w:hAnsi="Times New Roman" w:cs="Times New Roman"/>
          <w:sz w:val="24"/>
          <w:szCs w:val="24"/>
        </w:rPr>
        <w:t>listopad</w:t>
      </w:r>
      <w:r w:rsidR="00186947">
        <w:rPr>
          <w:rFonts w:ascii="Times New Roman" w:hAnsi="Times New Roman" w:cs="Times New Roman"/>
          <w:sz w:val="24"/>
          <w:szCs w:val="24"/>
        </w:rPr>
        <w:t xml:space="preserve"> </w:t>
      </w:r>
      <w:r w:rsidR="00844DF5" w:rsidRPr="00A81AE5">
        <w:rPr>
          <w:rFonts w:ascii="Times New Roman" w:hAnsi="Times New Roman" w:cs="Times New Roman"/>
          <w:sz w:val="24"/>
          <w:szCs w:val="24"/>
        </w:rPr>
        <w:t>202</w:t>
      </w:r>
      <w:r w:rsidR="0043138D">
        <w:rPr>
          <w:rFonts w:ascii="Times New Roman" w:hAnsi="Times New Roman" w:cs="Times New Roman"/>
          <w:sz w:val="24"/>
          <w:szCs w:val="24"/>
        </w:rPr>
        <w:t>5</w:t>
      </w:r>
    </w:p>
    <w:p w14:paraId="49D0527A" w14:textId="2335851E" w:rsidR="00986FF8" w:rsidRPr="00986FF8" w:rsidRDefault="00A81AE5" w:rsidP="002175D0">
      <w:pPr>
        <w:pStyle w:val="Odstavecseseznamem"/>
        <w:numPr>
          <w:ilvl w:val="0"/>
          <w:numId w:val="2"/>
        </w:numPr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FF8">
        <w:rPr>
          <w:rFonts w:ascii="Times New Roman" w:hAnsi="Times New Roman" w:cs="Times New Roman"/>
          <w:sz w:val="24"/>
          <w:szCs w:val="24"/>
        </w:rPr>
        <w:t xml:space="preserve">Žádost o platbu                           </w:t>
      </w:r>
      <w:r w:rsidR="00EA4F1D" w:rsidRPr="00986FF8">
        <w:rPr>
          <w:rFonts w:ascii="Times New Roman" w:hAnsi="Times New Roman" w:cs="Times New Roman"/>
          <w:sz w:val="24"/>
          <w:szCs w:val="24"/>
        </w:rPr>
        <w:t xml:space="preserve">   </w:t>
      </w:r>
      <w:r w:rsidRPr="00986FF8">
        <w:rPr>
          <w:rFonts w:ascii="Times New Roman" w:hAnsi="Times New Roman" w:cs="Times New Roman"/>
          <w:sz w:val="24"/>
          <w:szCs w:val="24"/>
        </w:rPr>
        <w:t xml:space="preserve">  </w:t>
      </w:r>
      <w:r w:rsidR="00623BED" w:rsidRPr="00986FF8">
        <w:rPr>
          <w:rFonts w:ascii="Times New Roman" w:hAnsi="Times New Roman" w:cs="Times New Roman"/>
          <w:sz w:val="24"/>
          <w:szCs w:val="24"/>
        </w:rPr>
        <w:t xml:space="preserve"> </w:t>
      </w:r>
      <w:r w:rsidR="003F7A33" w:rsidRPr="00986FF8">
        <w:rPr>
          <w:rFonts w:ascii="Times New Roman" w:hAnsi="Times New Roman" w:cs="Times New Roman"/>
          <w:sz w:val="24"/>
          <w:szCs w:val="24"/>
        </w:rPr>
        <w:t xml:space="preserve">     </w:t>
      </w:r>
      <w:r w:rsidR="00EA4F1D" w:rsidRPr="00986FF8">
        <w:rPr>
          <w:rFonts w:ascii="Times New Roman" w:hAnsi="Times New Roman" w:cs="Times New Roman"/>
          <w:sz w:val="24"/>
          <w:szCs w:val="24"/>
        </w:rPr>
        <w:t xml:space="preserve"> </w:t>
      </w:r>
      <w:r w:rsidRPr="00986FF8">
        <w:rPr>
          <w:rFonts w:ascii="Times New Roman" w:hAnsi="Times New Roman" w:cs="Times New Roman"/>
          <w:sz w:val="24"/>
          <w:szCs w:val="24"/>
        </w:rPr>
        <w:t xml:space="preserve"> </w:t>
      </w:r>
      <w:r w:rsidR="005A117A" w:rsidRPr="00986FF8">
        <w:rPr>
          <w:rFonts w:ascii="Times New Roman" w:hAnsi="Times New Roman" w:cs="Times New Roman"/>
          <w:sz w:val="24"/>
          <w:szCs w:val="24"/>
        </w:rPr>
        <w:t xml:space="preserve">  </w:t>
      </w:r>
      <w:r w:rsidRPr="00986F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138D">
        <w:rPr>
          <w:rFonts w:ascii="Times New Roman" w:hAnsi="Times New Roman" w:cs="Times New Roman"/>
          <w:sz w:val="24"/>
          <w:szCs w:val="24"/>
        </w:rPr>
        <w:t xml:space="preserve"> </w:t>
      </w:r>
      <w:r w:rsidRPr="00986FF8">
        <w:rPr>
          <w:rFonts w:ascii="Times New Roman" w:hAnsi="Times New Roman" w:cs="Times New Roman"/>
          <w:sz w:val="24"/>
          <w:szCs w:val="24"/>
        </w:rPr>
        <w:t xml:space="preserve">  </w:t>
      </w:r>
      <w:r w:rsidR="00986FF8" w:rsidRPr="00986FF8">
        <w:rPr>
          <w:rFonts w:ascii="Times New Roman" w:hAnsi="Times New Roman" w:cs="Times New Roman"/>
          <w:sz w:val="24"/>
          <w:szCs w:val="24"/>
        </w:rPr>
        <w:t>je</w:t>
      </w:r>
      <w:r w:rsidR="00986FF8">
        <w:rPr>
          <w:rFonts w:ascii="Times New Roman" w:hAnsi="Times New Roman" w:cs="Times New Roman"/>
          <w:sz w:val="24"/>
          <w:szCs w:val="24"/>
        </w:rPr>
        <w:t>d</w:t>
      </w:r>
      <w:r w:rsidR="00986FF8" w:rsidRPr="00986FF8">
        <w:rPr>
          <w:rFonts w:ascii="Times New Roman" w:hAnsi="Times New Roman" w:cs="Times New Roman"/>
          <w:sz w:val="24"/>
          <w:szCs w:val="24"/>
        </w:rPr>
        <w:t>no</w:t>
      </w:r>
      <w:r w:rsidR="00986FF8">
        <w:rPr>
          <w:rFonts w:ascii="Times New Roman" w:hAnsi="Times New Roman" w:cs="Times New Roman"/>
          <w:sz w:val="24"/>
          <w:szCs w:val="24"/>
        </w:rPr>
        <w:t>t</w:t>
      </w:r>
      <w:r w:rsidR="00986FF8" w:rsidRPr="00986FF8">
        <w:rPr>
          <w:rFonts w:ascii="Times New Roman" w:hAnsi="Times New Roman" w:cs="Times New Roman"/>
          <w:sz w:val="24"/>
          <w:szCs w:val="24"/>
        </w:rPr>
        <w:t>livé měsíce realizace stavby</w:t>
      </w:r>
    </w:p>
    <w:p w14:paraId="05B099BD" w14:textId="083DB447" w:rsidR="00986FF8" w:rsidRPr="00856DD8" w:rsidRDefault="00856DD8" w:rsidP="00856DD8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56DD8">
        <w:rPr>
          <w:rFonts w:ascii="Times New Roman" w:hAnsi="Times New Roman" w:cs="Times New Roman"/>
          <w:sz w:val="24"/>
          <w:szCs w:val="24"/>
        </w:rPr>
        <w:t>Udržitelnost projektu je uvedena v </w:t>
      </w:r>
      <w:r w:rsidR="00A65FD0">
        <w:rPr>
          <w:rFonts w:ascii="Times New Roman" w:hAnsi="Times New Roman" w:cs="Times New Roman"/>
          <w:sz w:val="24"/>
          <w:szCs w:val="24"/>
        </w:rPr>
        <w:t>„</w:t>
      </w:r>
      <w:r w:rsidR="00A65FD0" w:rsidRPr="00692700">
        <w:rPr>
          <w:rFonts w:ascii="Times New Roman" w:hAnsi="Times New Roman" w:cs="Times New Roman"/>
          <w:i/>
          <w:iCs/>
          <w:sz w:val="24"/>
          <w:szCs w:val="24"/>
        </w:rPr>
        <w:t xml:space="preserve">Závazných pokynech pro žadatele a příjemce podpory v podprogramu Nová zelená úsporám programu </w:t>
      </w:r>
      <w:proofErr w:type="spellStart"/>
      <w:r w:rsidR="00A65FD0" w:rsidRPr="00692700">
        <w:rPr>
          <w:rFonts w:ascii="Times New Roman" w:hAnsi="Times New Roman" w:cs="Times New Roman"/>
          <w:i/>
          <w:iCs/>
          <w:sz w:val="24"/>
          <w:szCs w:val="24"/>
        </w:rPr>
        <w:t>HOUSEnerg</w:t>
      </w:r>
      <w:proofErr w:type="spellEnd"/>
      <w:r w:rsidR="00A65FD0" w:rsidRPr="00692700">
        <w:rPr>
          <w:rFonts w:ascii="Times New Roman" w:hAnsi="Times New Roman" w:cs="Times New Roman"/>
          <w:i/>
          <w:iCs/>
          <w:sz w:val="24"/>
          <w:szCs w:val="24"/>
        </w:rPr>
        <w:t xml:space="preserve"> Modernizačního fondu BYTOVÉ DOMY pro žadatele – veřejná správa, obce a příspěvkové organizace jimi zřizované</w:t>
      </w:r>
      <w:r w:rsidR="00A65FD0">
        <w:rPr>
          <w:rFonts w:ascii="Times New Roman" w:hAnsi="Times New Roman" w:cs="Times New Roman"/>
          <w:sz w:val="24"/>
          <w:szCs w:val="24"/>
        </w:rPr>
        <w:t xml:space="preserve"> </w:t>
      </w:r>
      <w:r w:rsidR="00A65FD0" w:rsidRPr="00A65FD0">
        <w:rPr>
          <w:rFonts w:ascii="Times New Roman" w:hAnsi="Times New Roman" w:cs="Times New Roman"/>
          <w:sz w:val="24"/>
          <w:szCs w:val="24"/>
        </w:rPr>
        <w:t>Platné vyhlášením příslušné výzvy (září 2023)</w:t>
      </w:r>
      <w:r w:rsidR="00A65FD0">
        <w:rPr>
          <w:rFonts w:ascii="Times New Roman" w:hAnsi="Times New Roman" w:cs="Times New Roman"/>
          <w:sz w:val="24"/>
          <w:szCs w:val="24"/>
        </w:rPr>
        <w:t>“</w:t>
      </w:r>
      <w:r w:rsidRPr="00856DD8">
        <w:rPr>
          <w:rFonts w:ascii="Times New Roman" w:hAnsi="Times New Roman" w:cs="Times New Roman"/>
          <w:sz w:val="24"/>
          <w:szCs w:val="24"/>
        </w:rPr>
        <w:t xml:space="preserve"> (str.</w:t>
      </w:r>
      <w:r w:rsidR="001F53C6">
        <w:rPr>
          <w:rFonts w:ascii="Times New Roman" w:hAnsi="Times New Roman" w:cs="Times New Roman"/>
          <w:sz w:val="24"/>
          <w:szCs w:val="24"/>
        </w:rPr>
        <w:t xml:space="preserve"> </w:t>
      </w:r>
      <w:r w:rsidR="00A65FD0">
        <w:rPr>
          <w:rFonts w:ascii="Times New Roman" w:hAnsi="Times New Roman" w:cs="Times New Roman"/>
          <w:sz w:val="24"/>
          <w:szCs w:val="24"/>
        </w:rPr>
        <w:t>52</w:t>
      </w:r>
      <w:r w:rsidRPr="00856DD8">
        <w:rPr>
          <w:rFonts w:ascii="Times New Roman" w:hAnsi="Times New Roman" w:cs="Times New Roman"/>
          <w:sz w:val="24"/>
          <w:szCs w:val="24"/>
        </w:rPr>
        <w:t xml:space="preserve"> a 55) po dobu 10 let ode dne vydání rozhodnutí.</w:t>
      </w:r>
    </w:p>
    <w:p w14:paraId="35F55C37" w14:textId="70FC6F8D" w:rsidR="00844DF5" w:rsidRPr="00986FF8" w:rsidRDefault="00986FF8" w:rsidP="00986FF8">
      <w:pPr>
        <w:ind w:left="360" w:right="425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86947" w:rsidRPr="00986FF8">
        <w:rPr>
          <w:rFonts w:ascii="Times New Roman" w:hAnsi="Times New Roman" w:cs="Times New Roman"/>
          <w:b/>
          <w:bCs/>
          <w:sz w:val="24"/>
          <w:szCs w:val="24"/>
        </w:rPr>
        <w:t>řílohy materiálu:</w:t>
      </w:r>
    </w:p>
    <w:p w14:paraId="4E981A82" w14:textId="77777777" w:rsidR="00383F38" w:rsidRDefault="00383F38" w:rsidP="00383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9516886"/>
      <w:r>
        <w:rPr>
          <w:rFonts w:ascii="Times New Roman" w:hAnsi="Times New Roman" w:cs="Times New Roman"/>
          <w:sz w:val="24"/>
          <w:szCs w:val="24"/>
        </w:rPr>
        <w:t>Závazné pokyny pro žadatele a příjemce podpory</w:t>
      </w:r>
    </w:p>
    <w:bookmarkEnd w:id="0"/>
    <w:p w14:paraId="09CE9310" w14:textId="77777777" w:rsidR="0043138D" w:rsidRPr="00186947" w:rsidRDefault="0043138D" w:rsidP="00844D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138D" w:rsidRPr="00186947" w:rsidSect="002155B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633"/>
    <w:multiLevelType w:val="hybridMultilevel"/>
    <w:tmpl w:val="A3AA441E"/>
    <w:lvl w:ilvl="0" w:tplc="277ADEB2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C823CF5"/>
    <w:multiLevelType w:val="hybridMultilevel"/>
    <w:tmpl w:val="99028E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B22CFD"/>
    <w:multiLevelType w:val="hybridMultilevel"/>
    <w:tmpl w:val="0BBA4CA6"/>
    <w:lvl w:ilvl="0" w:tplc="277AD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FF1"/>
    <w:multiLevelType w:val="hybridMultilevel"/>
    <w:tmpl w:val="C29E98CA"/>
    <w:lvl w:ilvl="0" w:tplc="277ADE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A61CEC"/>
    <w:multiLevelType w:val="hybridMultilevel"/>
    <w:tmpl w:val="6B3C6792"/>
    <w:lvl w:ilvl="0" w:tplc="277ADE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190CFC"/>
    <w:multiLevelType w:val="hybridMultilevel"/>
    <w:tmpl w:val="742428DE"/>
    <w:lvl w:ilvl="0" w:tplc="EB2C79A6">
      <w:numFmt w:val="bullet"/>
      <w:lvlText w:val="-"/>
      <w:lvlJc w:val="left"/>
      <w:pPr>
        <w:ind w:left="489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3A6"/>
    <w:multiLevelType w:val="hybridMultilevel"/>
    <w:tmpl w:val="2FF05878"/>
    <w:lvl w:ilvl="0" w:tplc="040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abstractNum w:abstractNumId="7" w15:restartNumberingAfterBreak="0">
    <w:nsid w:val="6C6535A5"/>
    <w:multiLevelType w:val="hybridMultilevel"/>
    <w:tmpl w:val="7F3C8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A4D95"/>
    <w:multiLevelType w:val="hybridMultilevel"/>
    <w:tmpl w:val="99F4C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08002">
    <w:abstractNumId w:val="1"/>
  </w:num>
  <w:num w:numId="2" w16cid:durableId="2041780782">
    <w:abstractNumId w:val="2"/>
  </w:num>
  <w:num w:numId="3" w16cid:durableId="2135438952">
    <w:abstractNumId w:val="7"/>
  </w:num>
  <w:num w:numId="4" w16cid:durableId="93215161">
    <w:abstractNumId w:val="6"/>
  </w:num>
  <w:num w:numId="5" w16cid:durableId="1765296722">
    <w:abstractNumId w:val="8"/>
  </w:num>
  <w:num w:numId="6" w16cid:durableId="1463618277">
    <w:abstractNumId w:val="3"/>
  </w:num>
  <w:num w:numId="7" w16cid:durableId="1115440253">
    <w:abstractNumId w:val="4"/>
  </w:num>
  <w:num w:numId="8" w16cid:durableId="344329082">
    <w:abstractNumId w:val="0"/>
  </w:num>
  <w:num w:numId="9" w16cid:durableId="1843662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E3"/>
    <w:rsid w:val="000036B4"/>
    <w:rsid w:val="00021197"/>
    <w:rsid w:val="00037CF3"/>
    <w:rsid w:val="00096CDF"/>
    <w:rsid w:val="00100DD8"/>
    <w:rsid w:val="001064C6"/>
    <w:rsid w:val="00131495"/>
    <w:rsid w:val="00186947"/>
    <w:rsid w:val="00196B05"/>
    <w:rsid w:val="001B7019"/>
    <w:rsid w:val="001F53C6"/>
    <w:rsid w:val="00201537"/>
    <w:rsid w:val="002155B4"/>
    <w:rsid w:val="00215752"/>
    <w:rsid w:val="00226C6F"/>
    <w:rsid w:val="002370E8"/>
    <w:rsid w:val="00265C25"/>
    <w:rsid w:val="002704FD"/>
    <w:rsid w:val="00292CF4"/>
    <w:rsid w:val="00293C3E"/>
    <w:rsid w:val="00294EE2"/>
    <w:rsid w:val="002C3F31"/>
    <w:rsid w:val="002C78E8"/>
    <w:rsid w:val="002E6D7A"/>
    <w:rsid w:val="00324B87"/>
    <w:rsid w:val="00340620"/>
    <w:rsid w:val="00343EDB"/>
    <w:rsid w:val="003474DE"/>
    <w:rsid w:val="00350642"/>
    <w:rsid w:val="00355634"/>
    <w:rsid w:val="00365C81"/>
    <w:rsid w:val="00374ED8"/>
    <w:rsid w:val="00383F38"/>
    <w:rsid w:val="00392215"/>
    <w:rsid w:val="003924C1"/>
    <w:rsid w:val="003B2653"/>
    <w:rsid w:val="003D3C00"/>
    <w:rsid w:val="003E7A23"/>
    <w:rsid w:val="003F7A33"/>
    <w:rsid w:val="00411170"/>
    <w:rsid w:val="00425BD7"/>
    <w:rsid w:val="0043138D"/>
    <w:rsid w:val="0044238B"/>
    <w:rsid w:val="004468AF"/>
    <w:rsid w:val="004B275E"/>
    <w:rsid w:val="004B3967"/>
    <w:rsid w:val="004C012F"/>
    <w:rsid w:val="004C7D9A"/>
    <w:rsid w:val="004D0A30"/>
    <w:rsid w:val="004D78C6"/>
    <w:rsid w:val="004E254F"/>
    <w:rsid w:val="004E2989"/>
    <w:rsid w:val="004F282F"/>
    <w:rsid w:val="00501846"/>
    <w:rsid w:val="00513EB2"/>
    <w:rsid w:val="00526611"/>
    <w:rsid w:val="00542BF2"/>
    <w:rsid w:val="005606D8"/>
    <w:rsid w:val="00566C17"/>
    <w:rsid w:val="00580756"/>
    <w:rsid w:val="00582EF7"/>
    <w:rsid w:val="005973FC"/>
    <w:rsid w:val="005A117A"/>
    <w:rsid w:val="005A2140"/>
    <w:rsid w:val="005A5E76"/>
    <w:rsid w:val="005D73F8"/>
    <w:rsid w:val="005D7889"/>
    <w:rsid w:val="005E6801"/>
    <w:rsid w:val="005F657D"/>
    <w:rsid w:val="0061317D"/>
    <w:rsid w:val="00623BED"/>
    <w:rsid w:val="00651F51"/>
    <w:rsid w:val="00670E13"/>
    <w:rsid w:val="00692700"/>
    <w:rsid w:val="00696CA5"/>
    <w:rsid w:val="006C404B"/>
    <w:rsid w:val="00702936"/>
    <w:rsid w:val="00747CB8"/>
    <w:rsid w:val="00752921"/>
    <w:rsid w:val="00771E1D"/>
    <w:rsid w:val="00797A77"/>
    <w:rsid w:val="007A7EAB"/>
    <w:rsid w:val="007F04AA"/>
    <w:rsid w:val="008116B9"/>
    <w:rsid w:val="0082714F"/>
    <w:rsid w:val="00832F9E"/>
    <w:rsid w:val="00844DF5"/>
    <w:rsid w:val="00845C6E"/>
    <w:rsid w:val="00856DD8"/>
    <w:rsid w:val="00871EA3"/>
    <w:rsid w:val="00887CA2"/>
    <w:rsid w:val="008E47D3"/>
    <w:rsid w:val="00900488"/>
    <w:rsid w:val="009207C8"/>
    <w:rsid w:val="00920C8F"/>
    <w:rsid w:val="009362CF"/>
    <w:rsid w:val="009368F9"/>
    <w:rsid w:val="00943B18"/>
    <w:rsid w:val="00984F7E"/>
    <w:rsid w:val="00986FF8"/>
    <w:rsid w:val="0099024B"/>
    <w:rsid w:val="009C287B"/>
    <w:rsid w:val="009C6D0B"/>
    <w:rsid w:val="009D26CE"/>
    <w:rsid w:val="009E4187"/>
    <w:rsid w:val="009F1203"/>
    <w:rsid w:val="00A04A49"/>
    <w:rsid w:val="00A44040"/>
    <w:rsid w:val="00A47836"/>
    <w:rsid w:val="00A527D6"/>
    <w:rsid w:val="00A62712"/>
    <w:rsid w:val="00A65FD0"/>
    <w:rsid w:val="00A81AE5"/>
    <w:rsid w:val="00A96A85"/>
    <w:rsid w:val="00AA2CE9"/>
    <w:rsid w:val="00AB2F9C"/>
    <w:rsid w:val="00AF3663"/>
    <w:rsid w:val="00B23BF6"/>
    <w:rsid w:val="00B24F38"/>
    <w:rsid w:val="00B42D76"/>
    <w:rsid w:val="00B469E3"/>
    <w:rsid w:val="00B509FB"/>
    <w:rsid w:val="00B61A4A"/>
    <w:rsid w:val="00B72DAD"/>
    <w:rsid w:val="00B75C1D"/>
    <w:rsid w:val="00B8656D"/>
    <w:rsid w:val="00B90251"/>
    <w:rsid w:val="00B914EC"/>
    <w:rsid w:val="00B9415A"/>
    <w:rsid w:val="00B94C3D"/>
    <w:rsid w:val="00B96E03"/>
    <w:rsid w:val="00BB0660"/>
    <w:rsid w:val="00BB4351"/>
    <w:rsid w:val="00BB7570"/>
    <w:rsid w:val="00BC4953"/>
    <w:rsid w:val="00BD6BF9"/>
    <w:rsid w:val="00BE1918"/>
    <w:rsid w:val="00C03CC5"/>
    <w:rsid w:val="00C166BC"/>
    <w:rsid w:val="00C264F2"/>
    <w:rsid w:val="00C319D7"/>
    <w:rsid w:val="00C33EDF"/>
    <w:rsid w:val="00C37A75"/>
    <w:rsid w:val="00C5726F"/>
    <w:rsid w:val="00C761FC"/>
    <w:rsid w:val="00CB153A"/>
    <w:rsid w:val="00CC0EFC"/>
    <w:rsid w:val="00CC4562"/>
    <w:rsid w:val="00CD26C1"/>
    <w:rsid w:val="00CF3F90"/>
    <w:rsid w:val="00D02080"/>
    <w:rsid w:val="00D36B64"/>
    <w:rsid w:val="00D54D9F"/>
    <w:rsid w:val="00D71254"/>
    <w:rsid w:val="00DE390A"/>
    <w:rsid w:val="00E17AFB"/>
    <w:rsid w:val="00E33C68"/>
    <w:rsid w:val="00E34036"/>
    <w:rsid w:val="00EA4F1D"/>
    <w:rsid w:val="00EB3F21"/>
    <w:rsid w:val="00EB6626"/>
    <w:rsid w:val="00EC0816"/>
    <w:rsid w:val="00EC5922"/>
    <w:rsid w:val="00ED53BF"/>
    <w:rsid w:val="00EF5ED8"/>
    <w:rsid w:val="00F019BC"/>
    <w:rsid w:val="00F34B03"/>
    <w:rsid w:val="00F45AEB"/>
    <w:rsid w:val="00F53056"/>
    <w:rsid w:val="00F83CAB"/>
    <w:rsid w:val="00FC09C8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DC8B"/>
  <w15:chartTrackingRefBased/>
  <w15:docId w15:val="{D1B59340-141D-430F-9EA9-D800CBE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B64"/>
    <w:pPr>
      <w:ind w:left="720"/>
      <w:contextualSpacing/>
    </w:pPr>
  </w:style>
  <w:style w:type="paragraph" w:customStyle="1" w:styleId="Default">
    <w:name w:val="Default"/>
    <w:rsid w:val="00844DF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355634"/>
    <w:pPr>
      <w:spacing w:after="0" w:line="240" w:lineRule="auto"/>
    </w:pPr>
  </w:style>
  <w:style w:type="table" w:styleId="Mkatabulky">
    <w:name w:val="Table Grid"/>
    <w:basedOn w:val="Normlntabulka"/>
    <w:uiPriority w:val="39"/>
    <w:rsid w:val="0043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Bigasová Beata</cp:lastModifiedBy>
  <cp:revision>6</cp:revision>
  <cp:lastPrinted>2024-03-19T06:59:00Z</cp:lastPrinted>
  <dcterms:created xsi:type="dcterms:W3CDTF">2025-06-30T11:19:00Z</dcterms:created>
  <dcterms:modified xsi:type="dcterms:W3CDTF">2025-07-22T07:26:00Z</dcterms:modified>
</cp:coreProperties>
</file>