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FB04E" w14:textId="35F7A97B" w:rsidR="00107873" w:rsidRDefault="009173EF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74221218"/>
      <w:r w:rsidRPr="00CD2FFE">
        <w:rPr>
          <w:rFonts w:ascii="Times New Roman" w:hAnsi="Times New Roman" w:cs="Times New Roman"/>
          <w:b/>
          <w:bCs/>
          <w:sz w:val="28"/>
          <w:szCs w:val="28"/>
        </w:rPr>
        <w:t>Důvodová zpráva</w:t>
      </w:r>
    </w:p>
    <w:p w14:paraId="2B10D8DB" w14:textId="6F338706" w:rsidR="00792ADB" w:rsidRDefault="0033074E" w:rsidP="00CA4761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E06698" w:rsidRPr="00CA4761">
        <w:rPr>
          <w:rFonts w:ascii="Times New Roman" w:hAnsi="Times New Roman" w:cs="Times New Roman"/>
          <w:b/>
          <w:bCs/>
          <w:sz w:val="24"/>
          <w:szCs w:val="24"/>
        </w:rPr>
        <w:t xml:space="preserve">věření </w:t>
      </w:r>
      <w:r w:rsidR="00903CDD" w:rsidRPr="00CA4761">
        <w:rPr>
          <w:rFonts w:ascii="Times New Roman" w:hAnsi="Times New Roman" w:cs="Times New Roman"/>
          <w:b/>
          <w:bCs/>
          <w:sz w:val="24"/>
          <w:szCs w:val="24"/>
        </w:rPr>
        <w:t>majetku</w:t>
      </w:r>
      <w:r w:rsidR="00CA47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– stav</w:t>
      </w:r>
      <w:r w:rsidR="009E4D57">
        <w:rPr>
          <w:rFonts w:ascii="Times New Roman" w:hAnsi="Times New Roman" w:cs="Times New Roman"/>
          <w:b/>
          <w:bCs/>
          <w:sz w:val="24"/>
          <w:szCs w:val="24"/>
        </w:rPr>
        <w:t xml:space="preserve">ebních objektů a samostatných movitých věcí </w:t>
      </w:r>
      <w:r w:rsidR="00C812E5">
        <w:rPr>
          <w:rFonts w:ascii="Times New Roman" w:hAnsi="Times New Roman" w:cs="Times New Roman"/>
          <w:b/>
          <w:bCs/>
          <w:sz w:val="24"/>
          <w:szCs w:val="24"/>
        </w:rPr>
        <w:t xml:space="preserve">pořízených v rámci investiční akce statutárního města Ostrava „Revitalizace Tylova sadu“ </w:t>
      </w:r>
      <w:r w:rsidR="00CA4761">
        <w:rPr>
          <w:rFonts w:ascii="Times New Roman" w:hAnsi="Times New Roman" w:cs="Times New Roman"/>
          <w:b/>
          <w:bCs/>
          <w:sz w:val="24"/>
          <w:szCs w:val="24"/>
        </w:rPr>
        <w:t xml:space="preserve">městskému obvodu </w:t>
      </w:r>
      <w:r w:rsidR="009E4D57">
        <w:rPr>
          <w:rFonts w:ascii="Times New Roman" w:hAnsi="Times New Roman" w:cs="Times New Roman"/>
          <w:b/>
          <w:bCs/>
          <w:sz w:val="24"/>
          <w:szCs w:val="24"/>
        </w:rPr>
        <w:t>Slezská Ostrava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A0DEC90" w14:textId="0F6E2AEC" w:rsidR="00792ADB" w:rsidRPr="00C812E5" w:rsidRDefault="0033074E" w:rsidP="00C812E5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Hodnota majetku ke svěření činí </w:t>
      </w:r>
      <w:r w:rsidR="009E4D57">
        <w:rPr>
          <w:rFonts w:ascii="Times New Roman" w:hAnsi="Times New Roman" w:cs="Times New Roman"/>
          <w:b/>
          <w:bCs/>
          <w:sz w:val="24"/>
          <w:szCs w:val="24"/>
        </w:rPr>
        <w:t>10 954 370,66</w:t>
      </w:r>
      <w:r w:rsidR="00B92E29">
        <w:rPr>
          <w:rFonts w:ascii="Times New Roman" w:hAnsi="Times New Roman" w:cs="Times New Roman"/>
          <w:b/>
          <w:bCs/>
          <w:sz w:val="24"/>
          <w:szCs w:val="24"/>
        </w:rPr>
        <w:t xml:space="preserve"> Kč.</w:t>
      </w:r>
      <w:r w:rsidR="00C812E5">
        <w:rPr>
          <w:rFonts w:ascii="Times New Roman" w:hAnsi="Times New Roman" w:cs="Times New Roman"/>
          <w:b/>
          <w:bCs/>
          <w:sz w:val="24"/>
          <w:szCs w:val="24"/>
        </w:rPr>
        <w:t xml:space="preserve"> Jedná se o parkové zpevněné plochy, molo pro odpočinkovou zónu, lavičky, stoličky, odpadkové koše apod.</w:t>
      </w:r>
    </w:p>
    <w:p w14:paraId="1C65CB24" w14:textId="2C5CAA56" w:rsidR="00CA4761" w:rsidRDefault="009E4D57" w:rsidP="009E4D57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Městský obvod Slezská Ostrava vydal souhlasné stanovisko se svěřením majetku.</w:t>
      </w:r>
    </w:p>
    <w:p w14:paraId="573A1724" w14:textId="77777777" w:rsidR="009E4D57" w:rsidRDefault="009E4D57" w:rsidP="009E4D5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869A0A" w14:textId="77777777" w:rsidR="009E4D57" w:rsidRDefault="009E4D57" w:rsidP="009E4D5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F803A" w14:textId="2951E1A0" w:rsidR="009E4D57" w:rsidRDefault="009E4D57" w:rsidP="009E4D5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7F33">
        <w:rPr>
          <w:noProof/>
        </w:rPr>
        <w:drawing>
          <wp:inline distT="0" distB="0" distL="0" distR="0" wp14:anchorId="45497324" wp14:editId="0057DC0C">
            <wp:extent cx="5760720" cy="3609975"/>
            <wp:effectExtent l="0" t="0" r="0" b="9525"/>
            <wp:docPr id="233826465" name="Obrázek 1" descr="Obsah obrázku mapa, Maketa, Letecké snímkování, ve vzduchu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319061" name="Obrázek 1" descr="Obsah obrázku mapa, Maketa, Letecké snímkování, ve vzduchu&#10;&#10;Obsah vygenerovaný umělou inteligencí může být nesprávný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4434F" w14:textId="77777777" w:rsidR="009E4D57" w:rsidRDefault="009E4D57" w:rsidP="009E4D5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2FE02A" w14:textId="77777777" w:rsidR="009E4D57" w:rsidRDefault="009E4D57" w:rsidP="009E4D5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9368D6" w14:textId="793C3966" w:rsidR="009E4D57" w:rsidRPr="009E4D57" w:rsidRDefault="009E4D57" w:rsidP="009E4D5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34562F5" wp14:editId="6400F61C">
            <wp:extent cx="3257550" cy="2114550"/>
            <wp:effectExtent l="0" t="0" r="0" b="0"/>
            <wp:docPr id="489341627" name="Obrázek 2" descr="Obsah obrázku venku, strom, lavička, území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341627" name="Obrázek 2" descr="Obsah obrázku venku, strom, lavička, území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4A987" w14:textId="77777777" w:rsidR="004561FB" w:rsidRDefault="004561FB" w:rsidP="00576CDE">
      <w:pPr>
        <w:spacing w:after="0" w:line="240" w:lineRule="auto"/>
        <w:outlineLvl w:val="0"/>
        <w:rPr>
          <w:rFonts w:ascii="Times New Roman" w:hAnsi="Times New Roman" w:cs="Times New Roman"/>
          <w:b/>
          <w:bCs/>
          <w:u w:val="single"/>
        </w:rPr>
      </w:pPr>
    </w:p>
    <w:p w14:paraId="50BC4F5C" w14:textId="77777777" w:rsidR="007C44FF" w:rsidRDefault="007C44FF" w:rsidP="00576CDE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46C3903D" w14:textId="77777777" w:rsidR="007C44FF" w:rsidRDefault="007C44FF" w:rsidP="00576CDE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18467468" w14:textId="77777777" w:rsidR="007C44FF" w:rsidRDefault="007C44FF" w:rsidP="00576CDE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42BD6930" w14:textId="77777777" w:rsidR="00AD31C2" w:rsidRPr="008576DD" w:rsidRDefault="00AD31C2" w:rsidP="00AD31C2">
      <w:pPr>
        <w:spacing w:after="0" w:line="240" w:lineRule="auto"/>
        <w:outlineLvl w:val="0"/>
        <w:rPr>
          <w:rFonts w:ascii="Times New Roman" w:hAnsi="Times New Roman" w:cs="Times New Roman"/>
          <w:b/>
          <w:bCs/>
          <w:u w:val="single"/>
        </w:rPr>
      </w:pPr>
      <w:r w:rsidRPr="008576DD">
        <w:rPr>
          <w:rFonts w:ascii="Times New Roman" w:hAnsi="Times New Roman" w:cs="Times New Roman"/>
          <w:b/>
          <w:bCs/>
          <w:u w:val="single"/>
        </w:rPr>
        <w:lastRenderedPageBreak/>
        <w:t xml:space="preserve">Projednáno v radě města </w:t>
      </w:r>
    </w:p>
    <w:p w14:paraId="77793A64" w14:textId="2293FD04" w:rsidR="00AD31C2" w:rsidRPr="008576DD" w:rsidRDefault="00AD31C2" w:rsidP="00AD31C2">
      <w:pPr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8576DD">
        <w:rPr>
          <w:rFonts w:ascii="Times New Roman" w:hAnsi="Times New Roman" w:cs="Times New Roman"/>
        </w:rPr>
        <w:t xml:space="preserve">Rada města dne </w:t>
      </w:r>
      <w:r>
        <w:rPr>
          <w:rFonts w:ascii="Times New Roman" w:hAnsi="Times New Roman" w:cs="Times New Roman"/>
        </w:rPr>
        <w:t>27</w:t>
      </w:r>
      <w:r w:rsidRPr="008576DD">
        <w:rPr>
          <w:rFonts w:ascii="Times New Roman" w:hAnsi="Times New Roman" w:cs="Times New Roman"/>
        </w:rPr>
        <w:t>.05.2025 svým usnesením č.</w:t>
      </w:r>
      <w:r w:rsidR="008050F3">
        <w:rPr>
          <w:rFonts w:ascii="Times New Roman" w:hAnsi="Times New Roman" w:cs="Times New Roman"/>
        </w:rPr>
        <w:t xml:space="preserve"> 07262/RM2226/104</w:t>
      </w:r>
      <w:r w:rsidRPr="008576DD">
        <w:rPr>
          <w:rFonts w:ascii="Times New Roman" w:hAnsi="Times New Roman" w:cs="Times New Roman"/>
        </w:rPr>
        <w:t xml:space="preserve"> doporučila zastupitelstvu města rozhodnout o svěření </w:t>
      </w:r>
      <w:r>
        <w:rPr>
          <w:rFonts w:ascii="Times New Roman" w:hAnsi="Times New Roman" w:cs="Times New Roman"/>
        </w:rPr>
        <w:t>majetku</w:t>
      </w:r>
      <w:r w:rsidRPr="008576DD">
        <w:rPr>
          <w:rFonts w:ascii="Times New Roman" w:hAnsi="Times New Roman" w:cs="Times New Roman"/>
        </w:rPr>
        <w:t xml:space="preserve"> dle bodu 1) tohoto usnesení</w:t>
      </w:r>
    </w:p>
    <w:p w14:paraId="01758D10" w14:textId="77777777" w:rsidR="00AD31C2" w:rsidRDefault="00AD31C2" w:rsidP="00576CDE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5EE731C5" w14:textId="5781592A" w:rsidR="009173EF" w:rsidRPr="00C2172B" w:rsidRDefault="009173EF" w:rsidP="00576CDE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C2172B">
        <w:rPr>
          <w:rFonts w:ascii="Times New Roman" w:hAnsi="Times New Roman" w:cs="Times New Roman"/>
          <w:b/>
          <w:bCs/>
          <w:u w:val="single"/>
        </w:rPr>
        <w:t>Předmět</w:t>
      </w:r>
    </w:p>
    <w:p w14:paraId="18D64BE1" w14:textId="7E452181" w:rsidR="009E4D57" w:rsidRPr="00C2172B" w:rsidRDefault="00950076" w:rsidP="00576CD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2172B">
        <w:rPr>
          <w:rFonts w:ascii="Times New Roman" w:hAnsi="Times New Roman" w:cs="Times New Roman"/>
        </w:rPr>
        <w:t>Majetek vedený v účetní a operativní evidenci majetku statutárního města Ostrava (dále</w:t>
      </w:r>
      <w:r w:rsidR="009E4D57" w:rsidRPr="00C2172B">
        <w:rPr>
          <w:rFonts w:ascii="Times New Roman" w:hAnsi="Times New Roman" w:cs="Times New Roman"/>
        </w:rPr>
        <w:t> </w:t>
      </w:r>
      <w:r w:rsidRPr="00C2172B">
        <w:rPr>
          <w:rFonts w:ascii="Times New Roman" w:hAnsi="Times New Roman" w:cs="Times New Roman"/>
        </w:rPr>
        <w:t>jen</w:t>
      </w:r>
      <w:r w:rsidR="009F05AC" w:rsidRPr="00C2172B">
        <w:rPr>
          <w:rFonts w:ascii="Times New Roman" w:hAnsi="Times New Roman" w:cs="Times New Roman"/>
        </w:rPr>
        <w:t> </w:t>
      </w:r>
      <w:r w:rsidRPr="00C2172B">
        <w:rPr>
          <w:rFonts w:ascii="Times New Roman" w:hAnsi="Times New Roman" w:cs="Times New Roman"/>
        </w:rPr>
        <w:t>SMO), který je v souladu s čl. 9 odst. 1 písm. b) Obecně závazné vyhlášky č.</w:t>
      </w:r>
      <w:r w:rsidR="00107873" w:rsidRPr="00C2172B">
        <w:rPr>
          <w:rFonts w:ascii="Times New Roman" w:hAnsi="Times New Roman" w:cs="Times New Roman"/>
        </w:rPr>
        <w:t> </w:t>
      </w:r>
      <w:r w:rsidR="00770FD3" w:rsidRPr="00C2172B">
        <w:rPr>
          <w:rFonts w:ascii="Times New Roman" w:hAnsi="Times New Roman" w:cs="Times New Roman"/>
        </w:rPr>
        <w:t>10</w:t>
      </w:r>
      <w:r w:rsidRPr="00C2172B">
        <w:rPr>
          <w:rFonts w:ascii="Times New Roman" w:hAnsi="Times New Roman" w:cs="Times New Roman"/>
        </w:rPr>
        <w:t>/20</w:t>
      </w:r>
      <w:r w:rsidR="00770FD3" w:rsidRPr="00C2172B">
        <w:rPr>
          <w:rFonts w:ascii="Times New Roman" w:hAnsi="Times New Roman" w:cs="Times New Roman"/>
        </w:rPr>
        <w:t>22</w:t>
      </w:r>
      <w:r w:rsidRPr="00C2172B">
        <w:rPr>
          <w:rFonts w:ascii="Times New Roman" w:hAnsi="Times New Roman" w:cs="Times New Roman"/>
        </w:rPr>
        <w:t>, Statut města Ostravy, v</w:t>
      </w:r>
      <w:r w:rsidR="00F37A21" w:rsidRPr="00C2172B">
        <w:rPr>
          <w:rFonts w:ascii="Times New Roman" w:hAnsi="Times New Roman" w:cs="Times New Roman"/>
        </w:rPr>
        <w:t xml:space="preserve"> platném </w:t>
      </w:r>
      <w:r w:rsidRPr="00C2172B">
        <w:rPr>
          <w:rFonts w:ascii="Times New Roman" w:hAnsi="Times New Roman" w:cs="Times New Roman"/>
        </w:rPr>
        <w:t>znění, navržen ke svěření</w:t>
      </w:r>
      <w:r w:rsidR="009E4D57" w:rsidRPr="00C2172B">
        <w:rPr>
          <w:rFonts w:ascii="Times New Roman" w:hAnsi="Times New Roman" w:cs="Times New Roman"/>
        </w:rPr>
        <w:t xml:space="preserve"> městskému obvodu Slezská Ostrava</w:t>
      </w:r>
      <w:r w:rsidR="0033074E" w:rsidRPr="00C2172B">
        <w:rPr>
          <w:rFonts w:ascii="Times New Roman" w:hAnsi="Times New Roman" w:cs="Times New Roman"/>
        </w:rPr>
        <w:t>, a to:</w:t>
      </w:r>
    </w:p>
    <w:p w14:paraId="4F224670" w14:textId="7FBE9538" w:rsidR="009E4D57" w:rsidRPr="00C2172B" w:rsidRDefault="009E4D57" w:rsidP="009E4D57">
      <w:pPr>
        <w:pStyle w:val="Odstavecseseznamem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C2172B">
        <w:rPr>
          <w:rFonts w:ascii="Times New Roman" w:hAnsi="Times New Roman" w:cs="Times New Roman"/>
          <w:bCs/>
        </w:rPr>
        <w:t>Stavební objekty neevidované v katastru nemovitostí v celkové pořizovací hodnotě           9 916 353 Kč:</w:t>
      </w:r>
    </w:p>
    <w:p w14:paraId="70F51372" w14:textId="77777777" w:rsidR="009E4D57" w:rsidRPr="00C2172B" w:rsidRDefault="009E4D57" w:rsidP="009E4D57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C2172B">
        <w:rPr>
          <w:rFonts w:ascii="Times New Roman" w:hAnsi="Times New Roman" w:cs="Times New Roman"/>
          <w:bCs/>
        </w:rPr>
        <w:t>IO 01 parková zpevněná plocha (chodník ST1 a ST2), evidována v majetku statutárního města Ostrava (dále je SMO) pod inventárním číslem 212828 v účetní hodnotě 8 315 788,26 Kč.</w:t>
      </w:r>
    </w:p>
    <w:p w14:paraId="04F7F7AD" w14:textId="77777777" w:rsidR="009E4D57" w:rsidRPr="00C2172B" w:rsidRDefault="009E4D57" w:rsidP="009E4D57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C2172B">
        <w:rPr>
          <w:rFonts w:ascii="Times New Roman" w:hAnsi="Times New Roman" w:cs="Times New Roman"/>
          <w:bCs/>
        </w:rPr>
        <w:t>SO 01 molo pro odpočinkovou zónu, evidované v majetku SMO pod inventárním číslem 212838 v účetní hodnotě 858 567,44 Kč.</w:t>
      </w:r>
    </w:p>
    <w:p w14:paraId="37E553AE" w14:textId="0CE4C5F0" w:rsidR="009E4D57" w:rsidRPr="00C2172B" w:rsidRDefault="009E4D57" w:rsidP="009E4D57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C2172B">
        <w:rPr>
          <w:rFonts w:ascii="Times New Roman" w:hAnsi="Times New Roman" w:cs="Times New Roman"/>
          <w:bCs/>
        </w:rPr>
        <w:t>TI 01 přípojka dešťové kanalizace včetně areálových rozvodů, evidována v majetku SMO pod inventárním číslem 212839 v účetní hodnotě 613 654,93 Kč.</w:t>
      </w:r>
    </w:p>
    <w:p w14:paraId="73C81E03" w14:textId="022BA7EA" w:rsidR="009E4D57" w:rsidRPr="00C2172B" w:rsidRDefault="009E4D57" w:rsidP="009E4D57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C2172B">
        <w:rPr>
          <w:rFonts w:ascii="Times New Roman" w:hAnsi="Times New Roman" w:cs="Times New Roman"/>
          <w:bCs/>
        </w:rPr>
        <w:t>TI 01 akumulační nádrž včetně retence pro svod dešťové vody z komunikací, evidována v</w:t>
      </w:r>
      <w:r w:rsidR="005F40DC">
        <w:rPr>
          <w:rFonts w:ascii="Times New Roman" w:hAnsi="Times New Roman" w:cs="Times New Roman"/>
          <w:bCs/>
        </w:rPr>
        <w:t> </w:t>
      </w:r>
      <w:r w:rsidRPr="00C2172B">
        <w:rPr>
          <w:rFonts w:ascii="Times New Roman" w:hAnsi="Times New Roman" w:cs="Times New Roman"/>
          <w:bCs/>
        </w:rPr>
        <w:t>majetku SMO pod inventárním číslem 212840 v účetní hodnotě 128 342,37 Kč.</w:t>
      </w:r>
    </w:p>
    <w:p w14:paraId="5F345731" w14:textId="77777777" w:rsidR="009E4D57" w:rsidRPr="00C2172B" w:rsidRDefault="009E4D57" w:rsidP="009E4D57">
      <w:pPr>
        <w:pStyle w:val="Odstavecseseznamem"/>
        <w:ind w:left="1069"/>
        <w:jc w:val="both"/>
        <w:rPr>
          <w:rFonts w:ascii="Times New Roman" w:hAnsi="Times New Roman" w:cs="Times New Roman"/>
          <w:bCs/>
        </w:rPr>
      </w:pPr>
    </w:p>
    <w:p w14:paraId="421F52B1" w14:textId="18430800" w:rsidR="009E4D57" w:rsidRPr="00C2172B" w:rsidRDefault="009E4D57" w:rsidP="009E4D57">
      <w:pPr>
        <w:pStyle w:val="Odstavecseseznamem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C2172B">
        <w:rPr>
          <w:rFonts w:ascii="Times New Roman" w:hAnsi="Times New Roman" w:cs="Times New Roman"/>
          <w:bCs/>
        </w:rPr>
        <w:t>Samostatné movité věci (mobiliář) v celkové pořizovací hodnotě   1 038 017,66 Kč:</w:t>
      </w:r>
    </w:p>
    <w:p w14:paraId="46B4366E" w14:textId="77777777" w:rsidR="009E4D57" w:rsidRPr="00C2172B" w:rsidRDefault="009E4D57" w:rsidP="009E4D57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C2172B">
        <w:rPr>
          <w:rFonts w:ascii="Times New Roman" w:hAnsi="Times New Roman" w:cs="Times New Roman"/>
          <w:bCs/>
        </w:rPr>
        <w:t>Parkové lavičky se sedákem (10,0m) v počtu 8 ks, evidované v majetku SMO pod inventárními čísly 212852-212859 v účetní hodnotě 83 099,48 Kč/1 kus.</w:t>
      </w:r>
    </w:p>
    <w:p w14:paraId="0A98E38B" w14:textId="77777777" w:rsidR="009E4D57" w:rsidRPr="00C2172B" w:rsidRDefault="009E4D57" w:rsidP="009E4D57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C2172B">
        <w:rPr>
          <w:rFonts w:ascii="Times New Roman" w:hAnsi="Times New Roman" w:cs="Times New Roman"/>
          <w:bCs/>
        </w:rPr>
        <w:t>Odpadkový koš na tříděný odpad, evidován v majetku SMO pod inventárním číslem 212860 v účetní hodnotě 48 678,19 Kč.</w:t>
      </w:r>
    </w:p>
    <w:p w14:paraId="265E0D36" w14:textId="37EF7A86" w:rsidR="009E4D57" w:rsidRPr="00C2172B" w:rsidRDefault="009E4D57" w:rsidP="009E4D57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C2172B">
        <w:rPr>
          <w:rFonts w:ascii="Times New Roman" w:hAnsi="Times New Roman" w:cs="Times New Roman"/>
          <w:bCs/>
        </w:rPr>
        <w:t xml:space="preserve">Parkové lavičky s opěradlem v počtu 3 ks, evidované v majetku SMO pod inventárními čísly 212831-212833 v účetní </w:t>
      </w:r>
      <w:proofErr w:type="gramStart"/>
      <w:r w:rsidRPr="00C2172B">
        <w:rPr>
          <w:rFonts w:ascii="Times New Roman" w:hAnsi="Times New Roman" w:cs="Times New Roman"/>
          <w:bCs/>
        </w:rPr>
        <w:t>hodnotě  31</w:t>
      </w:r>
      <w:proofErr w:type="gramEnd"/>
      <w:r w:rsidRPr="00C2172B">
        <w:rPr>
          <w:rFonts w:ascii="Times New Roman" w:hAnsi="Times New Roman" w:cs="Times New Roman"/>
          <w:bCs/>
        </w:rPr>
        <w:t> 757,10 Kč/ 1 kus.</w:t>
      </w:r>
    </w:p>
    <w:p w14:paraId="012D8F90" w14:textId="77777777" w:rsidR="009E4D57" w:rsidRPr="00C2172B" w:rsidRDefault="009E4D57" w:rsidP="009E4D57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C2172B">
        <w:rPr>
          <w:rFonts w:ascii="Times New Roman" w:hAnsi="Times New Roman" w:cs="Times New Roman"/>
          <w:bCs/>
        </w:rPr>
        <w:t>Parková lavička bez opěradla, evidována v majetku SMO pod inventárním číslem 212834 v účetní hodnotě 22 959,65 Kč.</w:t>
      </w:r>
    </w:p>
    <w:p w14:paraId="4BE92A9A" w14:textId="72038A7D" w:rsidR="009E4D57" w:rsidRPr="00C2172B" w:rsidRDefault="009E4D57" w:rsidP="009E4D57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C2172B">
        <w:rPr>
          <w:rFonts w:ascii="Times New Roman" w:hAnsi="Times New Roman" w:cs="Times New Roman"/>
          <w:bCs/>
        </w:rPr>
        <w:t xml:space="preserve">Stoličky v počtu 3 ks, evidované v majetku SMO pod inventárními </w:t>
      </w:r>
      <w:proofErr w:type="gramStart"/>
      <w:r w:rsidRPr="00C2172B">
        <w:rPr>
          <w:rFonts w:ascii="Times New Roman" w:hAnsi="Times New Roman" w:cs="Times New Roman"/>
          <w:bCs/>
        </w:rPr>
        <w:t>čísly  212842</w:t>
      </w:r>
      <w:proofErr w:type="gramEnd"/>
      <w:r w:rsidRPr="00C2172B">
        <w:rPr>
          <w:rFonts w:ascii="Times New Roman" w:hAnsi="Times New Roman" w:cs="Times New Roman"/>
          <w:bCs/>
        </w:rPr>
        <w:t xml:space="preserve"> - 212844 v účetní hodnotě 16 013,92 Kč/1 kus.</w:t>
      </w:r>
    </w:p>
    <w:p w14:paraId="4B1444FD" w14:textId="77777777" w:rsidR="009E4D57" w:rsidRPr="00C2172B" w:rsidRDefault="009E4D57" w:rsidP="009E4D57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C2172B">
        <w:rPr>
          <w:rFonts w:ascii="Times New Roman" w:hAnsi="Times New Roman" w:cs="Times New Roman"/>
          <w:bCs/>
        </w:rPr>
        <w:t>Koše na směsný odpad v počtu 4 ks, evidované v majetku SMO pod inventárními čísly 212845-212848 v účetní hodnotě 22 649,67 Kč/1 kus a pod inventárním číslem 212849 v účetní hodnotě 22 649,68 Kč.</w:t>
      </w:r>
    </w:p>
    <w:p w14:paraId="6169F56D" w14:textId="4F26046B" w:rsidR="009E4D57" w:rsidRPr="00C2172B" w:rsidRDefault="009E4D57" w:rsidP="000B1D2E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C2172B">
        <w:rPr>
          <w:rFonts w:ascii="Times New Roman" w:hAnsi="Times New Roman" w:cs="Times New Roman"/>
          <w:bCs/>
        </w:rPr>
        <w:t>Koše na psí exkrementy v počtu 2 ks, evidované v majetku SMO pod inventárními čísly 212850-212851 v účetní hodnotě 22 511,28 Kč/ 1 kus.</w:t>
      </w:r>
    </w:p>
    <w:p w14:paraId="706F70BE" w14:textId="77777777" w:rsidR="009E4D57" w:rsidRPr="00C2172B" w:rsidRDefault="009E4D57" w:rsidP="000B1D2E">
      <w:pPr>
        <w:jc w:val="both"/>
        <w:rPr>
          <w:rFonts w:ascii="Times New Roman" w:hAnsi="Times New Roman" w:cs="Times New Roman"/>
        </w:rPr>
      </w:pPr>
    </w:p>
    <w:p w14:paraId="041885DA" w14:textId="008459A3" w:rsidR="000B1D2E" w:rsidRPr="00C2172B" w:rsidRDefault="000B1D2E" w:rsidP="000B1D2E">
      <w:pPr>
        <w:jc w:val="both"/>
        <w:rPr>
          <w:rFonts w:ascii="Times New Roman" w:hAnsi="Times New Roman" w:cs="Times New Roman"/>
        </w:rPr>
      </w:pPr>
      <w:r w:rsidRPr="00C2172B">
        <w:rPr>
          <w:rFonts w:ascii="Times New Roman" w:hAnsi="Times New Roman" w:cs="Times New Roman"/>
        </w:rPr>
        <w:t>Předávací protokol předmětného majetku ke svěření jsou přílohou č. 3 předloženého materiálu.</w:t>
      </w:r>
    </w:p>
    <w:p w14:paraId="2A5EC6DB" w14:textId="77777777" w:rsidR="00C2172B" w:rsidRDefault="00C2172B" w:rsidP="00576CDE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3B85C77D" w14:textId="050BA252" w:rsidR="00F42A93" w:rsidRPr="00C2172B" w:rsidRDefault="009173EF" w:rsidP="00576CDE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C2172B">
        <w:rPr>
          <w:rFonts w:ascii="Times New Roman" w:hAnsi="Times New Roman" w:cs="Times New Roman"/>
          <w:b/>
          <w:bCs/>
          <w:u w:val="single"/>
        </w:rPr>
        <w:t>Situac</w:t>
      </w:r>
      <w:r w:rsidR="003D410B" w:rsidRPr="00C2172B">
        <w:rPr>
          <w:rFonts w:ascii="Times New Roman" w:hAnsi="Times New Roman" w:cs="Times New Roman"/>
          <w:b/>
          <w:bCs/>
          <w:u w:val="single"/>
        </w:rPr>
        <w:t>e</w:t>
      </w:r>
    </w:p>
    <w:p w14:paraId="7AE3D824" w14:textId="6BB5B932" w:rsidR="00740E65" w:rsidRPr="00C2172B" w:rsidRDefault="009E4D57" w:rsidP="00001A0E">
      <w:pPr>
        <w:jc w:val="both"/>
        <w:rPr>
          <w:rFonts w:ascii="Times New Roman" w:hAnsi="Times New Roman" w:cs="Times New Roman"/>
          <w:color w:val="000000"/>
        </w:rPr>
      </w:pPr>
      <w:r w:rsidRPr="00C2172B">
        <w:rPr>
          <w:rFonts w:ascii="Times New Roman" w:hAnsi="Times New Roman" w:cs="Times New Roman"/>
          <w:bCs/>
        </w:rPr>
        <w:t>V rámci investiční akce města „Revitalizace Tylova sadu“</w:t>
      </w:r>
      <w:r w:rsidR="0033074E" w:rsidRPr="00C2172B">
        <w:rPr>
          <w:rFonts w:ascii="Times New Roman" w:hAnsi="Times New Roman" w:cs="Times New Roman"/>
          <w:bCs/>
        </w:rPr>
        <w:t xml:space="preserve"> </w:t>
      </w:r>
      <w:r w:rsidRPr="00C2172B">
        <w:rPr>
          <w:rFonts w:ascii="Times New Roman" w:hAnsi="Times New Roman" w:cs="Times New Roman"/>
          <w:bCs/>
        </w:rPr>
        <w:t>byl pořízen na řešeném území Tylova sadu mobiliář (samostatné movité věci),</w:t>
      </w:r>
      <w:r w:rsidRPr="00C2172B">
        <w:rPr>
          <w:rFonts w:ascii="Times New Roman" w:hAnsi="Times New Roman" w:cs="Times New Roman"/>
          <w:color w:val="000000"/>
        </w:rPr>
        <w:t xml:space="preserve"> a to parkové lavičky se sedákem, parkové lavičky bez opěradla a</w:t>
      </w:r>
      <w:r w:rsidR="004561FB">
        <w:rPr>
          <w:rFonts w:ascii="Times New Roman" w:hAnsi="Times New Roman" w:cs="Times New Roman"/>
          <w:color w:val="000000"/>
        </w:rPr>
        <w:t> </w:t>
      </w:r>
      <w:r w:rsidRPr="00C2172B">
        <w:rPr>
          <w:rFonts w:ascii="Times New Roman" w:hAnsi="Times New Roman" w:cs="Times New Roman"/>
          <w:color w:val="000000"/>
        </w:rPr>
        <w:t xml:space="preserve">s opěradly, stoličky, odpadkové koše na tříděny odpad, směsný odpad a psí exkrementy. Stavební objekty byly povoleny k užívání na základě Kolaudačního souhlasu č. 26/2024 ze dne 04.03.2024, </w:t>
      </w:r>
      <w:proofErr w:type="spellStart"/>
      <w:r w:rsidRPr="00C2172B">
        <w:rPr>
          <w:rFonts w:ascii="Times New Roman" w:hAnsi="Times New Roman" w:cs="Times New Roman"/>
          <w:color w:val="000000"/>
        </w:rPr>
        <w:t>č.j</w:t>
      </w:r>
      <w:proofErr w:type="spellEnd"/>
      <w:r w:rsidRPr="00C2172B">
        <w:rPr>
          <w:rFonts w:ascii="Times New Roman" w:hAnsi="Times New Roman" w:cs="Times New Roman"/>
          <w:color w:val="000000"/>
        </w:rPr>
        <w:t>, SLE/11047/24/SŘ/Cer.</w:t>
      </w:r>
      <w:r w:rsidR="004561FB">
        <w:rPr>
          <w:rFonts w:ascii="Times New Roman" w:hAnsi="Times New Roman" w:cs="Times New Roman"/>
          <w:color w:val="000000"/>
        </w:rPr>
        <w:t xml:space="preserve"> </w:t>
      </w:r>
      <w:r w:rsidR="008F08CE" w:rsidRPr="00C2172B">
        <w:rPr>
          <w:rFonts w:ascii="Times New Roman" w:hAnsi="Times New Roman" w:cs="Times New Roman"/>
          <w:bCs/>
        </w:rPr>
        <w:t>Předmětn</w:t>
      </w:r>
      <w:r w:rsidR="00001A0E" w:rsidRPr="00C2172B">
        <w:rPr>
          <w:rFonts w:ascii="Times New Roman" w:hAnsi="Times New Roman" w:cs="Times New Roman"/>
          <w:bCs/>
        </w:rPr>
        <w:t>á</w:t>
      </w:r>
      <w:r w:rsidR="008F08CE" w:rsidRPr="00C2172B">
        <w:rPr>
          <w:rFonts w:ascii="Times New Roman" w:hAnsi="Times New Roman" w:cs="Times New Roman"/>
          <w:bCs/>
        </w:rPr>
        <w:t xml:space="preserve"> s</w:t>
      </w:r>
      <w:r w:rsidR="00740E65" w:rsidRPr="00C2172B">
        <w:rPr>
          <w:rFonts w:ascii="Times New Roman" w:hAnsi="Times New Roman" w:cs="Times New Roman"/>
          <w:bCs/>
        </w:rPr>
        <w:t>tavb</w:t>
      </w:r>
      <w:r w:rsidR="00001A0E" w:rsidRPr="00C2172B">
        <w:rPr>
          <w:rFonts w:ascii="Times New Roman" w:hAnsi="Times New Roman" w:cs="Times New Roman"/>
          <w:bCs/>
        </w:rPr>
        <w:t xml:space="preserve">a </w:t>
      </w:r>
      <w:r w:rsidR="00C2172B" w:rsidRPr="00C2172B">
        <w:rPr>
          <w:rFonts w:ascii="Times New Roman" w:hAnsi="Times New Roman" w:cs="Times New Roman"/>
          <w:bCs/>
        </w:rPr>
        <w:t>je umístěna na pozemcích statutárního města Ostrava, svěřené městskému obvodu Slezská Ostrava.</w:t>
      </w:r>
    </w:p>
    <w:p w14:paraId="66CFED81" w14:textId="358EAE7F" w:rsidR="00C2172B" w:rsidRPr="004561FB" w:rsidRDefault="00C2172B" w:rsidP="004561FB">
      <w:pPr>
        <w:jc w:val="both"/>
        <w:rPr>
          <w:rFonts w:ascii="Times New Roman" w:hAnsi="Times New Roman" w:cs="Times New Roman"/>
          <w:bCs/>
        </w:rPr>
      </w:pPr>
      <w:r w:rsidRPr="00C2172B">
        <w:rPr>
          <w:rFonts w:ascii="Times New Roman" w:hAnsi="Times New Roman" w:cs="Times New Roman"/>
          <w:bCs/>
        </w:rPr>
        <w:t>L</w:t>
      </w:r>
      <w:r w:rsidR="00AF5952" w:rsidRPr="00C2172B">
        <w:rPr>
          <w:rFonts w:ascii="Times New Roman" w:hAnsi="Times New Roman" w:cs="Times New Roman"/>
          <w:bCs/>
        </w:rPr>
        <w:t>eteck</w:t>
      </w:r>
      <w:r w:rsidRPr="00C2172B">
        <w:rPr>
          <w:rFonts w:ascii="Times New Roman" w:hAnsi="Times New Roman" w:cs="Times New Roman"/>
          <w:bCs/>
        </w:rPr>
        <w:t xml:space="preserve">ý snímek, fotodokumentace, katastrální a koordinační výkres </w:t>
      </w:r>
      <w:proofErr w:type="gramStart"/>
      <w:r w:rsidRPr="00C2172B">
        <w:rPr>
          <w:rFonts w:ascii="Times New Roman" w:hAnsi="Times New Roman" w:cs="Times New Roman"/>
          <w:bCs/>
        </w:rPr>
        <w:t>j</w:t>
      </w:r>
      <w:r w:rsidR="00B411EA" w:rsidRPr="00C2172B">
        <w:rPr>
          <w:rFonts w:ascii="Times New Roman" w:hAnsi="Times New Roman" w:cs="Times New Roman"/>
          <w:bCs/>
        </w:rPr>
        <w:t xml:space="preserve">sou </w:t>
      </w:r>
      <w:r w:rsidR="00AF5952" w:rsidRPr="00C2172B">
        <w:rPr>
          <w:rFonts w:ascii="Times New Roman" w:hAnsi="Times New Roman" w:cs="Times New Roman"/>
          <w:bCs/>
        </w:rPr>
        <w:t xml:space="preserve"> přílohou</w:t>
      </w:r>
      <w:proofErr w:type="gramEnd"/>
      <w:r w:rsidR="00AF5952" w:rsidRPr="00C2172B">
        <w:rPr>
          <w:rFonts w:ascii="Times New Roman" w:hAnsi="Times New Roman" w:cs="Times New Roman"/>
          <w:bCs/>
        </w:rPr>
        <w:t xml:space="preserve"> č. 1 předloženého materiálu.</w:t>
      </w:r>
    </w:p>
    <w:p w14:paraId="0FB2E23E" w14:textId="77777777" w:rsidR="000C1E55" w:rsidRDefault="000C1E55" w:rsidP="0004627C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</w:p>
    <w:p w14:paraId="38D1E0C0" w14:textId="77777777" w:rsidR="000C1E55" w:rsidRDefault="000C1E55" w:rsidP="0004627C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</w:p>
    <w:p w14:paraId="2199DC2B" w14:textId="5C9E1D2B" w:rsidR="0004627C" w:rsidRPr="00C2172B" w:rsidRDefault="00792ADB" w:rsidP="0004627C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C2172B">
        <w:rPr>
          <w:rFonts w:ascii="Times New Roman" w:hAnsi="Times New Roman" w:cs="Times New Roman"/>
          <w:b/>
          <w:bCs/>
          <w:u w:val="single"/>
        </w:rPr>
        <w:lastRenderedPageBreak/>
        <w:t>Stanovisk</w:t>
      </w:r>
      <w:r w:rsidR="00C2172B" w:rsidRPr="00C2172B">
        <w:rPr>
          <w:rFonts w:ascii="Times New Roman" w:hAnsi="Times New Roman" w:cs="Times New Roman"/>
          <w:b/>
          <w:bCs/>
          <w:u w:val="single"/>
        </w:rPr>
        <w:t>o městského obvodu Slezská Ostrava</w:t>
      </w:r>
    </w:p>
    <w:p w14:paraId="49C98219" w14:textId="1A595744" w:rsidR="00C2172B" w:rsidRPr="00C2172B" w:rsidRDefault="00792ADB" w:rsidP="00C2172B">
      <w:pPr>
        <w:jc w:val="both"/>
        <w:rPr>
          <w:rFonts w:ascii="Times New Roman" w:hAnsi="Times New Roman" w:cs="Times New Roman"/>
        </w:rPr>
      </w:pPr>
      <w:r w:rsidRPr="00C2172B">
        <w:rPr>
          <w:rFonts w:ascii="Times New Roman" w:hAnsi="Times New Roman" w:cs="Times New Roman"/>
        </w:rPr>
        <w:t>Rada městského obvodu</w:t>
      </w:r>
      <w:r w:rsidR="0004627C" w:rsidRPr="00C2172B">
        <w:rPr>
          <w:rFonts w:ascii="Times New Roman" w:hAnsi="Times New Roman" w:cs="Times New Roman"/>
        </w:rPr>
        <w:t xml:space="preserve"> </w:t>
      </w:r>
      <w:r w:rsidR="00C2172B" w:rsidRPr="00C2172B">
        <w:rPr>
          <w:rFonts w:ascii="Times New Roman" w:hAnsi="Times New Roman" w:cs="Times New Roman"/>
        </w:rPr>
        <w:t>Slezská Ostrava</w:t>
      </w:r>
      <w:r w:rsidRPr="00C2172B">
        <w:rPr>
          <w:rFonts w:ascii="Times New Roman" w:hAnsi="Times New Roman" w:cs="Times New Roman"/>
        </w:rPr>
        <w:t xml:space="preserve"> usnesením č. </w:t>
      </w:r>
      <w:r w:rsidR="0004627C" w:rsidRPr="00C2172B">
        <w:rPr>
          <w:rFonts w:ascii="Times New Roman" w:hAnsi="Times New Roman" w:cs="Times New Roman"/>
        </w:rPr>
        <w:t>0</w:t>
      </w:r>
      <w:r w:rsidR="00C2172B" w:rsidRPr="00C2172B">
        <w:rPr>
          <w:rFonts w:ascii="Times New Roman" w:hAnsi="Times New Roman" w:cs="Times New Roman"/>
        </w:rPr>
        <w:t>3157/</w:t>
      </w:r>
      <w:proofErr w:type="spellStart"/>
      <w:r w:rsidR="00C2172B" w:rsidRPr="00C2172B">
        <w:rPr>
          <w:rFonts w:ascii="Times New Roman" w:hAnsi="Times New Roman" w:cs="Times New Roman"/>
        </w:rPr>
        <w:t>RMO</w:t>
      </w:r>
      <w:r w:rsidR="005F40DC">
        <w:rPr>
          <w:rFonts w:ascii="Times New Roman" w:hAnsi="Times New Roman" w:cs="Times New Roman"/>
        </w:rPr>
        <w:t>b</w:t>
      </w:r>
      <w:r w:rsidR="00C2172B" w:rsidRPr="00C2172B">
        <w:rPr>
          <w:rFonts w:ascii="Times New Roman" w:hAnsi="Times New Roman" w:cs="Times New Roman"/>
        </w:rPr>
        <w:t>-SLe</w:t>
      </w:r>
      <w:proofErr w:type="spellEnd"/>
      <w:r w:rsidR="00C2172B" w:rsidRPr="00C2172B">
        <w:rPr>
          <w:rFonts w:ascii="Times New Roman" w:hAnsi="Times New Roman" w:cs="Times New Roman"/>
        </w:rPr>
        <w:t>/2226/94</w:t>
      </w:r>
      <w:r w:rsidRPr="00C2172B">
        <w:rPr>
          <w:rFonts w:ascii="Times New Roman" w:hAnsi="Times New Roman" w:cs="Times New Roman"/>
        </w:rPr>
        <w:t xml:space="preserve"> ze dne </w:t>
      </w:r>
      <w:r w:rsidR="00C2172B" w:rsidRPr="00C2172B">
        <w:rPr>
          <w:rFonts w:ascii="Times New Roman" w:hAnsi="Times New Roman" w:cs="Times New Roman"/>
        </w:rPr>
        <w:t>31.03.2025</w:t>
      </w:r>
      <w:r w:rsidRPr="00C2172B">
        <w:rPr>
          <w:rFonts w:ascii="Times New Roman" w:hAnsi="Times New Roman" w:cs="Times New Roman"/>
        </w:rPr>
        <w:t xml:space="preserve"> </w:t>
      </w:r>
      <w:r w:rsidRPr="00C2172B">
        <w:rPr>
          <w:rFonts w:ascii="Times New Roman" w:hAnsi="Times New Roman" w:cs="Times New Roman"/>
          <w:u w:val="single"/>
        </w:rPr>
        <w:t xml:space="preserve">vydala souhlasné stanovisko </w:t>
      </w:r>
      <w:r w:rsidR="00C2172B" w:rsidRPr="00C2172B">
        <w:rPr>
          <w:rFonts w:ascii="Times New Roman" w:hAnsi="Times New Roman" w:cs="Times New Roman"/>
          <w:u w:val="single"/>
        </w:rPr>
        <w:t>k</w:t>
      </w:r>
      <w:r w:rsidRPr="00C2172B">
        <w:rPr>
          <w:rFonts w:ascii="Times New Roman" w:hAnsi="Times New Roman" w:cs="Times New Roman"/>
          <w:u w:val="single"/>
        </w:rPr>
        <w:t>e svěření</w:t>
      </w:r>
      <w:r w:rsidR="00C2172B" w:rsidRPr="00C2172B">
        <w:rPr>
          <w:rFonts w:ascii="Times New Roman" w:hAnsi="Times New Roman" w:cs="Times New Roman"/>
          <w:u w:val="single"/>
        </w:rPr>
        <w:t xml:space="preserve"> stavebních objektů a movitých věcí.</w:t>
      </w:r>
    </w:p>
    <w:p w14:paraId="450E1F09" w14:textId="3A393E76" w:rsidR="0004627C" w:rsidRPr="00C2172B" w:rsidRDefault="0004627C" w:rsidP="00C2172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69B2F70" w14:textId="3DC91760" w:rsidR="00552FCD" w:rsidRDefault="00AF5952" w:rsidP="00B96783">
      <w:pPr>
        <w:jc w:val="both"/>
        <w:rPr>
          <w:rFonts w:ascii="Times New Roman" w:hAnsi="Times New Roman" w:cs="Times New Roman"/>
        </w:rPr>
      </w:pPr>
      <w:r w:rsidRPr="00C2172B">
        <w:rPr>
          <w:rFonts w:ascii="Times New Roman" w:hAnsi="Times New Roman" w:cs="Times New Roman"/>
        </w:rPr>
        <w:t>Stanovisk</w:t>
      </w:r>
      <w:r w:rsidR="00C2172B" w:rsidRPr="00C2172B">
        <w:rPr>
          <w:rFonts w:ascii="Times New Roman" w:hAnsi="Times New Roman" w:cs="Times New Roman"/>
        </w:rPr>
        <w:t>o</w:t>
      </w:r>
      <w:r w:rsidR="0004627C" w:rsidRPr="00C2172B">
        <w:rPr>
          <w:rFonts w:ascii="Times New Roman" w:hAnsi="Times New Roman" w:cs="Times New Roman"/>
        </w:rPr>
        <w:t xml:space="preserve"> </w:t>
      </w:r>
      <w:r w:rsidRPr="00C2172B">
        <w:rPr>
          <w:rFonts w:ascii="Times New Roman" w:hAnsi="Times New Roman" w:cs="Times New Roman"/>
        </w:rPr>
        <w:t>městsk</w:t>
      </w:r>
      <w:r w:rsidR="00C2172B" w:rsidRPr="00C2172B">
        <w:rPr>
          <w:rFonts w:ascii="Times New Roman" w:hAnsi="Times New Roman" w:cs="Times New Roman"/>
        </w:rPr>
        <w:t>ého o</w:t>
      </w:r>
      <w:r w:rsidRPr="00C2172B">
        <w:rPr>
          <w:rFonts w:ascii="Times New Roman" w:hAnsi="Times New Roman" w:cs="Times New Roman"/>
        </w:rPr>
        <w:t>bvod</w:t>
      </w:r>
      <w:r w:rsidR="00C2172B" w:rsidRPr="00C2172B">
        <w:rPr>
          <w:rFonts w:ascii="Times New Roman" w:hAnsi="Times New Roman" w:cs="Times New Roman"/>
        </w:rPr>
        <w:t>u</w:t>
      </w:r>
      <w:r w:rsidRPr="00C2172B">
        <w:rPr>
          <w:rFonts w:ascii="Times New Roman" w:hAnsi="Times New Roman" w:cs="Times New Roman"/>
        </w:rPr>
        <w:t xml:space="preserve"> j</w:t>
      </w:r>
      <w:r w:rsidR="0004627C" w:rsidRPr="00C2172B">
        <w:rPr>
          <w:rFonts w:ascii="Times New Roman" w:hAnsi="Times New Roman" w:cs="Times New Roman"/>
        </w:rPr>
        <w:t>sou</w:t>
      </w:r>
      <w:r w:rsidRPr="00C2172B">
        <w:rPr>
          <w:rFonts w:ascii="Times New Roman" w:hAnsi="Times New Roman" w:cs="Times New Roman"/>
        </w:rPr>
        <w:t xml:space="preserve"> přílohou č. 2 předloženého materiálu.</w:t>
      </w:r>
      <w:bookmarkEnd w:id="0"/>
    </w:p>
    <w:p w14:paraId="6FE77D42" w14:textId="77777777" w:rsidR="007C44FF" w:rsidRPr="00020FA2" w:rsidRDefault="007C44FF" w:rsidP="007C44FF">
      <w:pPr>
        <w:pStyle w:val="mmoradkovani"/>
        <w:spacing w:line="240" w:lineRule="auto"/>
        <w:jc w:val="both"/>
        <w:rPr>
          <w:rFonts w:ascii="Times New Roman" w:hAnsi="Times New Roman"/>
          <w:b/>
          <w:sz w:val="22"/>
          <w:szCs w:val="22"/>
          <w:u w:val="single"/>
        </w:rPr>
      </w:pPr>
      <w:r w:rsidRPr="00020FA2">
        <w:rPr>
          <w:rFonts w:ascii="Times New Roman" w:hAnsi="Times New Roman"/>
          <w:b/>
          <w:sz w:val="22"/>
          <w:szCs w:val="22"/>
          <w:u w:val="single"/>
        </w:rPr>
        <w:t>Upozornění</w:t>
      </w:r>
    </w:p>
    <w:p w14:paraId="1EBD391A" w14:textId="77777777" w:rsidR="007C44FF" w:rsidRPr="00020FA2" w:rsidRDefault="007C44FF" w:rsidP="007C44FF">
      <w:pPr>
        <w:pStyle w:val="mmoradkovani"/>
        <w:spacing w:line="240" w:lineRule="auto"/>
        <w:jc w:val="both"/>
        <w:rPr>
          <w:b/>
          <w:bCs/>
          <w:sz w:val="22"/>
          <w:szCs w:val="22"/>
          <w:u w:val="single"/>
        </w:rPr>
      </w:pPr>
      <w:r w:rsidRPr="00020FA2">
        <w:rPr>
          <w:rFonts w:ascii="Times New Roman" w:hAnsi="Times New Roman"/>
          <w:sz w:val="22"/>
          <w:szCs w:val="22"/>
        </w:rPr>
        <w:t xml:space="preserve">Tento materiál obsahuje informace podléhající ochraně osobních údajů, které by neměly být zveřejňovány dle zák. č. 106/1999 Sb., o svobodném přístupu k informacím, ve znění pozdějších předpisů, jelikož jsou chráněny zák. č. 110/2019 Sb., o zpracování osobních údajů.  </w:t>
      </w:r>
    </w:p>
    <w:p w14:paraId="7CDE1C10" w14:textId="77777777" w:rsidR="007C44FF" w:rsidRPr="004561FB" w:rsidRDefault="007C44FF" w:rsidP="00B96783">
      <w:pPr>
        <w:jc w:val="both"/>
        <w:rPr>
          <w:rFonts w:ascii="Times New Roman" w:hAnsi="Times New Roman" w:cs="Times New Roman"/>
        </w:rPr>
      </w:pPr>
    </w:p>
    <w:sectPr w:rsidR="007C44FF" w:rsidRPr="004561FB" w:rsidSect="005607A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560" w:right="1274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BF9A2" w14:textId="77777777" w:rsidR="003172E9" w:rsidRDefault="003172E9" w:rsidP="003172E9">
      <w:pPr>
        <w:spacing w:after="0" w:line="240" w:lineRule="auto"/>
      </w:pPr>
      <w:r>
        <w:separator/>
      </w:r>
    </w:p>
  </w:endnote>
  <w:endnote w:type="continuationSeparator" w:id="0">
    <w:p w14:paraId="5790CFA7" w14:textId="77777777" w:rsidR="003172E9" w:rsidRDefault="003172E9" w:rsidP="00317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FEB28" w14:textId="77777777" w:rsidR="003172E9" w:rsidRDefault="003172E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08480453"/>
      <w:docPartObj>
        <w:docPartGallery w:val="Page Numbers (Bottom of Page)"/>
        <w:docPartUnique/>
      </w:docPartObj>
    </w:sdtPr>
    <w:sdtEndPr/>
    <w:sdtContent>
      <w:p w14:paraId="2C02D03E" w14:textId="133AD991" w:rsidR="003172E9" w:rsidRDefault="003172E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2BEDE99" w14:textId="77777777" w:rsidR="003172E9" w:rsidRDefault="003172E9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18186" w14:textId="77777777" w:rsidR="003172E9" w:rsidRDefault="003172E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37FF5" w14:textId="77777777" w:rsidR="003172E9" w:rsidRDefault="003172E9" w:rsidP="003172E9">
      <w:pPr>
        <w:spacing w:after="0" w:line="240" w:lineRule="auto"/>
      </w:pPr>
      <w:r>
        <w:separator/>
      </w:r>
    </w:p>
  </w:footnote>
  <w:footnote w:type="continuationSeparator" w:id="0">
    <w:p w14:paraId="08C70645" w14:textId="77777777" w:rsidR="003172E9" w:rsidRDefault="003172E9" w:rsidP="00317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A000E" w14:textId="77777777" w:rsidR="003172E9" w:rsidRDefault="003172E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2BA15" w14:textId="77777777" w:rsidR="003172E9" w:rsidRDefault="003172E9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13036" w14:textId="77777777" w:rsidR="003172E9" w:rsidRDefault="003172E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45313"/>
    <w:multiLevelType w:val="hybridMultilevel"/>
    <w:tmpl w:val="FDD09742"/>
    <w:lvl w:ilvl="0" w:tplc="BAE2152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C7100"/>
    <w:multiLevelType w:val="hybridMultilevel"/>
    <w:tmpl w:val="D032CD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440F4"/>
    <w:multiLevelType w:val="hybridMultilevel"/>
    <w:tmpl w:val="DAF0E80C"/>
    <w:lvl w:ilvl="0" w:tplc="1F86CF1C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26CD421E"/>
    <w:multiLevelType w:val="hybridMultilevel"/>
    <w:tmpl w:val="7ADCCD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2B4796"/>
    <w:multiLevelType w:val="hybridMultilevel"/>
    <w:tmpl w:val="0E647F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F005EB"/>
    <w:multiLevelType w:val="hybridMultilevel"/>
    <w:tmpl w:val="6414CB82"/>
    <w:lvl w:ilvl="0" w:tplc="1F86CF1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03720A"/>
    <w:multiLevelType w:val="hybridMultilevel"/>
    <w:tmpl w:val="5720D8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B62B5"/>
    <w:multiLevelType w:val="hybridMultilevel"/>
    <w:tmpl w:val="762E3CEC"/>
    <w:lvl w:ilvl="0" w:tplc="D67609A8">
      <w:start w:val="9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720172F3"/>
    <w:multiLevelType w:val="hybridMultilevel"/>
    <w:tmpl w:val="DF8ED522"/>
    <w:lvl w:ilvl="0" w:tplc="81AADA4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9D49A7"/>
    <w:multiLevelType w:val="hybridMultilevel"/>
    <w:tmpl w:val="6480D928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33B6CD4"/>
    <w:multiLevelType w:val="hybridMultilevel"/>
    <w:tmpl w:val="B2CCC2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F76669"/>
    <w:multiLevelType w:val="hybridMultilevel"/>
    <w:tmpl w:val="278C84E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6873EC"/>
    <w:multiLevelType w:val="multilevel"/>
    <w:tmpl w:val="DC6A88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3" w15:restartNumberingAfterBreak="0">
    <w:nsid w:val="76835B22"/>
    <w:multiLevelType w:val="hybridMultilevel"/>
    <w:tmpl w:val="0708FC98"/>
    <w:lvl w:ilvl="0" w:tplc="B1FEDA2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334803"/>
    <w:multiLevelType w:val="hybridMultilevel"/>
    <w:tmpl w:val="329283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2202758">
    <w:abstractNumId w:val="6"/>
  </w:num>
  <w:num w:numId="2" w16cid:durableId="355351621">
    <w:abstractNumId w:val="10"/>
  </w:num>
  <w:num w:numId="3" w16cid:durableId="365981658">
    <w:abstractNumId w:val="1"/>
  </w:num>
  <w:num w:numId="4" w16cid:durableId="1238591843">
    <w:abstractNumId w:val="13"/>
  </w:num>
  <w:num w:numId="5" w16cid:durableId="1594430667">
    <w:abstractNumId w:val="9"/>
  </w:num>
  <w:num w:numId="6" w16cid:durableId="291791832">
    <w:abstractNumId w:val="10"/>
  </w:num>
  <w:num w:numId="7" w16cid:durableId="906649132">
    <w:abstractNumId w:val="8"/>
  </w:num>
  <w:num w:numId="8" w16cid:durableId="1708555971">
    <w:abstractNumId w:val="14"/>
  </w:num>
  <w:num w:numId="9" w16cid:durableId="1196693847">
    <w:abstractNumId w:val="0"/>
  </w:num>
  <w:num w:numId="10" w16cid:durableId="1544244745">
    <w:abstractNumId w:val="4"/>
  </w:num>
  <w:num w:numId="11" w16cid:durableId="1243100176">
    <w:abstractNumId w:val="11"/>
  </w:num>
  <w:num w:numId="12" w16cid:durableId="1815024664">
    <w:abstractNumId w:val="2"/>
  </w:num>
  <w:num w:numId="13" w16cid:durableId="1650090772">
    <w:abstractNumId w:val="5"/>
  </w:num>
  <w:num w:numId="14" w16cid:durableId="1442796175">
    <w:abstractNumId w:val="7"/>
  </w:num>
  <w:num w:numId="15" w16cid:durableId="1896430208">
    <w:abstractNumId w:val="12"/>
  </w:num>
  <w:num w:numId="16" w16cid:durableId="3987908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3EF"/>
    <w:rsid w:val="00001A0E"/>
    <w:rsid w:val="00016FD3"/>
    <w:rsid w:val="00035C26"/>
    <w:rsid w:val="00036F4F"/>
    <w:rsid w:val="0003754C"/>
    <w:rsid w:val="0004627C"/>
    <w:rsid w:val="00076BA4"/>
    <w:rsid w:val="000858EA"/>
    <w:rsid w:val="00092156"/>
    <w:rsid w:val="00095D17"/>
    <w:rsid w:val="000B0EB2"/>
    <w:rsid w:val="000B1D2E"/>
    <w:rsid w:val="000B7387"/>
    <w:rsid w:val="000C1085"/>
    <w:rsid w:val="000C1E55"/>
    <w:rsid w:val="000D4940"/>
    <w:rsid w:val="00102F0F"/>
    <w:rsid w:val="00107873"/>
    <w:rsid w:val="001413EF"/>
    <w:rsid w:val="00146CDE"/>
    <w:rsid w:val="001556FB"/>
    <w:rsid w:val="00156E1C"/>
    <w:rsid w:val="0017184F"/>
    <w:rsid w:val="001856B1"/>
    <w:rsid w:val="001B7665"/>
    <w:rsid w:val="001D241C"/>
    <w:rsid w:val="001F219C"/>
    <w:rsid w:val="00204CAF"/>
    <w:rsid w:val="00261F6C"/>
    <w:rsid w:val="002716AE"/>
    <w:rsid w:val="002A0DCD"/>
    <w:rsid w:val="002A26A2"/>
    <w:rsid w:val="002B798C"/>
    <w:rsid w:val="002C253E"/>
    <w:rsid w:val="002D0709"/>
    <w:rsid w:val="002D7DC3"/>
    <w:rsid w:val="002E4FE2"/>
    <w:rsid w:val="00313433"/>
    <w:rsid w:val="003138A4"/>
    <w:rsid w:val="00316354"/>
    <w:rsid w:val="003169B0"/>
    <w:rsid w:val="003172E9"/>
    <w:rsid w:val="00317E48"/>
    <w:rsid w:val="0033074E"/>
    <w:rsid w:val="00346463"/>
    <w:rsid w:val="00347EB7"/>
    <w:rsid w:val="0035369C"/>
    <w:rsid w:val="003556CF"/>
    <w:rsid w:val="00366E4B"/>
    <w:rsid w:val="00372095"/>
    <w:rsid w:val="003A1FB5"/>
    <w:rsid w:val="003B2748"/>
    <w:rsid w:val="003B49D8"/>
    <w:rsid w:val="003D410B"/>
    <w:rsid w:val="003D54CF"/>
    <w:rsid w:val="003F033C"/>
    <w:rsid w:val="003F34DD"/>
    <w:rsid w:val="00435FD8"/>
    <w:rsid w:val="00455327"/>
    <w:rsid w:val="004561FB"/>
    <w:rsid w:val="00477555"/>
    <w:rsid w:val="00483DDC"/>
    <w:rsid w:val="004840FD"/>
    <w:rsid w:val="004B2E0B"/>
    <w:rsid w:val="004C0670"/>
    <w:rsid w:val="004E3227"/>
    <w:rsid w:val="00500ECB"/>
    <w:rsid w:val="005069D4"/>
    <w:rsid w:val="0051586D"/>
    <w:rsid w:val="0052224A"/>
    <w:rsid w:val="00525FB6"/>
    <w:rsid w:val="0053256B"/>
    <w:rsid w:val="005340F8"/>
    <w:rsid w:val="00540D4F"/>
    <w:rsid w:val="005462A8"/>
    <w:rsid w:val="00550447"/>
    <w:rsid w:val="00552FCD"/>
    <w:rsid w:val="00555E27"/>
    <w:rsid w:val="005607AA"/>
    <w:rsid w:val="00576CDE"/>
    <w:rsid w:val="00590352"/>
    <w:rsid w:val="0059611E"/>
    <w:rsid w:val="00596F49"/>
    <w:rsid w:val="005A3245"/>
    <w:rsid w:val="005A346D"/>
    <w:rsid w:val="005B7BDB"/>
    <w:rsid w:val="005E12C9"/>
    <w:rsid w:val="005F28C8"/>
    <w:rsid w:val="005F40DC"/>
    <w:rsid w:val="005F75FA"/>
    <w:rsid w:val="006163B9"/>
    <w:rsid w:val="0061710D"/>
    <w:rsid w:val="00621E8C"/>
    <w:rsid w:val="006257DC"/>
    <w:rsid w:val="00625C82"/>
    <w:rsid w:val="00662264"/>
    <w:rsid w:val="00664676"/>
    <w:rsid w:val="0069092B"/>
    <w:rsid w:val="00690C04"/>
    <w:rsid w:val="0069301D"/>
    <w:rsid w:val="00695F32"/>
    <w:rsid w:val="006A0EB6"/>
    <w:rsid w:val="006B6639"/>
    <w:rsid w:val="006B7AFE"/>
    <w:rsid w:val="006D5C66"/>
    <w:rsid w:val="006E41D9"/>
    <w:rsid w:val="007157E2"/>
    <w:rsid w:val="00740E65"/>
    <w:rsid w:val="00756FF1"/>
    <w:rsid w:val="0076583F"/>
    <w:rsid w:val="00770FD3"/>
    <w:rsid w:val="007804DC"/>
    <w:rsid w:val="007828F5"/>
    <w:rsid w:val="007839A0"/>
    <w:rsid w:val="00792ADB"/>
    <w:rsid w:val="007A0AD0"/>
    <w:rsid w:val="007A2CE2"/>
    <w:rsid w:val="007A5BFE"/>
    <w:rsid w:val="007B6E72"/>
    <w:rsid w:val="007C44FF"/>
    <w:rsid w:val="007C7B9F"/>
    <w:rsid w:val="007E0854"/>
    <w:rsid w:val="008050F3"/>
    <w:rsid w:val="0082142A"/>
    <w:rsid w:val="00831724"/>
    <w:rsid w:val="0083541A"/>
    <w:rsid w:val="0083631F"/>
    <w:rsid w:val="0084331E"/>
    <w:rsid w:val="008608B6"/>
    <w:rsid w:val="00863B12"/>
    <w:rsid w:val="00872242"/>
    <w:rsid w:val="008A4276"/>
    <w:rsid w:val="008A45C1"/>
    <w:rsid w:val="008B7C13"/>
    <w:rsid w:val="008E36B9"/>
    <w:rsid w:val="008E42CB"/>
    <w:rsid w:val="008F0721"/>
    <w:rsid w:val="008F08CE"/>
    <w:rsid w:val="00901E00"/>
    <w:rsid w:val="00903CDD"/>
    <w:rsid w:val="00911339"/>
    <w:rsid w:val="009173EF"/>
    <w:rsid w:val="0092000B"/>
    <w:rsid w:val="00925634"/>
    <w:rsid w:val="00947513"/>
    <w:rsid w:val="00950076"/>
    <w:rsid w:val="00954A66"/>
    <w:rsid w:val="009B41C1"/>
    <w:rsid w:val="009C0E4A"/>
    <w:rsid w:val="009D04AB"/>
    <w:rsid w:val="009E4D57"/>
    <w:rsid w:val="009F05AC"/>
    <w:rsid w:val="009F778F"/>
    <w:rsid w:val="00A06C31"/>
    <w:rsid w:val="00A16040"/>
    <w:rsid w:val="00A2195C"/>
    <w:rsid w:val="00A22F63"/>
    <w:rsid w:val="00A330FD"/>
    <w:rsid w:val="00A33527"/>
    <w:rsid w:val="00A56627"/>
    <w:rsid w:val="00A75EE6"/>
    <w:rsid w:val="00A85829"/>
    <w:rsid w:val="00A92101"/>
    <w:rsid w:val="00AA01B9"/>
    <w:rsid w:val="00AB02B7"/>
    <w:rsid w:val="00AC272D"/>
    <w:rsid w:val="00AC3AE4"/>
    <w:rsid w:val="00AD067F"/>
    <w:rsid w:val="00AD31C2"/>
    <w:rsid w:val="00AE75C1"/>
    <w:rsid w:val="00AF5952"/>
    <w:rsid w:val="00AF7215"/>
    <w:rsid w:val="00B23D63"/>
    <w:rsid w:val="00B25F4D"/>
    <w:rsid w:val="00B262F9"/>
    <w:rsid w:val="00B4045C"/>
    <w:rsid w:val="00B411EA"/>
    <w:rsid w:val="00B54F54"/>
    <w:rsid w:val="00B64B95"/>
    <w:rsid w:val="00B879AD"/>
    <w:rsid w:val="00B92E29"/>
    <w:rsid w:val="00B96783"/>
    <w:rsid w:val="00BA4E30"/>
    <w:rsid w:val="00BB4F7A"/>
    <w:rsid w:val="00C04608"/>
    <w:rsid w:val="00C2172B"/>
    <w:rsid w:val="00C50E03"/>
    <w:rsid w:val="00C71919"/>
    <w:rsid w:val="00C812E5"/>
    <w:rsid w:val="00C81C86"/>
    <w:rsid w:val="00C87FE4"/>
    <w:rsid w:val="00C9252B"/>
    <w:rsid w:val="00C97F2D"/>
    <w:rsid w:val="00CA2BD9"/>
    <w:rsid w:val="00CA4761"/>
    <w:rsid w:val="00CC25E6"/>
    <w:rsid w:val="00CD2FFE"/>
    <w:rsid w:val="00CD3BF0"/>
    <w:rsid w:val="00CE056E"/>
    <w:rsid w:val="00CE73AD"/>
    <w:rsid w:val="00D03987"/>
    <w:rsid w:val="00D1719D"/>
    <w:rsid w:val="00D171DA"/>
    <w:rsid w:val="00D17BD1"/>
    <w:rsid w:val="00D33A6C"/>
    <w:rsid w:val="00D3492B"/>
    <w:rsid w:val="00D35C67"/>
    <w:rsid w:val="00D63BBA"/>
    <w:rsid w:val="00D65F10"/>
    <w:rsid w:val="00D731F7"/>
    <w:rsid w:val="00D73F32"/>
    <w:rsid w:val="00D75681"/>
    <w:rsid w:val="00D81A96"/>
    <w:rsid w:val="00D86874"/>
    <w:rsid w:val="00DC3516"/>
    <w:rsid w:val="00DE725E"/>
    <w:rsid w:val="00E00DC2"/>
    <w:rsid w:val="00E02B42"/>
    <w:rsid w:val="00E06698"/>
    <w:rsid w:val="00E261C7"/>
    <w:rsid w:val="00E35482"/>
    <w:rsid w:val="00E70843"/>
    <w:rsid w:val="00E742FD"/>
    <w:rsid w:val="00E74BD3"/>
    <w:rsid w:val="00E76210"/>
    <w:rsid w:val="00E76CE6"/>
    <w:rsid w:val="00E8027F"/>
    <w:rsid w:val="00E867CB"/>
    <w:rsid w:val="00EA1E68"/>
    <w:rsid w:val="00EF0156"/>
    <w:rsid w:val="00EF2695"/>
    <w:rsid w:val="00EF49DE"/>
    <w:rsid w:val="00F120E0"/>
    <w:rsid w:val="00F242D5"/>
    <w:rsid w:val="00F37A21"/>
    <w:rsid w:val="00F42A93"/>
    <w:rsid w:val="00F50ADC"/>
    <w:rsid w:val="00F52EFE"/>
    <w:rsid w:val="00F80F7D"/>
    <w:rsid w:val="00F96FAC"/>
    <w:rsid w:val="00FB2D87"/>
    <w:rsid w:val="00FB7786"/>
    <w:rsid w:val="00FE04B2"/>
    <w:rsid w:val="00FE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CAC76"/>
  <w15:chartTrackingRefBased/>
  <w15:docId w15:val="{1288969E-3FB2-42F1-9C83-9DD42C958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Bodytext2">
    <w:name w:val="Body text (2)_"/>
    <w:link w:val="Bodytext20"/>
    <w:rsid w:val="009173EF"/>
    <w:rPr>
      <w:shd w:val="clear" w:color="auto" w:fill="FFFFFF"/>
    </w:rPr>
  </w:style>
  <w:style w:type="paragraph" w:customStyle="1" w:styleId="Bodytext20">
    <w:name w:val="Body text (2)"/>
    <w:basedOn w:val="Normln"/>
    <w:link w:val="Bodytext2"/>
    <w:rsid w:val="009173EF"/>
    <w:pPr>
      <w:widowControl w:val="0"/>
      <w:shd w:val="clear" w:color="auto" w:fill="FFFFFF"/>
      <w:spacing w:before="280" w:after="0" w:line="277" w:lineRule="exact"/>
    </w:pPr>
  </w:style>
  <w:style w:type="paragraph" w:styleId="Odstavecseseznamem">
    <w:name w:val="List Paragraph"/>
    <w:basedOn w:val="Normln"/>
    <w:uiPriority w:val="34"/>
    <w:qFormat/>
    <w:rsid w:val="006A0EB6"/>
    <w:pPr>
      <w:ind w:left="720"/>
      <w:contextualSpacing/>
    </w:pPr>
  </w:style>
  <w:style w:type="paragraph" w:customStyle="1" w:styleId="Style7">
    <w:name w:val="Style7"/>
    <w:basedOn w:val="Normln"/>
    <w:uiPriority w:val="99"/>
    <w:rsid w:val="00AC3AE4"/>
    <w:pPr>
      <w:widowControl w:val="0"/>
      <w:autoSpaceDE w:val="0"/>
      <w:autoSpaceDN w:val="0"/>
      <w:adjustRightInd w:val="0"/>
      <w:spacing w:after="0" w:line="274" w:lineRule="exact"/>
    </w:pPr>
    <w:rPr>
      <w:rFonts w:ascii="Calibri" w:eastAsia="Times New Roman" w:hAnsi="Calibri" w:cs="Times New Roman"/>
      <w:sz w:val="24"/>
      <w:szCs w:val="24"/>
      <w:lang w:eastAsia="cs-CZ"/>
    </w:rPr>
  </w:style>
  <w:style w:type="character" w:customStyle="1" w:styleId="Bodytext5">
    <w:name w:val="Body text (5)_"/>
    <w:link w:val="Bodytext50"/>
    <w:rsid w:val="00AC3AE4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5Bold">
    <w:name w:val="Body text (5) + Bold"/>
    <w:rsid w:val="00AC3AE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paragraph" w:customStyle="1" w:styleId="Bodytext50">
    <w:name w:val="Body text (5)"/>
    <w:basedOn w:val="Normln"/>
    <w:link w:val="Bodytext5"/>
    <w:rsid w:val="00AC3AE4"/>
    <w:pPr>
      <w:widowControl w:val="0"/>
      <w:shd w:val="clear" w:color="auto" w:fill="FFFFFF"/>
      <w:spacing w:after="0" w:line="353" w:lineRule="exact"/>
    </w:pPr>
    <w:rPr>
      <w:rFonts w:ascii="Arial" w:eastAsia="Arial" w:hAnsi="Arial" w:cs="Arial"/>
      <w:sz w:val="19"/>
      <w:szCs w:val="19"/>
    </w:rPr>
  </w:style>
  <w:style w:type="character" w:styleId="Odkaznakoment">
    <w:name w:val="annotation reference"/>
    <w:rsid w:val="0083541A"/>
    <w:rPr>
      <w:sz w:val="16"/>
      <w:szCs w:val="16"/>
    </w:rPr>
  </w:style>
  <w:style w:type="paragraph" w:styleId="Textkomente">
    <w:name w:val="annotation text"/>
    <w:basedOn w:val="Normln"/>
    <w:link w:val="TextkomenteChar"/>
    <w:rsid w:val="008354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rsid w:val="0083541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2">
    <w:name w:val="Основной текст (2)_"/>
    <w:link w:val="20"/>
    <w:rsid w:val="00E06698"/>
    <w:rPr>
      <w:shd w:val="clear" w:color="auto" w:fill="FFFFFF"/>
    </w:rPr>
  </w:style>
  <w:style w:type="paragraph" w:customStyle="1" w:styleId="20">
    <w:name w:val="Основной текст (2)"/>
    <w:basedOn w:val="Normln"/>
    <w:link w:val="2"/>
    <w:rsid w:val="00E06698"/>
    <w:pPr>
      <w:widowControl w:val="0"/>
      <w:shd w:val="clear" w:color="auto" w:fill="FFFFFF"/>
      <w:spacing w:before="160" w:line="238" w:lineRule="exact"/>
      <w:jc w:val="both"/>
    </w:pPr>
  </w:style>
  <w:style w:type="paragraph" w:styleId="Zhlav">
    <w:name w:val="header"/>
    <w:basedOn w:val="Normln"/>
    <w:link w:val="ZhlavChar"/>
    <w:uiPriority w:val="99"/>
    <w:unhideWhenUsed/>
    <w:rsid w:val="003172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72E9"/>
  </w:style>
  <w:style w:type="paragraph" w:styleId="Zpat">
    <w:name w:val="footer"/>
    <w:basedOn w:val="Normln"/>
    <w:link w:val="ZpatChar"/>
    <w:uiPriority w:val="99"/>
    <w:unhideWhenUsed/>
    <w:rsid w:val="003172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172E9"/>
  </w:style>
  <w:style w:type="paragraph" w:customStyle="1" w:styleId="mmoradkovani">
    <w:name w:val="_mmo_radkovani"/>
    <w:basedOn w:val="Normln"/>
    <w:rsid w:val="007C44FF"/>
    <w:pPr>
      <w:spacing w:after="0" w:line="360" w:lineRule="auto"/>
    </w:pPr>
    <w:rPr>
      <w:rFonts w:ascii="Courier New" w:eastAsia="Times New Roman" w:hAnsi="Courier New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1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64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20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96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14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6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3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888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255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Prokšová Monika</dc:creator>
  <cp:keywords/>
  <dc:description/>
  <cp:lastModifiedBy>Prokšová Monika</cp:lastModifiedBy>
  <cp:revision>6</cp:revision>
  <cp:lastPrinted>2025-05-06T07:20:00Z</cp:lastPrinted>
  <dcterms:created xsi:type="dcterms:W3CDTF">2025-05-16T05:46:00Z</dcterms:created>
  <dcterms:modified xsi:type="dcterms:W3CDTF">2025-05-27T08:40:00Z</dcterms:modified>
</cp:coreProperties>
</file>