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7B36" w14:textId="00883C79" w:rsidR="006A513D" w:rsidRPr="001524B0" w:rsidRDefault="001524B0" w:rsidP="003C58FD">
      <w:pPr>
        <w:tabs>
          <w:tab w:val="left" w:pos="2475"/>
        </w:tabs>
        <w:rPr>
          <w:rFonts w:ascii="Arial" w:hAnsi="Arial" w:cs="Arial"/>
          <w:b/>
          <w:bCs/>
          <w:sz w:val="24"/>
        </w:rPr>
      </w:pPr>
      <w:r w:rsidRPr="001524B0">
        <w:rPr>
          <w:rFonts w:ascii="Arial" w:hAnsi="Arial" w:cs="Arial"/>
          <w:b/>
          <w:bCs/>
          <w:sz w:val="24"/>
        </w:rPr>
        <w:t>Důvodová zpráva</w:t>
      </w:r>
    </w:p>
    <w:p w14:paraId="48F3365F" w14:textId="77777777" w:rsidR="001524B0" w:rsidRDefault="001524B0" w:rsidP="003C58FD">
      <w:pPr>
        <w:tabs>
          <w:tab w:val="left" w:pos="2475"/>
        </w:tabs>
      </w:pPr>
    </w:p>
    <w:p w14:paraId="1AF29E5A" w14:textId="161AF410" w:rsidR="001524B0" w:rsidRDefault="001C622F" w:rsidP="008A00D2">
      <w:pPr>
        <w:tabs>
          <w:tab w:val="left" w:pos="2475"/>
        </w:tabs>
        <w:jc w:val="both"/>
      </w:pPr>
      <w:r>
        <w:t>K</w:t>
      </w:r>
      <w:r w:rsidR="001524B0">
        <w:t xml:space="preserve"> návrhu na zrušení obecně závazné vyhlášky č. 14/2016, kterou se stanovuje zákaz spalování suchého rostlinného materiálu na území města (dále jen „vyhláška“).</w:t>
      </w:r>
    </w:p>
    <w:p w14:paraId="3F8BDA49" w14:textId="73420B44" w:rsidR="00430F34" w:rsidRPr="00430F34" w:rsidRDefault="00430F34" w:rsidP="008A00D2">
      <w:pPr>
        <w:jc w:val="both"/>
      </w:pPr>
    </w:p>
    <w:p w14:paraId="75732877" w14:textId="5E10B967" w:rsidR="00A100A5" w:rsidRDefault="00A100A5" w:rsidP="00A100A5">
      <w:pPr>
        <w:tabs>
          <w:tab w:val="left" w:pos="2325"/>
        </w:tabs>
        <w:jc w:val="both"/>
        <w:rPr>
          <w:szCs w:val="22"/>
        </w:rPr>
      </w:pPr>
      <w:r w:rsidRPr="00B13030">
        <w:rPr>
          <w:szCs w:val="22"/>
        </w:rPr>
        <w:t xml:space="preserve">Důvodem rušení vyhlášky </w:t>
      </w:r>
      <w:r>
        <w:rPr>
          <w:szCs w:val="22"/>
        </w:rPr>
        <w:t xml:space="preserve">jsou legislativní změny </w:t>
      </w:r>
      <w:r w:rsidRPr="00B13030">
        <w:rPr>
          <w:szCs w:val="22"/>
        </w:rPr>
        <w:t>zákona č. 201/2012 Sb., o ochraně ovzduší, ve znění pozdějších předpisů</w:t>
      </w:r>
      <w:r>
        <w:rPr>
          <w:szCs w:val="22"/>
        </w:rPr>
        <w:t xml:space="preserve"> (dále jen „zákon o ochraně ovzduší“)</w:t>
      </w:r>
      <w:r w:rsidRPr="00B13030">
        <w:rPr>
          <w:szCs w:val="22"/>
        </w:rPr>
        <w:t>,</w:t>
      </w:r>
      <w:r>
        <w:rPr>
          <w:szCs w:val="22"/>
        </w:rPr>
        <w:t xml:space="preserve"> kdy novelou provedenou zákonem č. 42/2025 Sb., kterým se mění zákon o ochraně ovzduší</w:t>
      </w:r>
      <w:r w:rsidRPr="000B0332">
        <w:rPr>
          <w:szCs w:val="22"/>
        </w:rPr>
        <w:t>, a další související zákony, který nabyl účinnosti dne 01.03.2025</w:t>
      </w:r>
      <w:r>
        <w:rPr>
          <w:szCs w:val="22"/>
        </w:rPr>
        <w:t xml:space="preserve"> došlo mimo jiné ke změně zákonného zmocnění upravené </w:t>
      </w:r>
      <w:r w:rsidRPr="00B13030">
        <w:rPr>
          <w:szCs w:val="22"/>
        </w:rPr>
        <w:t xml:space="preserve">v ust. </w:t>
      </w:r>
      <w:r>
        <w:rPr>
          <w:szCs w:val="22"/>
        </w:rPr>
        <w:t xml:space="preserve">§ </w:t>
      </w:r>
      <w:r w:rsidRPr="00B13030">
        <w:rPr>
          <w:szCs w:val="22"/>
        </w:rPr>
        <w:t>16 odst. 5 zákona</w:t>
      </w:r>
      <w:r>
        <w:rPr>
          <w:szCs w:val="22"/>
        </w:rPr>
        <w:t xml:space="preserve"> o ochraně ovzduší, které obcím umožňuje </w:t>
      </w:r>
      <w:r w:rsidRPr="00B13030">
        <w:rPr>
          <w:szCs w:val="22"/>
        </w:rPr>
        <w:t>vydávat OZV</w:t>
      </w:r>
      <w:r>
        <w:rPr>
          <w:szCs w:val="22"/>
        </w:rPr>
        <w:t xml:space="preserve">. Zákaz spalování suchého rostlinného materiálu za účelem jeho odstranění plyne přímo z ust. §13 </w:t>
      </w:r>
      <w:r w:rsidRPr="008A00D2">
        <w:t>odst. 1 písm. e)</w:t>
      </w:r>
      <w:r>
        <w:t xml:space="preserve"> </w:t>
      </w:r>
      <w:r w:rsidRPr="008A00D2">
        <w:t xml:space="preserve">zákona </w:t>
      </w:r>
      <w:r w:rsidRPr="00B13030">
        <w:rPr>
          <w:szCs w:val="22"/>
        </w:rPr>
        <w:t>č.</w:t>
      </w:r>
      <w:r>
        <w:rPr>
          <w:szCs w:val="22"/>
        </w:rPr>
        <w:t> </w:t>
      </w:r>
      <w:r w:rsidRPr="00B13030">
        <w:rPr>
          <w:szCs w:val="22"/>
        </w:rPr>
        <w:t>541/2020 Sb., o odpadech, ve znění pozdějších předpisů</w:t>
      </w:r>
      <w:r>
        <w:rPr>
          <w:szCs w:val="22"/>
        </w:rPr>
        <w:t xml:space="preserve"> (dále jen „zákon o odpadech“).</w:t>
      </w:r>
    </w:p>
    <w:p w14:paraId="5DE447B4" w14:textId="77777777" w:rsidR="00A100A5" w:rsidRDefault="00A100A5" w:rsidP="00A100A5">
      <w:pPr>
        <w:tabs>
          <w:tab w:val="left" w:pos="2325"/>
        </w:tabs>
        <w:jc w:val="both"/>
        <w:rPr>
          <w:szCs w:val="22"/>
        </w:rPr>
      </w:pPr>
    </w:p>
    <w:p w14:paraId="199FA294" w14:textId="77777777" w:rsidR="00A100A5" w:rsidRDefault="00A100A5" w:rsidP="00A100A5">
      <w:pPr>
        <w:tabs>
          <w:tab w:val="left" w:pos="2325"/>
        </w:tabs>
        <w:jc w:val="both"/>
        <w:rPr>
          <w:szCs w:val="22"/>
        </w:rPr>
      </w:pPr>
      <w:r>
        <w:rPr>
          <w:szCs w:val="22"/>
        </w:rPr>
        <w:t>V zákoně</w:t>
      </w:r>
      <w:r w:rsidRPr="00F4001E">
        <w:rPr>
          <w:szCs w:val="22"/>
        </w:rPr>
        <w:t xml:space="preserve"> o ochraně ovzduší </w:t>
      </w:r>
      <w:r>
        <w:rPr>
          <w:szCs w:val="22"/>
        </w:rPr>
        <w:t>dříve</w:t>
      </w:r>
      <w:r w:rsidRPr="00F4001E">
        <w:rPr>
          <w:szCs w:val="22"/>
        </w:rPr>
        <w:t xml:space="preserve"> existovala možnost, aby obce vydávaly obecně závazné vyhlášky a</w:t>
      </w:r>
      <w:r>
        <w:rPr>
          <w:szCs w:val="22"/>
        </w:rPr>
        <w:t> </w:t>
      </w:r>
      <w:r w:rsidRPr="00F4001E">
        <w:rPr>
          <w:szCs w:val="22"/>
        </w:rPr>
        <w:t xml:space="preserve">spalování </w:t>
      </w:r>
      <w:r>
        <w:rPr>
          <w:szCs w:val="22"/>
        </w:rPr>
        <w:t xml:space="preserve">suchého rostlinného materiálu </w:t>
      </w:r>
      <w:r w:rsidRPr="00F4001E">
        <w:rPr>
          <w:szCs w:val="22"/>
        </w:rPr>
        <w:t>regulovaly</w:t>
      </w:r>
      <w:r>
        <w:rPr>
          <w:szCs w:val="22"/>
        </w:rPr>
        <w:t xml:space="preserve">. Z toho lze dovodit, že </w:t>
      </w:r>
      <w:r w:rsidRPr="003C67BD">
        <w:rPr>
          <w:szCs w:val="22"/>
        </w:rPr>
        <w:t>zákon o ochraně ovzduší počít</w:t>
      </w:r>
      <w:r>
        <w:rPr>
          <w:szCs w:val="22"/>
        </w:rPr>
        <w:t>al</w:t>
      </w:r>
      <w:r w:rsidRPr="003C67BD">
        <w:rPr>
          <w:szCs w:val="22"/>
        </w:rPr>
        <w:t xml:space="preserve"> s tím, že spalování těchto odpadů na zahradách je legální</w:t>
      </w:r>
      <w:r>
        <w:rPr>
          <w:szCs w:val="22"/>
        </w:rPr>
        <w:t xml:space="preserve">, což bylo ovšem v </w:t>
      </w:r>
      <w:r w:rsidRPr="00B13030">
        <w:rPr>
          <w:szCs w:val="22"/>
        </w:rPr>
        <w:t>rozpor</w:t>
      </w:r>
      <w:r>
        <w:rPr>
          <w:szCs w:val="22"/>
        </w:rPr>
        <w:t>u</w:t>
      </w:r>
      <w:r w:rsidRPr="00B13030">
        <w:rPr>
          <w:szCs w:val="22"/>
        </w:rPr>
        <w:t xml:space="preserve"> s</w:t>
      </w:r>
      <w:r>
        <w:rPr>
          <w:szCs w:val="22"/>
        </w:rPr>
        <w:t> </w:t>
      </w:r>
      <w:r w:rsidRPr="00B13030">
        <w:rPr>
          <w:szCs w:val="22"/>
        </w:rPr>
        <w:t>požadavky směrnice Evropského parlamentu a Rady 2008/98/ES o</w:t>
      </w:r>
      <w:r>
        <w:rPr>
          <w:szCs w:val="22"/>
        </w:rPr>
        <w:t> </w:t>
      </w:r>
      <w:r w:rsidRPr="00B13030">
        <w:rPr>
          <w:szCs w:val="22"/>
        </w:rPr>
        <w:t>odpadech a o zrušení některých směrnic</w:t>
      </w:r>
      <w:r>
        <w:rPr>
          <w:szCs w:val="22"/>
        </w:rPr>
        <w:t xml:space="preserve"> (dále jen „evropská směrnice“). </w:t>
      </w:r>
      <w:r w:rsidRPr="00B13030">
        <w:rPr>
          <w:szCs w:val="22"/>
        </w:rPr>
        <w:t xml:space="preserve">Podle evropské </w:t>
      </w:r>
      <w:r>
        <w:rPr>
          <w:szCs w:val="22"/>
        </w:rPr>
        <w:t>směrnice</w:t>
      </w:r>
      <w:r w:rsidRPr="00B13030">
        <w:rPr>
          <w:szCs w:val="22"/>
        </w:rPr>
        <w:t xml:space="preserve"> </w:t>
      </w:r>
      <w:r>
        <w:rPr>
          <w:szCs w:val="22"/>
        </w:rPr>
        <w:t xml:space="preserve">totiž </w:t>
      </w:r>
      <w:r w:rsidRPr="00B13030">
        <w:rPr>
          <w:szCs w:val="22"/>
        </w:rPr>
        <w:t>musí členské státy zajisti</w:t>
      </w:r>
      <w:r>
        <w:rPr>
          <w:szCs w:val="22"/>
        </w:rPr>
        <w:t>t</w:t>
      </w:r>
      <w:r w:rsidRPr="00B13030">
        <w:rPr>
          <w:szCs w:val="22"/>
        </w:rPr>
        <w:t xml:space="preserve"> (nejpozději do 31.12.2023), aby byl bioodpad buď tříděn a</w:t>
      </w:r>
      <w:r>
        <w:rPr>
          <w:szCs w:val="22"/>
        </w:rPr>
        <w:t> </w:t>
      </w:r>
      <w:r w:rsidRPr="00B13030">
        <w:rPr>
          <w:szCs w:val="22"/>
        </w:rPr>
        <w:t>recyklován u zdroje (tzn. domácí kompostování), nebo podléhal tříděnému sběru a</w:t>
      </w:r>
      <w:r>
        <w:rPr>
          <w:szCs w:val="22"/>
        </w:rPr>
        <w:t> </w:t>
      </w:r>
      <w:r w:rsidRPr="00B13030">
        <w:rPr>
          <w:szCs w:val="22"/>
        </w:rPr>
        <w:t>nebyl smícháván s</w:t>
      </w:r>
      <w:r>
        <w:rPr>
          <w:szCs w:val="22"/>
        </w:rPr>
        <w:t> </w:t>
      </w:r>
      <w:r w:rsidRPr="00B13030">
        <w:rPr>
          <w:szCs w:val="22"/>
        </w:rPr>
        <w:t>ostatními druhy odpadů.</w:t>
      </w:r>
      <w:r>
        <w:rPr>
          <w:szCs w:val="22"/>
        </w:rPr>
        <w:t xml:space="preserve"> Dále docházelo ke kolizi se zákonem o odpadech, kdy konkrétně ust. § 13 </w:t>
      </w:r>
      <w:r w:rsidRPr="008A00D2">
        <w:t>odst. 1 písm. e)</w:t>
      </w:r>
      <w:r>
        <w:t xml:space="preserve"> </w:t>
      </w:r>
      <w:r w:rsidRPr="008A00D2">
        <w:t>zákona o odpadech</w:t>
      </w:r>
      <w:r>
        <w:t xml:space="preserve"> říká, že lze odpad předávat </w:t>
      </w:r>
      <w:r w:rsidRPr="008A00D2">
        <w:t>výhradně do zařízení určeného pro nakládání</w:t>
      </w:r>
      <w:r>
        <w:t xml:space="preserve"> </w:t>
      </w:r>
      <w:r w:rsidRPr="008A00D2">
        <w:t>s</w:t>
      </w:r>
      <w:r>
        <w:t> </w:t>
      </w:r>
      <w:r w:rsidRPr="008A00D2">
        <w:t>daným druhem odpadu</w:t>
      </w:r>
      <w:r>
        <w:t>, obchodníkovi s odpady</w:t>
      </w:r>
      <w:r w:rsidRPr="008A00D2">
        <w:t xml:space="preserve"> nebo </w:t>
      </w:r>
      <w:r>
        <w:t xml:space="preserve">na místo určené obcí. </w:t>
      </w:r>
      <w:r>
        <w:rPr>
          <w:szCs w:val="22"/>
        </w:rPr>
        <w:t xml:space="preserve">Na tento rozpor upozornilo Ministerstvo vnitra a vydalo v této věci „Stanovisko odboru veřejné správy, dozoru a kontroly MV č. 3/2024“, které je přílohou tohoto materiálu. Z výše uvedených důvodů bylo zákonné zmocnění k vydávání OZV, v zákoně o ochraně ovzduší novelizováno následovně </w:t>
      </w:r>
      <w:r w:rsidRPr="000B0332">
        <w:rPr>
          <w:szCs w:val="22"/>
        </w:rPr>
        <w:t>„</w:t>
      </w:r>
      <w:r w:rsidRPr="000B0332">
        <w:rPr>
          <w:i/>
          <w:iCs/>
          <w:szCs w:val="22"/>
        </w:rPr>
        <w:t xml:space="preserve">Obec může obecně závaznou vyhláškou stanovit podmínky pro spalování suchých rostlinných materiálů v otevřeném ohništi, </w:t>
      </w:r>
      <w:r w:rsidRPr="000B0332">
        <w:rPr>
          <w:rFonts w:ascii="Arial" w:hAnsi="Arial" w:cs="Arial"/>
          <w:b/>
          <w:bCs/>
          <w:i/>
          <w:iCs/>
          <w:sz w:val="20"/>
          <w:szCs w:val="20"/>
        </w:rPr>
        <w:t>při kterém nedochází k</w:t>
      </w:r>
      <w:r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Pr="000B0332">
        <w:rPr>
          <w:rFonts w:ascii="Arial" w:hAnsi="Arial" w:cs="Arial"/>
          <w:b/>
          <w:bCs/>
          <w:i/>
          <w:iCs/>
          <w:sz w:val="20"/>
          <w:szCs w:val="20"/>
        </w:rPr>
        <w:t>nakládání s odpady ve smyslu zákona o odpadech</w:t>
      </w:r>
      <w:r w:rsidRPr="000B0332">
        <w:rPr>
          <w:i/>
          <w:iCs/>
          <w:szCs w:val="22"/>
        </w:rPr>
        <w:t>. Při stanovení podmínek obec přihlíží zejména ke klimatickým podmínkám, úrovni znečištění ve svém územním obvodu, vegetačnímu období a hustotě zástavby</w:t>
      </w:r>
      <w:r>
        <w:rPr>
          <w:i/>
          <w:iCs/>
          <w:szCs w:val="22"/>
        </w:rPr>
        <w:t>.“</w:t>
      </w:r>
      <w:r>
        <w:rPr>
          <w:szCs w:val="22"/>
        </w:rPr>
        <w:t xml:space="preserve"> </w:t>
      </w:r>
    </w:p>
    <w:p w14:paraId="1C2CC79B" w14:textId="77777777" w:rsidR="00A100A5" w:rsidRDefault="00A100A5" w:rsidP="00A100A5">
      <w:pPr>
        <w:tabs>
          <w:tab w:val="left" w:pos="2325"/>
        </w:tabs>
        <w:jc w:val="both"/>
        <w:rPr>
          <w:szCs w:val="22"/>
        </w:rPr>
      </w:pPr>
    </w:p>
    <w:p w14:paraId="7CF255DA" w14:textId="77777777" w:rsidR="00A100A5" w:rsidRDefault="00A100A5" w:rsidP="00A100A5">
      <w:pPr>
        <w:tabs>
          <w:tab w:val="left" w:pos="2325"/>
        </w:tabs>
        <w:jc w:val="both"/>
        <w:rPr>
          <w:szCs w:val="22"/>
        </w:rPr>
      </w:pPr>
      <w:r w:rsidRPr="000578F6">
        <w:rPr>
          <w:szCs w:val="22"/>
        </w:rPr>
        <w:t>Samozřejmě je třeba odlišit dvě situace – nakládání s odpady a situaci, kdy se suché rostlinné materiály, zejména dřevo, spalují na otevřeném ohni účelně, např. k úpravě potravin (grilování, opékání špekáčků) nebo k jiným rekreačním účelům (např. „pálení čarodějnic“). V takovém případě totiž nedojde k naplnění definice odpadu podle ust. § 4 zákona o odpadech. Suché rostlinné materiály lze za těchto okolností v souladu s ust.</w:t>
      </w:r>
      <w:r>
        <w:rPr>
          <w:szCs w:val="22"/>
        </w:rPr>
        <w:t> </w:t>
      </w:r>
      <w:r w:rsidRPr="000578F6">
        <w:rPr>
          <w:szCs w:val="22"/>
        </w:rPr>
        <w:t>§ 16 odst. 4 zákona o ochraně ovzduší, spalovat v otevřeném ohništi, tj. je možné spalovat suchý rostlinný materiál neznečištěný chemickými látkami.</w:t>
      </w:r>
    </w:p>
    <w:p w14:paraId="77D49683" w14:textId="77777777" w:rsidR="00A100A5" w:rsidRDefault="00A100A5" w:rsidP="00A100A5">
      <w:pPr>
        <w:widowControl w:val="0"/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319F056B" w14:textId="77777777" w:rsidR="00A100A5" w:rsidRPr="00D5791C" w:rsidRDefault="00A100A5" w:rsidP="00A100A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7D37">
        <w:rPr>
          <w:szCs w:val="22"/>
        </w:rPr>
        <w:t>V některých případech pak zvláštní předpisy</w:t>
      </w:r>
      <w:r>
        <w:rPr>
          <w:szCs w:val="22"/>
        </w:rPr>
        <w:t>, např. zákon č. 289/1995 Sb., o lesích a o změně a doplnění některých zákonů, ve znění pozdějších předpisů</w:t>
      </w:r>
      <w:r w:rsidRPr="006C7D37">
        <w:rPr>
          <w:szCs w:val="22"/>
        </w:rPr>
        <w:t xml:space="preserve"> umožňují spalovat rostlinné odpady na místě, aby se zabránilo šíření škodlivých organismů.</w:t>
      </w:r>
    </w:p>
    <w:p w14:paraId="3C9FAE04" w14:textId="77777777" w:rsidR="00A100A5" w:rsidRDefault="00A100A5" w:rsidP="00A100A5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14:paraId="54E3A89E" w14:textId="77777777" w:rsidR="00A100A5" w:rsidRDefault="00A100A5" w:rsidP="00A100A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Vzhledem k tomu, že se jedná o zrušení vyhlášky, vyplývající přímo z legislativní změny zákona o ochraně ovzduší, nebyl návrh rozesílán k připomínkám starostům městských obvodů. </w:t>
      </w:r>
    </w:p>
    <w:p w14:paraId="3CC89515" w14:textId="77777777" w:rsidR="00A100A5" w:rsidRDefault="00A100A5" w:rsidP="00A100A5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14:paraId="548B2EAC" w14:textId="77777777" w:rsidR="005B1DAB" w:rsidRDefault="00A100A5" w:rsidP="00A100A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S ohledem na výše uvedené skutečnosti, zrušuje předkládaný návrh vyhlášku bez náhrady. </w:t>
      </w:r>
    </w:p>
    <w:p w14:paraId="68319C07" w14:textId="77777777" w:rsidR="00FA6E76" w:rsidRDefault="00FA6E76" w:rsidP="00A100A5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14:paraId="3E3FB81E" w14:textId="6F9897F0" w:rsidR="005B1DAB" w:rsidRDefault="00E81F40" w:rsidP="00A100A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Návrh </w:t>
      </w:r>
      <w:r w:rsidR="00571937">
        <w:rPr>
          <w:szCs w:val="22"/>
        </w:rPr>
        <w:t xml:space="preserve">na zrušení </w:t>
      </w:r>
      <w:r>
        <w:rPr>
          <w:szCs w:val="22"/>
        </w:rPr>
        <w:t xml:space="preserve">vyhlášky byl </w:t>
      </w:r>
      <w:r w:rsidR="00EC6A96">
        <w:rPr>
          <w:szCs w:val="22"/>
        </w:rPr>
        <w:t xml:space="preserve">projednán s odborem legislativním a právním magistrátu, a v právní komisí rady města. Připomínky právní komise rady města byly zapracovány. </w:t>
      </w:r>
    </w:p>
    <w:p w14:paraId="2B0AC37B" w14:textId="77777777" w:rsidR="005B1DAB" w:rsidRPr="00EC6A96" w:rsidRDefault="005B1DAB" w:rsidP="00EC6A96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14:paraId="71E01090" w14:textId="0452809B" w:rsidR="00FC1D50" w:rsidRDefault="00967A2A" w:rsidP="00571937">
      <w:pPr>
        <w:pStyle w:val="Odstavecseseznamem"/>
        <w:tabs>
          <w:tab w:val="left" w:pos="2325"/>
        </w:tabs>
        <w:ind w:left="0"/>
        <w:jc w:val="both"/>
        <w:rPr>
          <w:szCs w:val="22"/>
        </w:rPr>
      </w:pPr>
      <w:r>
        <w:rPr>
          <w:szCs w:val="22"/>
        </w:rPr>
        <w:t xml:space="preserve">Rada města usnesením č. </w:t>
      </w:r>
      <w:r w:rsidRPr="00DC17DC">
        <w:rPr>
          <w:szCs w:val="22"/>
        </w:rPr>
        <w:t>07118/RM2226/102</w:t>
      </w:r>
      <w:r w:rsidR="00DC17DC" w:rsidRPr="00DC17DC">
        <w:rPr>
          <w:szCs w:val="22"/>
        </w:rPr>
        <w:t xml:space="preserve"> ze dne 06.05.2025</w:t>
      </w:r>
      <w:r w:rsidR="00DC17DC">
        <w:rPr>
          <w:szCs w:val="22"/>
        </w:rPr>
        <w:t xml:space="preserve"> doporučuje zastupitelstvu města rozhodnout </w:t>
      </w:r>
      <w:r w:rsidR="00DC17DC" w:rsidRPr="00DC17DC">
        <w:rPr>
          <w:szCs w:val="22"/>
        </w:rPr>
        <w:t>vydat obecně závaznou vyhlášku, kterou se zrušuje obecně závazná vyhláška č. 14/2016, kterou se stanovuje zákaz spalování suchého rostlinného materiálu na území města</w:t>
      </w:r>
      <w:r w:rsidR="00DC17DC">
        <w:rPr>
          <w:szCs w:val="22"/>
        </w:rPr>
        <w:t>.</w:t>
      </w:r>
    </w:p>
    <w:sectPr w:rsidR="00FC1D50" w:rsidSect="00C9587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701" w:right="1134" w:bottom="1418" w:left="1134" w:header="567" w:footer="4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6B34" w14:textId="77777777" w:rsidR="00662265" w:rsidRDefault="00662265">
      <w:r>
        <w:separator/>
      </w:r>
    </w:p>
  </w:endnote>
  <w:endnote w:type="continuationSeparator" w:id="0">
    <w:p w14:paraId="6F4B982A" w14:textId="77777777" w:rsidR="00662265" w:rsidRDefault="0066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127F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39689B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43A97" w14:textId="23C4271C" w:rsidR="006A513D" w:rsidRDefault="006A513D" w:rsidP="006A513D">
    <w:pPr>
      <w:pStyle w:val="Zpat"/>
      <w:tabs>
        <w:tab w:val="clear" w:pos="4536"/>
        <w:tab w:val="center" w:pos="1440"/>
        <w:tab w:val="left" w:pos="3060"/>
      </w:tabs>
      <w:ind w:hanging="567"/>
      <w:rPr>
        <w:rStyle w:val="slostrnky"/>
        <w:rFonts w:ascii="Arial" w:hAnsi="Arial" w:cs="Arial"/>
        <w:color w:val="003C69"/>
        <w:sz w:val="16"/>
      </w:rPr>
    </w:pPr>
  </w:p>
  <w:p w14:paraId="5FC74915" w14:textId="651F4368" w:rsidR="0066431F" w:rsidRDefault="0066431F" w:rsidP="006A513D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00845451 </w:t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7B4B8E5B" w14:textId="3C20B661" w:rsidR="0066431F" w:rsidRDefault="00266081" w:rsidP="00266081">
    <w:pPr>
      <w:pStyle w:val="Zpat"/>
      <w:tabs>
        <w:tab w:val="center" w:pos="180"/>
        <w:tab w:val="left" w:pos="30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E4D409" wp14:editId="2CD3CD61">
          <wp:simplePos x="0" y="0"/>
          <wp:positionH relativeFrom="column">
            <wp:posOffset>4686300</wp:posOffset>
          </wp:positionH>
          <wp:positionV relativeFrom="paragraph">
            <wp:posOffset>12700</wp:posOffset>
          </wp:positionV>
          <wp:extent cx="1800000" cy="220143"/>
          <wp:effectExtent l="0" t="0" r="0" b="8890"/>
          <wp:wrapTight wrapText="bothSides">
            <wp:wrapPolygon edited="0">
              <wp:start x="0" y="0"/>
              <wp:lineTo x="0" y="20601"/>
              <wp:lineTo x="21265" y="20601"/>
              <wp:lineTo x="21265" y="0"/>
              <wp:lineTo x="0" y="0"/>
            </wp:wrapPolygon>
          </wp:wrapTight>
          <wp:docPr id="46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2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31F">
      <w:rPr>
        <w:rStyle w:val="slostrnky"/>
        <w:rFonts w:ascii="Arial" w:hAnsi="Arial" w:cs="Arial"/>
        <w:color w:val="003C69"/>
        <w:sz w:val="16"/>
      </w:rPr>
      <w:tab/>
      <w:t xml:space="preserve"> </w:t>
    </w:r>
    <w:r w:rsidR="0066431F">
      <w:rPr>
        <w:rStyle w:val="slostrnky"/>
        <w:rFonts w:ascii="Arial" w:hAnsi="Arial" w:cs="Arial"/>
        <w:b/>
        <w:color w:val="003C69"/>
        <w:sz w:val="16"/>
      </w:rPr>
      <w:t>www.ostrava.cz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Číslo účtu</w:t>
    </w:r>
    <w:r w:rsidR="0066431F"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1CA13032" w14:textId="32A13CF2" w:rsidR="0066431F" w:rsidRDefault="006A513D" w:rsidP="0066431F">
    <w:pPr>
      <w:pStyle w:val="Zpat"/>
      <w:tabs>
        <w:tab w:val="center" w:pos="180"/>
        <w:tab w:val="left" w:pos="3060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3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66431F"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 xml:space="preserve">       </w:t>
    </w:r>
    <w:r w:rsidR="0066431F">
      <w:rPr>
        <w:rStyle w:val="slostrnky"/>
        <w:rFonts w:ascii="Arial" w:hAnsi="Arial" w:cs="Arial"/>
        <w:color w:val="003C69"/>
        <w:sz w:val="16"/>
      </w:rPr>
      <w:t>posta@ostrava.cz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ID DS</w:t>
    </w:r>
    <w:r w:rsidR="0066431F">
      <w:rPr>
        <w:rStyle w:val="slostrnky"/>
        <w:rFonts w:ascii="Arial" w:hAnsi="Arial" w:cs="Arial"/>
        <w:color w:val="003C69"/>
        <w:sz w:val="16"/>
      </w:rPr>
      <w:t xml:space="preserve"> 5zubv7w</w:t>
    </w:r>
    <w:r w:rsidR="0066431F">
      <w:rPr>
        <w:rStyle w:val="slostrnky"/>
        <w:rFonts w:ascii="Arial" w:hAnsi="Arial" w:cs="Arial"/>
        <w:color w:val="003C69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B0FE" w14:textId="00F6CB5E" w:rsidR="0023614F" w:rsidRDefault="008E2CF8" w:rsidP="0023614F">
    <w:pPr>
      <w:pStyle w:val="Zpat"/>
      <w:tabs>
        <w:tab w:val="clear" w:pos="4536"/>
        <w:tab w:val="center" w:pos="1440"/>
        <w:tab w:val="left" w:pos="3060"/>
      </w:tabs>
      <w:ind w:right="-568"/>
    </w:pPr>
    <w:r>
      <w:rPr>
        <w:rStyle w:val="slostrnky"/>
        <w:rFonts w:ascii="Arial" w:hAnsi="Arial" w:cs="Arial"/>
        <w:color w:val="003C69"/>
        <w:sz w:val="16"/>
      </w:rPr>
      <w:tab/>
    </w:r>
  </w:p>
  <w:p w14:paraId="5F1FFB9D" w14:textId="197CA3EF" w:rsidR="008E2CF8" w:rsidRDefault="008E2CF8" w:rsidP="00CE02AA">
    <w:pPr>
      <w:pStyle w:val="Zpat"/>
      <w:tabs>
        <w:tab w:val="center" w:pos="180"/>
        <w:tab w:val="left" w:pos="3060"/>
      </w:tabs>
      <w:ind w:left="-28" w:hanging="5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8E75D" w14:textId="77777777" w:rsidR="00662265" w:rsidRDefault="00662265">
      <w:r>
        <w:separator/>
      </w:r>
    </w:p>
  </w:footnote>
  <w:footnote w:type="continuationSeparator" w:id="0">
    <w:p w14:paraId="0150BECE" w14:textId="77777777" w:rsidR="00662265" w:rsidRDefault="0066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238E" w14:textId="673F0CC4" w:rsidR="00273D0F" w:rsidRPr="006753A5" w:rsidRDefault="001044B6" w:rsidP="00273D0F">
    <w:pPr>
      <w:pStyle w:val="Zhlav"/>
      <w:tabs>
        <w:tab w:val="clear" w:pos="4536"/>
        <w:tab w:val="clear" w:pos="9072"/>
        <w:tab w:val="left" w:pos="7725"/>
      </w:tabs>
      <w:rPr>
        <w:rFonts w:ascii="Arial" w:hAnsi="Arial" w:cs="Arial"/>
        <w:b/>
        <w:color w:val="003C69"/>
        <w:kern w:val="24"/>
        <w:sz w:val="24"/>
      </w:rPr>
    </w:pPr>
    <w:r w:rsidRPr="006753A5">
      <w:rPr>
        <w:noProof/>
        <w:sz w:val="24"/>
      </w:rPr>
      <w:drawing>
        <wp:anchor distT="0" distB="0" distL="114300" distR="114300" simplePos="0" relativeHeight="251662848" behindDoc="0" locked="0" layoutInCell="1" allowOverlap="1" wp14:anchorId="6B7D58FC" wp14:editId="615CA088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1737995" cy="300990"/>
          <wp:effectExtent l="0" t="0" r="0" b="3810"/>
          <wp:wrapSquare wrapText="bothSides"/>
          <wp:docPr id="45" name="Obrázek 0" descr="espis_bar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0" descr="espis_barcod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99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42FC" w:rsidRPr="006753A5">
      <w:rPr>
        <w:rFonts w:ascii="Arial" w:hAnsi="Arial" w:cs="Arial"/>
        <w:b/>
        <w:color w:val="003C69"/>
        <w:kern w:val="24"/>
        <w:sz w:val="24"/>
      </w:rPr>
      <w:t>Magistrát města Ostravy</w:t>
    </w:r>
    <w:r w:rsidR="00273D0F" w:rsidRPr="006753A5">
      <w:rPr>
        <w:rStyle w:val="jvsChar"/>
        <w:b/>
        <w:bCs w:val="0"/>
      </w:rPr>
      <w:t xml:space="preserve">                                </w:t>
    </w:r>
    <w:r w:rsidR="00EF69D2" w:rsidRPr="006753A5">
      <w:rPr>
        <w:rStyle w:val="jvsChar"/>
        <w:b/>
        <w:bCs w:val="0"/>
      </w:rPr>
      <w:t xml:space="preserve"> </w:t>
    </w:r>
    <w:r w:rsidR="00273D0F" w:rsidRPr="006753A5">
      <w:rPr>
        <w:rStyle w:val="jvsChar"/>
        <w:b/>
        <w:bCs w:val="0"/>
      </w:rPr>
      <w:t xml:space="preserve">     </w:t>
    </w:r>
    <w:r w:rsidR="00EF69D2" w:rsidRPr="006753A5">
      <w:rPr>
        <w:rStyle w:val="jvsChar"/>
        <w:b/>
        <w:bCs w:val="0"/>
      </w:rPr>
      <w:t xml:space="preserve">                   </w:t>
    </w:r>
    <w:r w:rsidR="00273D0F" w:rsidRPr="006753A5">
      <w:rPr>
        <w:rStyle w:val="jvsChar"/>
        <w:b/>
        <w:bCs w:val="0"/>
      </w:rPr>
      <w:t xml:space="preserve"> </w:t>
    </w:r>
  </w:p>
  <w:p w14:paraId="4A158C24" w14:textId="63E775C7" w:rsidR="00273D0F" w:rsidRPr="006753A5" w:rsidRDefault="0029533B" w:rsidP="0029533B">
    <w:pPr>
      <w:pStyle w:val="Zhlav"/>
      <w:rPr>
        <w:sz w:val="24"/>
      </w:rPr>
    </w:pPr>
    <w:r w:rsidRPr="006753A5">
      <w:rPr>
        <w:rFonts w:ascii="Arial" w:hAnsi="Arial" w:cs="Arial"/>
        <w:bCs/>
        <w:color w:val="003C69"/>
        <w:kern w:val="24"/>
        <w:sz w:val="24"/>
      </w:rPr>
      <w:t>odbor ochrany životního prostředí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467C4"/>
    <w:multiLevelType w:val="hybridMultilevel"/>
    <w:tmpl w:val="3342F4B2"/>
    <w:lvl w:ilvl="0" w:tplc="51BCE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63985"/>
    <w:multiLevelType w:val="hybridMultilevel"/>
    <w:tmpl w:val="61BE2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630139">
    <w:abstractNumId w:val="1"/>
  </w:num>
  <w:num w:numId="2" w16cid:durableId="152197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2F03"/>
    <w:rsid w:val="0000504D"/>
    <w:rsid w:val="000062CD"/>
    <w:rsid w:val="00041D9A"/>
    <w:rsid w:val="00067634"/>
    <w:rsid w:val="000734D4"/>
    <w:rsid w:val="00076B60"/>
    <w:rsid w:val="000805C1"/>
    <w:rsid w:val="000819F4"/>
    <w:rsid w:val="0008400D"/>
    <w:rsid w:val="00085FD2"/>
    <w:rsid w:val="00094737"/>
    <w:rsid w:val="00095A5D"/>
    <w:rsid w:val="000A72BA"/>
    <w:rsid w:val="000B0332"/>
    <w:rsid w:val="000B08D5"/>
    <w:rsid w:val="000C26AF"/>
    <w:rsid w:val="000C7816"/>
    <w:rsid w:val="000D2C88"/>
    <w:rsid w:val="000D3381"/>
    <w:rsid w:val="000E3A5E"/>
    <w:rsid w:val="000F633E"/>
    <w:rsid w:val="00101651"/>
    <w:rsid w:val="00101BCC"/>
    <w:rsid w:val="001044B6"/>
    <w:rsid w:val="00134556"/>
    <w:rsid w:val="001348F0"/>
    <w:rsid w:val="001442FC"/>
    <w:rsid w:val="001524B0"/>
    <w:rsid w:val="0015697B"/>
    <w:rsid w:val="001603AD"/>
    <w:rsid w:val="00172FF4"/>
    <w:rsid w:val="00174097"/>
    <w:rsid w:val="001802FB"/>
    <w:rsid w:val="0018149D"/>
    <w:rsid w:val="001848CA"/>
    <w:rsid w:val="001B0461"/>
    <w:rsid w:val="001C622F"/>
    <w:rsid w:val="001C70A2"/>
    <w:rsid w:val="001D35A7"/>
    <w:rsid w:val="001E0F9C"/>
    <w:rsid w:val="001F0FCA"/>
    <w:rsid w:val="001F324A"/>
    <w:rsid w:val="00202495"/>
    <w:rsid w:val="00223B43"/>
    <w:rsid w:val="00227A3B"/>
    <w:rsid w:val="00231080"/>
    <w:rsid w:val="0023216F"/>
    <w:rsid w:val="00232FC7"/>
    <w:rsid w:val="00234214"/>
    <w:rsid w:val="0023614F"/>
    <w:rsid w:val="00241CAD"/>
    <w:rsid w:val="00242AA0"/>
    <w:rsid w:val="002446AD"/>
    <w:rsid w:val="00266081"/>
    <w:rsid w:val="00267D18"/>
    <w:rsid w:val="00273D0F"/>
    <w:rsid w:val="002750B8"/>
    <w:rsid w:val="00291B38"/>
    <w:rsid w:val="0029533B"/>
    <w:rsid w:val="002A1155"/>
    <w:rsid w:val="002A4E03"/>
    <w:rsid w:val="002B6AC9"/>
    <w:rsid w:val="002C0CB4"/>
    <w:rsid w:val="002E6C39"/>
    <w:rsid w:val="002F04B5"/>
    <w:rsid w:val="002F0A69"/>
    <w:rsid w:val="002F68CD"/>
    <w:rsid w:val="00310B08"/>
    <w:rsid w:val="00311815"/>
    <w:rsid w:val="00312530"/>
    <w:rsid w:val="003155D6"/>
    <w:rsid w:val="003328F0"/>
    <w:rsid w:val="00340046"/>
    <w:rsid w:val="003656E2"/>
    <w:rsid w:val="003662B6"/>
    <w:rsid w:val="003717E8"/>
    <w:rsid w:val="00371E1E"/>
    <w:rsid w:val="0037540E"/>
    <w:rsid w:val="00376949"/>
    <w:rsid w:val="00377042"/>
    <w:rsid w:val="0038338E"/>
    <w:rsid w:val="00384467"/>
    <w:rsid w:val="003A6FEC"/>
    <w:rsid w:val="003B0CAA"/>
    <w:rsid w:val="003B6ABD"/>
    <w:rsid w:val="003B7ED3"/>
    <w:rsid w:val="003C3E81"/>
    <w:rsid w:val="003C58FD"/>
    <w:rsid w:val="003D47EA"/>
    <w:rsid w:val="003D5A8F"/>
    <w:rsid w:val="003D60FA"/>
    <w:rsid w:val="003D7913"/>
    <w:rsid w:val="003E0EB2"/>
    <w:rsid w:val="0040351E"/>
    <w:rsid w:val="00406492"/>
    <w:rsid w:val="004229B1"/>
    <w:rsid w:val="00430F34"/>
    <w:rsid w:val="00453BC9"/>
    <w:rsid w:val="004547B7"/>
    <w:rsid w:val="0046612B"/>
    <w:rsid w:val="004675E6"/>
    <w:rsid w:val="00473C49"/>
    <w:rsid w:val="00483CC6"/>
    <w:rsid w:val="00495721"/>
    <w:rsid w:val="004A1253"/>
    <w:rsid w:val="004A266F"/>
    <w:rsid w:val="004A4216"/>
    <w:rsid w:val="004E1764"/>
    <w:rsid w:val="004E4010"/>
    <w:rsid w:val="004E4C49"/>
    <w:rsid w:val="004F3D02"/>
    <w:rsid w:val="00513052"/>
    <w:rsid w:val="00517F40"/>
    <w:rsid w:val="00523968"/>
    <w:rsid w:val="005329E7"/>
    <w:rsid w:val="00540391"/>
    <w:rsid w:val="00542A3A"/>
    <w:rsid w:val="00571067"/>
    <w:rsid w:val="00571937"/>
    <w:rsid w:val="005744FB"/>
    <w:rsid w:val="00586C9D"/>
    <w:rsid w:val="00592246"/>
    <w:rsid w:val="005966FD"/>
    <w:rsid w:val="005A0B8B"/>
    <w:rsid w:val="005A36C5"/>
    <w:rsid w:val="005B1DAB"/>
    <w:rsid w:val="005B279C"/>
    <w:rsid w:val="005B4955"/>
    <w:rsid w:val="005C0E8C"/>
    <w:rsid w:val="005C287D"/>
    <w:rsid w:val="005C648C"/>
    <w:rsid w:val="005C7402"/>
    <w:rsid w:val="005D15FC"/>
    <w:rsid w:val="005D283F"/>
    <w:rsid w:val="005D2BCC"/>
    <w:rsid w:val="005E102F"/>
    <w:rsid w:val="005E6AC0"/>
    <w:rsid w:val="005F0038"/>
    <w:rsid w:val="0060733B"/>
    <w:rsid w:val="00614BDE"/>
    <w:rsid w:val="00641F17"/>
    <w:rsid w:val="0064564E"/>
    <w:rsid w:val="00662265"/>
    <w:rsid w:val="0066431F"/>
    <w:rsid w:val="006731E6"/>
    <w:rsid w:val="006753A5"/>
    <w:rsid w:val="00684B4C"/>
    <w:rsid w:val="0069074B"/>
    <w:rsid w:val="00690961"/>
    <w:rsid w:val="006A0627"/>
    <w:rsid w:val="006A1B4E"/>
    <w:rsid w:val="006A513D"/>
    <w:rsid w:val="006B15F3"/>
    <w:rsid w:val="006B286D"/>
    <w:rsid w:val="006B3D24"/>
    <w:rsid w:val="006C3D67"/>
    <w:rsid w:val="006C7D37"/>
    <w:rsid w:val="006D3764"/>
    <w:rsid w:val="006E4B76"/>
    <w:rsid w:val="006E6C09"/>
    <w:rsid w:val="00705ED2"/>
    <w:rsid w:val="00714D08"/>
    <w:rsid w:val="0073183D"/>
    <w:rsid w:val="00734E13"/>
    <w:rsid w:val="00741672"/>
    <w:rsid w:val="007422E7"/>
    <w:rsid w:val="00743440"/>
    <w:rsid w:val="007679F7"/>
    <w:rsid w:val="00770B62"/>
    <w:rsid w:val="00771FEE"/>
    <w:rsid w:val="00783154"/>
    <w:rsid w:val="007901CA"/>
    <w:rsid w:val="0079145C"/>
    <w:rsid w:val="007927CE"/>
    <w:rsid w:val="00797BB1"/>
    <w:rsid w:val="007A1B48"/>
    <w:rsid w:val="007A704B"/>
    <w:rsid w:val="007B1C19"/>
    <w:rsid w:val="007B2427"/>
    <w:rsid w:val="007C16A1"/>
    <w:rsid w:val="007C5DBC"/>
    <w:rsid w:val="007C5F12"/>
    <w:rsid w:val="007E2812"/>
    <w:rsid w:val="007E74A9"/>
    <w:rsid w:val="007F32DB"/>
    <w:rsid w:val="008303F5"/>
    <w:rsid w:val="00843FC3"/>
    <w:rsid w:val="008607F1"/>
    <w:rsid w:val="00870D4E"/>
    <w:rsid w:val="008875CD"/>
    <w:rsid w:val="00891E57"/>
    <w:rsid w:val="00897599"/>
    <w:rsid w:val="008A00D2"/>
    <w:rsid w:val="008A0F8E"/>
    <w:rsid w:val="008A1195"/>
    <w:rsid w:val="008A3949"/>
    <w:rsid w:val="008A51D3"/>
    <w:rsid w:val="008A5D70"/>
    <w:rsid w:val="008A6294"/>
    <w:rsid w:val="008C70F5"/>
    <w:rsid w:val="008C757B"/>
    <w:rsid w:val="008D1DD1"/>
    <w:rsid w:val="008D336E"/>
    <w:rsid w:val="008E1C1D"/>
    <w:rsid w:val="008E2CF8"/>
    <w:rsid w:val="008E541F"/>
    <w:rsid w:val="008F1EAA"/>
    <w:rsid w:val="008F36DC"/>
    <w:rsid w:val="008F39A6"/>
    <w:rsid w:val="008F7B6E"/>
    <w:rsid w:val="00902221"/>
    <w:rsid w:val="00902FF8"/>
    <w:rsid w:val="009066BC"/>
    <w:rsid w:val="009073D9"/>
    <w:rsid w:val="009211D6"/>
    <w:rsid w:val="00931FD6"/>
    <w:rsid w:val="00951290"/>
    <w:rsid w:val="0095207B"/>
    <w:rsid w:val="00967A2A"/>
    <w:rsid w:val="00975A5E"/>
    <w:rsid w:val="00975DE1"/>
    <w:rsid w:val="00983452"/>
    <w:rsid w:val="009B11DC"/>
    <w:rsid w:val="009B487C"/>
    <w:rsid w:val="009B77D9"/>
    <w:rsid w:val="009D02C7"/>
    <w:rsid w:val="009D3358"/>
    <w:rsid w:val="009D5020"/>
    <w:rsid w:val="009E25B1"/>
    <w:rsid w:val="009E5B6F"/>
    <w:rsid w:val="009E610E"/>
    <w:rsid w:val="00A041F0"/>
    <w:rsid w:val="00A100A5"/>
    <w:rsid w:val="00A11B13"/>
    <w:rsid w:val="00A130EB"/>
    <w:rsid w:val="00A132E6"/>
    <w:rsid w:val="00A14DF4"/>
    <w:rsid w:val="00A16C17"/>
    <w:rsid w:val="00A23D59"/>
    <w:rsid w:val="00A465CF"/>
    <w:rsid w:val="00A56AD2"/>
    <w:rsid w:val="00A57879"/>
    <w:rsid w:val="00A60879"/>
    <w:rsid w:val="00A6243B"/>
    <w:rsid w:val="00A64D87"/>
    <w:rsid w:val="00A75399"/>
    <w:rsid w:val="00A834EC"/>
    <w:rsid w:val="00A929CE"/>
    <w:rsid w:val="00AC65BC"/>
    <w:rsid w:val="00AC7789"/>
    <w:rsid w:val="00AD5B95"/>
    <w:rsid w:val="00AF60F4"/>
    <w:rsid w:val="00B06A40"/>
    <w:rsid w:val="00B13030"/>
    <w:rsid w:val="00B318EB"/>
    <w:rsid w:val="00B333A6"/>
    <w:rsid w:val="00B343CD"/>
    <w:rsid w:val="00B37E00"/>
    <w:rsid w:val="00B51CE5"/>
    <w:rsid w:val="00B52AB8"/>
    <w:rsid w:val="00B728E2"/>
    <w:rsid w:val="00BA697C"/>
    <w:rsid w:val="00BD27E9"/>
    <w:rsid w:val="00BD35BD"/>
    <w:rsid w:val="00C004A1"/>
    <w:rsid w:val="00C03CE4"/>
    <w:rsid w:val="00C1513A"/>
    <w:rsid w:val="00C2134D"/>
    <w:rsid w:val="00C26C0A"/>
    <w:rsid w:val="00C36B08"/>
    <w:rsid w:val="00C50B27"/>
    <w:rsid w:val="00C565C9"/>
    <w:rsid w:val="00C57AF1"/>
    <w:rsid w:val="00C609B7"/>
    <w:rsid w:val="00C81948"/>
    <w:rsid w:val="00C877C3"/>
    <w:rsid w:val="00C91BB5"/>
    <w:rsid w:val="00C9587B"/>
    <w:rsid w:val="00C97D47"/>
    <w:rsid w:val="00CA70C7"/>
    <w:rsid w:val="00CD22EE"/>
    <w:rsid w:val="00CD2EB9"/>
    <w:rsid w:val="00CE02AA"/>
    <w:rsid w:val="00CE34F1"/>
    <w:rsid w:val="00CE3C55"/>
    <w:rsid w:val="00CF268C"/>
    <w:rsid w:val="00CF34CF"/>
    <w:rsid w:val="00D17B82"/>
    <w:rsid w:val="00D23351"/>
    <w:rsid w:val="00D37EA5"/>
    <w:rsid w:val="00D43214"/>
    <w:rsid w:val="00D4413B"/>
    <w:rsid w:val="00D452D9"/>
    <w:rsid w:val="00D5582D"/>
    <w:rsid w:val="00D56B6D"/>
    <w:rsid w:val="00D73778"/>
    <w:rsid w:val="00D74E41"/>
    <w:rsid w:val="00D87922"/>
    <w:rsid w:val="00D958AF"/>
    <w:rsid w:val="00DA6796"/>
    <w:rsid w:val="00DC17DC"/>
    <w:rsid w:val="00DC5563"/>
    <w:rsid w:val="00DD28DC"/>
    <w:rsid w:val="00DD4E8C"/>
    <w:rsid w:val="00DE70E9"/>
    <w:rsid w:val="00DF1B21"/>
    <w:rsid w:val="00DF587E"/>
    <w:rsid w:val="00E01806"/>
    <w:rsid w:val="00E15C85"/>
    <w:rsid w:val="00E267C5"/>
    <w:rsid w:val="00E34AE5"/>
    <w:rsid w:val="00E51B75"/>
    <w:rsid w:val="00E81F40"/>
    <w:rsid w:val="00E84883"/>
    <w:rsid w:val="00EA76BA"/>
    <w:rsid w:val="00EC542C"/>
    <w:rsid w:val="00EC6A96"/>
    <w:rsid w:val="00EC7051"/>
    <w:rsid w:val="00ED54EF"/>
    <w:rsid w:val="00ED658F"/>
    <w:rsid w:val="00EE1619"/>
    <w:rsid w:val="00EE669C"/>
    <w:rsid w:val="00EF1696"/>
    <w:rsid w:val="00EF1F64"/>
    <w:rsid w:val="00EF1FC0"/>
    <w:rsid w:val="00EF69D2"/>
    <w:rsid w:val="00F02708"/>
    <w:rsid w:val="00F030E6"/>
    <w:rsid w:val="00F1555D"/>
    <w:rsid w:val="00F3147E"/>
    <w:rsid w:val="00F361C9"/>
    <w:rsid w:val="00F41C10"/>
    <w:rsid w:val="00F443E6"/>
    <w:rsid w:val="00F45FD7"/>
    <w:rsid w:val="00F51BF5"/>
    <w:rsid w:val="00F52B7F"/>
    <w:rsid w:val="00F608B4"/>
    <w:rsid w:val="00F64AC1"/>
    <w:rsid w:val="00F74F15"/>
    <w:rsid w:val="00F779ED"/>
    <w:rsid w:val="00F86A02"/>
    <w:rsid w:val="00F94ACA"/>
    <w:rsid w:val="00FA1771"/>
    <w:rsid w:val="00FA6E76"/>
    <w:rsid w:val="00FB41DE"/>
    <w:rsid w:val="00FB5851"/>
    <w:rsid w:val="00FC0FE0"/>
    <w:rsid w:val="00FC1D50"/>
    <w:rsid w:val="00FD5FE1"/>
    <w:rsid w:val="00FD7665"/>
    <w:rsid w:val="00FE53AD"/>
    <w:rsid w:val="00FF3E2F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4C72E"/>
  <w15:chartTrackingRefBased/>
  <w15:docId w15:val="{B7945169-F61E-4C75-9DC9-6E81C6A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4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page number" w:locked="0"/>
    <w:lsdException w:name="Default Paragraph Font" w:locked="0"/>
    <w:lsdException w:name="Hyperlink" w:locked="0"/>
    <w:lsdException w:name="Strong" w:locked="0" w:qFormat="1"/>
    <w:lsdException w:name="Emphasis" w:qFormat="1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locked/>
    <w:rsid w:val="00383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locked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locked/>
    <w:rsid w:val="0040351E"/>
  </w:style>
  <w:style w:type="paragraph" w:styleId="Zhlav">
    <w:name w:val="header"/>
    <w:basedOn w:val="Normln"/>
    <w:link w:val="ZhlavChar"/>
    <w:locked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locked/>
    <w:rsid w:val="00A6243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6431F"/>
    <w:rPr>
      <w:sz w:val="24"/>
      <w:szCs w:val="24"/>
    </w:rPr>
  </w:style>
  <w:style w:type="character" w:styleId="Zstupntext">
    <w:name w:val="Placeholder Text"/>
    <w:basedOn w:val="Standardnpsmoodstavce"/>
    <w:uiPriority w:val="99"/>
    <w:locked/>
    <w:rsid w:val="00B06A40"/>
    <w:rPr>
      <w:color w:val="808080"/>
    </w:rPr>
  </w:style>
  <w:style w:type="table" w:styleId="Mkatabulky">
    <w:name w:val="Table Grid"/>
    <w:basedOn w:val="Normlntabulka"/>
    <w:locked/>
    <w:rsid w:val="00B0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link w:val="hlavikaChar"/>
    <w:qFormat/>
    <w:rsid w:val="00F52B7F"/>
    <w:rPr>
      <w:szCs w:val="22"/>
    </w:rPr>
  </w:style>
  <w:style w:type="character" w:customStyle="1" w:styleId="hlavikaChar">
    <w:name w:val="hlavička Char"/>
    <w:basedOn w:val="Standardnpsmoodstavce"/>
    <w:link w:val="hlavika"/>
    <w:rsid w:val="00F52B7F"/>
    <w:rPr>
      <w:sz w:val="22"/>
      <w:szCs w:val="22"/>
    </w:rPr>
  </w:style>
  <w:style w:type="paragraph" w:customStyle="1" w:styleId="obecntext">
    <w:name w:val="obecný text"/>
    <w:basedOn w:val="Normln"/>
    <w:link w:val="obecntextChar"/>
    <w:qFormat/>
    <w:rsid w:val="005B4955"/>
    <w:pPr>
      <w:spacing w:line="360" w:lineRule="auto"/>
      <w:jc w:val="both"/>
    </w:pPr>
    <w:rPr>
      <w:szCs w:val="22"/>
    </w:rPr>
  </w:style>
  <w:style w:type="paragraph" w:customStyle="1" w:styleId="tun">
    <w:name w:val="tučně"/>
    <w:basedOn w:val="Normln"/>
    <w:link w:val="tunChar"/>
    <w:locked/>
    <w:rsid w:val="005B4955"/>
    <w:pPr>
      <w:spacing w:after="240" w:line="360" w:lineRule="auto"/>
      <w:jc w:val="both"/>
    </w:pPr>
    <w:rPr>
      <w:b/>
      <w:bCs/>
      <w:szCs w:val="22"/>
    </w:rPr>
  </w:style>
  <w:style w:type="character" w:customStyle="1" w:styleId="obecntextChar">
    <w:name w:val="obecný text Char"/>
    <w:basedOn w:val="Standardnpsmoodstavce"/>
    <w:link w:val="obecntext"/>
    <w:rsid w:val="005B4955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383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10">
    <w:name w:val="Nadpis1"/>
    <w:basedOn w:val="tun"/>
    <w:link w:val="Nadpis1Char0"/>
    <w:qFormat/>
    <w:rsid w:val="0038338E"/>
    <w:pPr>
      <w:jc w:val="left"/>
    </w:pPr>
    <w:rPr>
      <w:rFonts w:ascii="Arial" w:hAnsi="Arial" w:cs="Arial"/>
      <w:sz w:val="40"/>
      <w:szCs w:val="40"/>
    </w:rPr>
  </w:style>
  <w:style w:type="paragraph" w:customStyle="1" w:styleId="Nadpis2">
    <w:name w:val="Nadpis2"/>
    <w:basedOn w:val="Nadpis10"/>
    <w:link w:val="Nadpis2Char"/>
    <w:qFormat/>
    <w:rsid w:val="0038338E"/>
    <w:rPr>
      <w:sz w:val="24"/>
      <w:szCs w:val="24"/>
    </w:rPr>
  </w:style>
  <w:style w:type="character" w:customStyle="1" w:styleId="tunChar">
    <w:name w:val="tučně Char"/>
    <w:basedOn w:val="Standardnpsmoodstavce"/>
    <w:link w:val="tun"/>
    <w:rsid w:val="0038338E"/>
    <w:rPr>
      <w:b/>
      <w:bCs/>
      <w:sz w:val="22"/>
      <w:szCs w:val="22"/>
    </w:rPr>
  </w:style>
  <w:style w:type="character" w:customStyle="1" w:styleId="Nadpis1Char0">
    <w:name w:val="Nadpis1 Char"/>
    <w:basedOn w:val="tunChar"/>
    <w:link w:val="Nadpis10"/>
    <w:rsid w:val="0038338E"/>
    <w:rPr>
      <w:rFonts w:ascii="Arial" w:hAnsi="Arial" w:cs="Arial"/>
      <w:b/>
      <w:bCs/>
      <w:sz w:val="40"/>
      <w:szCs w:val="40"/>
    </w:rPr>
  </w:style>
  <w:style w:type="character" w:customStyle="1" w:styleId="zdraznn">
    <w:name w:val="zdůraznění"/>
    <w:basedOn w:val="tunChar"/>
    <w:uiPriority w:val="1"/>
    <w:rsid w:val="000805C1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2 Char"/>
    <w:basedOn w:val="Nadpis1Char0"/>
    <w:link w:val="Nadpis2"/>
    <w:rsid w:val="0038338E"/>
    <w:rPr>
      <w:rFonts w:ascii="Arial" w:hAnsi="Arial" w:cs="Arial"/>
      <w:b/>
      <w:bCs/>
      <w:sz w:val="24"/>
      <w:szCs w:val="24"/>
    </w:rPr>
  </w:style>
  <w:style w:type="character" w:styleId="Zdraznn0">
    <w:name w:val="Emphasis"/>
    <w:basedOn w:val="Standardnpsmoodstavce"/>
    <w:qFormat/>
    <w:locked/>
    <w:rsid w:val="000805C1"/>
    <w:rPr>
      <w:i/>
      <w:iCs/>
    </w:rPr>
  </w:style>
  <w:style w:type="character" w:styleId="Zdraznnjemn">
    <w:name w:val="Subtle Emphasis"/>
    <w:basedOn w:val="Standardnpsmoodstavce"/>
    <w:uiPriority w:val="19"/>
    <w:qFormat/>
    <w:locked/>
    <w:rsid w:val="000805C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locked/>
    <w:rsid w:val="000805C1"/>
    <w:rPr>
      <w:i/>
      <w:iCs/>
      <w:color w:val="5B9BD5" w:themeColor="accent1"/>
    </w:rPr>
  </w:style>
  <w:style w:type="paragraph" w:customStyle="1" w:styleId="zvraznn">
    <w:name w:val="zvýraznění"/>
    <w:basedOn w:val="obecntext"/>
    <w:link w:val="zvraznnChar"/>
    <w:rsid w:val="000805C1"/>
    <w:rPr>
      <w:rFonts w:ascii="Arial" w:hAnsi="Arial"/>
      <w:b/>
      <w:sz w:val="20"/>
    </w:rPr>
  </w:style>
  <w:style w:type="character" w:customStyle="1" w:styleId="zvraznnChar">
    <w:name w:val="zvýraznění Char"/>
    <w:basedOn w:val="obecntextChar"/>
    <w:link w:val="zvraznn"/>
    <w:rsid w:val="000805C1"/>
    <w:rPr>
      <w:rFonts w:ascii="Arial" w:hAnsi="Arial"/>
      <w:b/>
      <w:sz w:val="22"/>
      <w:szCs w:val="22"/>
    </w:rPr>
  </w:style>
  <w:style w:type="paragraph" w:customStyle="1" w:styleId="zdraznit">
    <w:name w:val="zdůraznit"/>
    <w:basedOn w:val="obecntext"/>
    <w:link w:val="zdraznitChar"/>
    <w:qFormat/>
    <w:rsid w:val="00C57AF1"/>
    <w:rPr>
      <w:rFonts w:ascii="Arial" w:hAnsi="Arial" w:cs="Arial"/>
      <w:b/>
      <w:bCs/>
      <w:sz w:val="20"/>
      <w:szCs w:val="20"/>
    </w:rPr>
  </w:style>
  <w:style w:type="character" w:customStyle="1" w:styleId="zdraznitChar">
    <w:name w:val="zdůraznit Char"/>
    <w:basedOn w:val="obecntextChar"/>
    <w:link w:val="zdraznit"/>
    <w:rsid w:val="00C57AF1"/>
    <w:rPr>
      <w:rFonts w:ascii="Arial" w:hAnsi="Arial" w:cs="Arial"/>
      <w:b/>
      <w:bCs/>
      <w:sz w:val="22"/>
      <w:szCs w:val="22"/>
    </w:rPr>
  </w:style>
  <w:style w:type="paragraph" w:customStyle="1" w:styleId="jvs">
    <w:name w:val="jvs"/>
    <w:basedOn w:val="Zhlav"/>
    <w:link w:val="jvsChar"/>
    <w:qFormat/>
    <w:rsid w:val="005E102F"/>
    <w:rPr>
      <w:rFonts w:ascii="Arial" w:hAnsi="Arial" w:cs="Arial"/>
      <w:bCs/>
      <w:color w:val="003C69"/>
      <w:kern w:val="24"/>
    </w:rPr>
  </w:style>
  <w:style w:type="character" w:customStyle="1" w:styleId="ZhlavChar">
    <w:name w:val="Záhlaví Char"/>
    <w:basedOn w:val="Standardnpsmoodstavce"/>
    <w:link w:val="Zhlav"/>
    <w:rsid w:val="005E102F"/>
    <w:rPr>
      <w:sz w:val="24"/>
      <w:szCs w:val="24"/>
    </w:rPr>
  </w:style>
  <w:style w:type="character" w:customStyle="1" w:styleId="jvsChar">
    <w:name w:val="jvs Char"/>
    <w:basedOn w:val="ZhlavChar"/>
    <w:link w:val="jvs"/>
    <w:rsid w:val="005E102F"/>
    <w:rPr>
      <w:rFonts w:ascii="Arial" w:hAnsi="Arial" w:cs="Arial"/>
      <w:bCs/>
      <w:color w:val="003C69"/>
      <w:kern w:val="24"/>
      <w:sz w:val="24"/>
      <w:szCs w:val="24"/>
    </w:rPr>
  </w:style>
  <w:style w:type="paragraph" w:styleId="Odstavecseseznamem">
    <w:name w:val="List Paragraph"/>
    <w:basedOn w:val="Normln"/>
    <w:uiPriority w:val="34"/>
    <w:qFormat/>
    <w:locked/>
    <w:rsid w:val="0061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565D-23F2-4912-9EC4-796AB0BE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sustkovaja</dc:creator>
  <cp:keywords/>
  <cp:lastModifiedBy>Geržová Magdalena</cp:lastModifiedBy>
  <cp:revision>4</cp:revision>
  <cp:lastPrinted>2025-04-09T06:12:00Z</cp:lastPrinted>
  <dcterms:created xsi:type="dcterms:W3CDTF">2025-05-07T07:53:00Z</dcterms:created>
  <dcterms:modified xsi:type="dcterms:W3CDTF">2025-05-09T08:09:00Z</dcterms:modified>
</cp:coreProperties>
</file>