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7CA9ED" w14:textId="4FE2298F" w:rsidR="00711A3E" w:rsidRDefault="00711A3E" w:rsidP="00D31E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8"/>
          <w:szCs w:val="8"/>
        </w:rPr>
      </w:pPr>
      <w:r w:rsidRPr="00000DAD">
        <w:rPr>
          <w:rFonts w:ascii="Times New Roman" w:hAnsi="Times New Roman" w:cs="Times New Roman"/>
          <w:b/>
          <w:bCs/>
          <w:sz w:val="32"/>
          <w:szCs w:val="32"/>
        </w:rPr>
        <w:t>Důvodová zpráva</w:t>
      </w:r>
    </w:p>
    <w:p w14:paraId="0854DD8B" w14:textId="77777777" w:rsidR="006E07FA" w:rsidRDefault="006E07FA" w:rsidP="00D31E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8"/>
          <w:szCs w:val="8"/>
        </w:rPr>
      </w:pPr>
    </w:p>
    <w:p w14:paraId="2C590D21" w14:textId="77777777" w:rsidR="006E07FA" w:rsidRPr="006E07FA" w:rsidRDefault="006E07FA" w:rsidP="00D31E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8"/>
          <w:szCs w:val="8"/>
        </w:rPr>
      </w:pPr>
    </w:p>
    <w:p w14:paraId="42FC1E87" w14:textId="4AEBA524" w:rsidR="00CC1539" w:rsidRDefault="00CC43E3" w:rsidP="001D50DB">
      <w:pPr>
        <w:pStyle w:val="Odstavecseseznamem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43E3">
        <w:rPr>
          <w:rFonts w:ascii="Times New Roman" w:hAnsi="Times New Roman" w:cs="Times New Roman"/>
          <w:b/>
          <w:bCs/>
          <w:sz w:val="24"/>
          <w:szCs w:val="24"/>
        </w:rPr>
        <w:t xml:space="preserve">návrh svěřit </w:t>
      </w:r>
      <w:r w:rsidRPr="001A79EB">
        <w:rPr>
          <w:rFonts w:ascii="Times New Roman" w:hAnsi="Times New Roman" w:cs="Times New Roman"/>
          <w:b/>
          <w:bCs/>
          <w:sz w:val="24"/>
          <w:szCs w:val="24"/>
          <w:u w:val="single"/>
        </w:rPr>
        <w:t>pozemek p. p. č. st. 268</w:t>
      </w:r>
      <w:r w:rsidRPr="00CC43E3">
        <w:rPr>
          <w:rFonts w:ascii="Times New Roman" w:hAnsi="Times New Roman" w:cs="Times New Roman"/>
          <w:b/>
          <w:bCs/>
          <w:sz w:val="24"/>
          <w:szCs w:val="24"/>
        </w:rPr>
        <w:t xml:space="preserve"> - zastavěná plocha a nádvoří, </w:t>
      </w:r>
      <w:r w:rsidRPr="00852F1E">
        <w:rPr>
          <w:rFonts w:ascii="Times New Roman" w:hAnsi="Times New Roman" w:cs="Times New Roman"/>
          <w:b/>
          <w:bCs/>
          <w:i/>
          <w:iCs/>
          <w:sz w:val="24"/>
          <w:szCs w:val="24"/>
        </w:rPr>
        <w:t>jehož součástí je stavba bez čp/če</w:t>
      </w:r>
      <w:r w:rsidRPr="001A79EB">
        <w:rPr>
          <w:rFonts w:ascii="Times New Roman" w:hAnsi="Times New Roman" w:cs="Times New Roman"/>
          <w:b/>
          <w:bCs/>
          <w:sz w:val="24"/>
          <w:szCs w:val="24"/>
          <w:u w:val="single"/>
        </w:rPr>
        <w:t>, garáž</w:t>
      </w:r>
      <w:r w:rsidRPr="001A79EB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 w:rsidRPr="00CC43E3">
        <w:rPr>
          <w:rFonts w:ascii="Times New Roman" w:hAnsi="Times New Roman" w:cs="Times New Roman"/>
          <w:b/>
          <w:bCs/>
          <w:sz w:val="24"/>
          <w:szCs w:val="24"/>
        </w:rPr>
        <w:t xml:space="preserve"> v k. ú. Nová Ves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43E3">
        <w:rPr>
          <w:rFonts w:ascii="Times New Roman" w:hAnsi="Times New Roman" w:cs="Times New Roman"/>
          <w:b/>
          <w:bCs/>
          <w:sz w:val="24"/>
          <w:szCs w:val="24"/>
        </w:rPr>
        <w:t>u Ostravy, obec Ostrava, o výměře 75</w:t>
      </w:r>
      <w:r w:rsidR="004B05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43E3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Pr="00CC43E3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 xml:space="preserve">2, </w:t>
      </w:r>
      <w:r w:rsidRPr="00CC43E3">
        <w:rPr>
          <w:rFonts w:ascii="Times New Roman" w:hAnsi="Times New Roman" w:cs="Times New Roman"/>
          <w:b/>
          <w:bCs/>
          <w:sz w:val="24"/>
          <w:szCs w:val="24"/>
        </w:rPr>
        <w:t xml:space="preserve">městskému </w:t>
      </w:r>
      <w:r w:rsidR="00CC1539" w:rsidRPr="00CC43E3">
        <w:rPr>
          <w:rFonts w:ascii="Times New Roman" w:hAnsi="Times New Roman" w:cs="Times New Roman"/>
          <w:b/>
          <w:bCs/>
          <w:sz w:val="24"/>
          <w:szCs w:val="24"/>
        </w:rPr>
        <w:t>obvod</w:t>
      </w:r>
      <w:r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="00CC1539" w:rsidRPr="00CC43E3">
        <w:rPr>
          <w:rFonts w:ascii="Times New Roman" w:hAnsi="Times New Roman" w:cs="Times New Roman"/>
          <w:b/>
          <w:bCs/>
          <w:sz w:val="24"/>
          <w:szCs w:val="24"/>
        </w:rPr>
        <w:t xml:space="preserve"> Nová Ves</w:t>
      </w:r>
      <w:r w:rsidR="00E95273">
        <w:rPr>
          <w:rFonts w:ascii="Times New Roman" w:hAnsi="Times New Roman" w:cs="Times New Roman"/>
          <w:b/>
          <w:bCs/>
          <w:sz w:val="24"/>
          <w:szCs w:val="24"/>
        </w:rPr>
        <w:t>,</w:t>
      </w:r>
    </w:p>
    <w:p w14:paraId="67D4DB44" w14:textId="265C36CC" w:rsidR="00CC43E3" w:rsidRPr="00CC43E3" w:rsidRDefault="00CC43E3" w:rsidP="001D50DB">
      <w:pPr>
        <w:pStyle w:val="Odstavecseseznamem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žadatelem je městský obvod Nová Ves,</w:t>
      </w:r>
    </w:p>
    <w:p w14:paraId="6A02CE6B" w14:textId="0984BC57" w:rsidR="0082383E" w:rsidRDefault="00CC43E3" w:rsidP="006E07FA">
      <w:pPr>
        <w:pStyle w:val="Odstavecseseznamem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účelem je </w:t>
      </w:r>
      <w:r w:rsidR="008A0775">
        <w:rPr>
          <w:rFonts w:ascii="Times New Roman" w:hAnsi="Times New Roman" w:cs="Times New Roman"/>
          <w:b/>
          <w:bCs/>
          <w:sz w:val="24"/>
          <w:szCs w:val="24"/>
        </w:rPr>
        <w:t xml:space="preserve">majetkové </w:t>
      </w:r>
      <w:r>
        <w:rPr>
          <w:rFonts w:ascii="Times New Roman" w:hAnsi="Times New Roman" w:cs="Times New Roman"/>
          <w:b/>
          <w:bCs/>
          <w:sz w:val="24"/>
          <w:szCs w:val="24"/>
        </w:rPr>
        <w:t>scelení pozemků v dané lokalitě, které městský obvod spravuje</w:t>
      </w:r>
      <w:r w:rsidR="008A0775">
        <w:rPr>
          <w:rFonts w:ascii="Times New Roman" w:hAnsi="Times New Roman" w:cs="Times New Roman"/>
          <w:b/>
          <w:bCs/>
          <w:sz w:val="24"/>
          <w:szCs w:val="24"/>
        </w:rPr>
        <w:t xml:space="preserve"> (má svěřeny)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r w:rsidR="008A0775">
        <w:rPr>
          <w:rFonts w:ascii="Times New Roman" w:hAnsi="Times New Roman" w:cs="Times New Roman"/>
          <w:b/>
          <w:bCs/>
          <w:sz w:val="24"/>
          <w:szCs w:val="24"/>
        </w:rPr>
        <w:t>dále využívá (např. k</w:t>
      </w:r>
      <w:r w:rsidR="00852F1E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8A0775">
        <w:rPr>
          <w:rFonts w:ascii="Times New Roman" w:hAnsi="Times New Roman" w:cs="Times New Roman"/>
          <w:b/>
          <w:bCs/>
          <w:sz w:val="24"/>
          <w:szCs w:val="24"/>
        </w:rPr>
        <w:t>pronájmu</w:t>
      </w:r>
      <w:r w:rsidR="00852F1E">
        <w:rPr>
          <w:rFonts w:ascii="Times New Roman" w:hAnsi="Times New Roman" w:cs="Times New Roman"/>
          <w:b/>
          <w:bCs/>
          <w:sz w:val="24"/>
          <w:szCs w:val="24"/>
        </w:rPr>
        <w:t xml:space="preserve"> zahrádek</w:t>
      </w:r>
      <w:r w:rsidR="008A0775">
        <w:rPr>
          <w:rFonts w:ascii="Times New Roman" w:hAnsi="Times New Roman" w:cs="Times New Roman"/>
          <w:b/>
          <w:bCs/>
          <w:sz w:val="24"/>
          <w:szCs w:val="24"/>
        </w:rPr>
        <w:t>).</w:t>
      </w:r>
    </w:p>
    <w:p w14:paraId="40CC6E2F" w14:textId="77777777" w:rsidR="00211618" w:rsidRDefault="00211618" w:rsidP="00A7182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14:paraId="39791256" w14:textId="5A2DAABA" w:rsidR="00E85244" w:rsidRDefault="00E85244" w:rsidP="00211618">
      <w:pPr>
        <w:pStyle w:val="Bezmez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bCs/>
          <w:sz w:val="26"/>
          <w:szCs w:val="26"/>
          <w:u w:val="single"/>
        </w:rPr>
        <w:t>p</w:t>
      </w:r>
      <w:r w:rsidR="0041795D">
        <w:rPr>
          <w:rFonts w:ascii="Times New Roman" w:hAnsi="Times New Roman" w:cs="Times New Roman"/>
          <w:b/>
          <w:bCs/>
          <w:sz w:val="26"/>
          <w:szCs w:val="26"/>
          <w:u w:val="single"/>
        </w:rPr>
        <w:t>. p. č. st</w:t>
      </w:r>
      <w:r>
        <w:rPr>
          <w:rFonts w:ascii="Times New Roman" w:hAnsi="Times New Roman" w:cs="Times New Roman"/>
          <w:b/>
          <w:bCs/>
          <w:sz w:val="26"/>
          <w:szCs w:val="26"/>
          <w:u w:val="single"/>
        </w:rPr>
        <w:t>. 268 v k. ú. Nová Ves</w:t>
      </w:r>
      <w:r w:rsidR="00694F3B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 u Ostravy</w:t>
      </w:r>
      <w:r>
        <w:rPr>
          <w:rFonts w:ascii="Times New Roman" w:hAnsi="Times New Roman" w:cs="Times New Roman"/>
          <w:b/>
          <w:bCs/>
          <w:sz w:val="26"/>
          <w:szCs w:val="26"/>
          <w:u w:val="single"/>
        </w:rPr>
        <w:t>, obec Ostrava</w:t>
      </w:r>
    </w:p>
    <w:p w14:paraId="2F6628AC" w14:textId="77777777" w:rsidR="00A0327B" w:rsidRPr="004435D1" w:rsidRDefault="00A0327B" w:rsidP="00211618">
      <w:pPr>
        <w:pStyle w:val="Bezmezer"/>
        <w:rPr>
          <w:rFonts w:ascii="Times New Roman" w:hAnsi="Times New Roman" w:cs="Times New Roman"/>
          <w:b/>
          <w:bCs/>
          <w:sz w:val="16"/>
          <w:szCs w:val="16"/>
          <w:u w:val="single"/>
        </w:rPr>
      </w:pPr>
    </w:p>
    <w:p w14:paraId="64D1B5C6" w14:textId="374069F8" w:rsidR="00A0327B" w:rsidRDefault="006A2EDB" w:rsidP="001A79EB">
      <w:pPr>
        <w:pStyle w:val="Bezmezer"/>
        <w:ind w:right="-993" w:hanging="993"/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3D2E1D18" wp14:editId="54388622">
            <wp:extent cx="6123398" cy="3164205"/>
            <wp:effectExtent l="0" t="0" r="0" b="0"/>
            <wp:docPr id="213151718" name="Obrázek 2" descr="Obsah obrázku text, mapa, diagram, Písm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51718" name="Obrázek 2" descr="Obsah obrázku text, mapa, diagram, Písmo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786" cy="318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B7FCE" w14:textId="77777777" w:rsidR="00A0327B" w:rsidRDefault="00A0327B" w:rsidP="00211618">
      <w:pPr>
        <w:pStyle w:val="Bezmezer"/>
        <w:rPr>
          <w:rFonts w:ascii="Times New Roman" w:hAnsi="Times New Roman" w:cs="Times New Roman"/>
          <w:b/>
          <w:bCs/>
          <w:sz w:val="8"/>
          <w:szCs w:val="8"/>
          <w:u w:val="single"/>
        </w:rPr>
      </w:pPr>
    </w:p>
    <w:p w14:paraId="55894A5F" w14:textId="3AD7C9A1" w:rsidR="006E07FA" w:rsidRPr="006E07FA" w:rsidRDefault="001A79EB" w:rsidP="001A79EB">
      <w:pPr>
        <w:pStyle w:val="Bezmezer"/>
        <w:ind w:left="-993" w:right="-993"/>
        <w:jc w:val="center"/>
        <w:rPr>
          <w:rFonts w:ascii="Times New Roman" w:hAnsi="Times New Roman" w:cs="Times New Roman"/>
          <w:b/>
          <w:bCs/>
          <w:sz w:val="8"/>
          <w:szCs w:val="8"/>
          <w:u w:val="single"/>
        </w:rPr>
      </w:pPr>
      <w:r>
        <w:rPr>
          <w:noProof/>
        </w:rPr>
        <w:drawing>
          <wp:inline distT="0" distB="0" distL="0" distR="0" wp14:anchorId="035EEEEC" wp14:editId="21E7729A">
            <wp:extent cx="6154220" cy="3481705"/>
            <wp:effectExtent l="0" t="0" r="0" b="4445"/>
            <wp:docPr id="752864206" name="Obrázek 3" descr="Obsah obrázku mapa, Letecké snímkování, Pohled z ptačí perspektivy, předměstí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864206" name="Obrázek 3" descr="Obsah obrázku mapa, Letecké snímkování, Pohled z ptačí perspektivy, předměstí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50" cy="350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48E67" w14:textId="7F9EAC3A" w:rsidR="00A0327B" w:rsidRDefault="00A0327B" w:rsidP="006E07FA">
      <w:pPr>
        <w:pStyle w:val="Bezmezer"/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14:paraId="47B8CDE5" w14:textId="5E124509" w:rsidR="00A0327B" w:rsidRDefault="00A0327B" w:rsidP="006A2EDB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14:paraId="0EFF3079" w14:textId="77777777" w:rsidR="001A79EB" w:rsidRDefault="001A79EB" w:rsidP="00CC43E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F0BCBE" w14:textId="77777777" w:rsidR="00C925EF" w:rsidRDefault="00C925EF" w:rsidP="00CC43E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CF39AF9" w14:textId="77777777" w:rsidR="00C925EF" w:rsidRPr="00C925EF" w:rsidRDefault="00C925EF" w:rsidP="00CC43E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925EF">
        <w:rPr>
          <w:rFonts w:ascii="Times New Roman" w:hAnsi="Times New Roman" w:cs="Times New Roman"/>
          <w:b/>
          <w:bCs/>
          <w:sz w:val="24"/>
          <w:szCs w:val="24"/>
          <w:u w:val="single"/>
        </w:rPr>
        <w:t>Projednáno v radě města</w:t>
      </w:r>
    </w:p>
    <w:p w14:paraId="68527819" w14:textId="7A01AA6A" w:rsidR="00C969FE" w:rsidRPr="00C925EF" w:rsidRDefault="00C969FE" w:rsidP="00CC43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5EF">
        <w:rPr>
          <w:rFonts w:ascii="Times New Roman" w:hAnsi="Times New Roman" w:cs="Times New Roman"/>
          <w:sz w:val="24"/>
          <w:szCs w:val="24"/>
        </w:rPr>
        <w:t>Rada města dne 25. 3. 2025 souhlasila s návrhem svěřit pozemek p. p. č. st. 268 v k. ú. Nová Ves u Ostravy, obec Ostrava městskému obvodu Nová Ves, na základě žádosti příslušného městského obvodu.</w:t>
      </w:r>
    </w:p>
    <w:p w14:paraId="106F1426" w14:textId="77777777" w:rsidR="00C969FE" w:rsidRDefault="00C969FE" w:rsidP="00CC43E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DC2ED3" w14:textId="77777777" w:rsidR="0041795D" w:rsidRPr="001A79EB" w:rsidRDefault="0041795D" w:rsidP="004179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  <w:r w:rsidRPr="001A79EB">
        <w:rPr>
          <w:rFonts w:ascii="Times New Roman" w:hAnsi="Times New Roman" w:cs="Times New Roman"/>
          <w:b/>
          <w:bCs/>
          <w:sz w:val="24"/>
          <w:szCs w:val="24"/>
          <w:u w:val="thick"/>
        </w:rPr>
        <w:t>Předmět</w:t>
      </w:r>
    </w:p>
    <w:p w14:paraId="121F6A13" w14:textId="2CFDE892" w:rsidR="00DE1479" w:rsidRPr="001A79EB" w:rsidRDefault="0041795D" w:rsidP="00DE14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91465802"/>
      <w:r w:rsidRPr="001A79EB">
        <w:rPr>
          <w:rFonts w:ascii="Times New Roman" w:hAnsi="Times New Roman" w:cs="Times New Roman"/>
          <w:sz w:val="24"/>
          <w:szCs w:val="24"/>
        </w:rPr>
        <w:t xml:space="preserve">Pozemek </w:t>
      </w:r>
      <w:r w:rsidR="006E07FA" w:rsidRPr="001A79EB">
        <w:rPr>
          <w:rFonts w:ascii="Times New Roman" w:hAnsi="Times New Roman" w:cs="Times New Roman"/>
          <w:b/>
          <w:bCs/>
          <w:sz w:val="24"/>
          <w:szCs w:val="24"/>
        </w:rPr>
        <w:t>p. p. č. st. 268</w:t>
      </w:r>
      <w:r w:rsidR="006E07FA" w:rsidRPr="001A79EB">
        <w:rPr>
          <w:rFonts w:ascii="Times New Roman" w:hAnsi="Times New Roman" w:cs="Times New Roman"/>
          <w:sz w:val="24"/>
          <w:szCs w:val="24"/>
        </w:rPr>
        <w:t xml:space="preserve"> - zastavěná plocha a nádvoří, </w:t>
      </w:r>
      <w:r w:rsidR="006E07FA" w:rsidRPr="001A79EB">
        <w:rPr>
          <w:rFonts w:ascii="Times New Roman" w:hAnsi="Times New Roman" w:cs="Times New Roman"/>
          <w:sz w:val="24"/>
          <w:szCs w:val="24"/>
          <w:u w:val="single"/>
        </w:rPr>
        <w:t>jehož součástí je stavba bez čp/če, garáž</w:t>
      </w:r>
      <w:r w:rsidR="006E07FA" w:rsidRPr="001A79EB">
        <w:rPr>
          <w:rFonts w:ascii="Times New Roman" w:hAnsi="Times New Roman" w:cs="Times New Roman"/>
          <w:sz w:val="24"/>
          <w:szCs w:val="24"/>
        </w:rPr>
        <w:t xml:space="preserve">, </w:t>
      </w:r>
      <w:r w:rsidR="006E07FA" w:rsidRPr="001A79EB">
        <w:rPr>
          <w:rFonts w:ascii="Times New Roman" w:hAnsi="Times New Roman" w:cs="Times New Roman"/>
          <w:b/>
          <w:bCs/>
          <w:sz w:val="24"/>
          <w:szCs w:val="24"/>
        </w:rPr>
        <w:t xml:space="preserve">v k. ú. Nová Ves u Ostravy, </w:t>
      </w:r>
      <w:r w:rsidR="006E07FA" w:rsidRPr="001A79EB">
        <w:rPr>
          <w:rFonts w:ascii="Times New Roman" w:hAnsi="Times New Roman" w:cs="Times New Roman"/>
          <w:sz w:val="24"/>
          <w:szCs w:val="24"/>
        </w:rPr>
        <w:t>obec Ostrava</w:t>
      </w:r>
      <w:r w:rsidR="003274CE" w:rsidRPr="001A79EB">
        <w:rPr>
          <w:rFonts w:ascii="Times New Roman" w:hAnsi="Times New Roman" w:cs="Times New Roman"/>
          <w:sz w:val="24"/>
          <w:szCs w:val="24"/>
        </w:rPr>
        <w:t>,</w:t>
      </w:r>
      <w:r w:rsidR="00932C91" w:rsidRPr="001A79EB">
        <w:rPr>
          <w:rFonts w:ascii="Times New Roman" w:hAnsi="Times New Roman" w:cs="Times New Roman"/>
          <w:sz w:val="24"/>
          <w:szCs w:val="24"/>
        </w:rPr>
        <w:t xml:space="preserve"> </w:t>
      </w:r>
      <w:r w:rsidRPr="001A79EB">
        <w:rPr>
          <w:rFonts w:ascii="Times New Roman" w:hAnsi="Times New Roman" w:cs="Times New Roman"/>
          <w:sz w:val="24"/>
          <w:szCs w:val="24"/>
        </w:rPr>
        <w:t>o výměře 75 m</w:t>
      </w:r>
      <w:r w:rsidRPr="001A79E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A79EB">
        <w:rPr>
          <w:rFonts w:ascii="Times New Roman" w:hAnsi="Times New Roman" w:cs="Times New Roman"/>
          <w:sz w:val="24"/>
          <w:szCs w:val="24"/>
        </w:rPr>
        <w:t xml:space="preserve">, </w:t>
      </w:r>
      <w:r w:rsidR="004D5006" w:rsidRPr="001A79EB">
        <w:rPr>
          <w:rFonts w:ascii="Times New Roman" w:hAnsi="Times New Roman" w:cs="Times New Roman"/>
          <w:sz w:val="24"/>
          <w:szCs w:val="24"/>
        </w:rPr>
        <w:t xml:space="preserve">v majetkové evidenci v účetní hodnotě </w:t>
      </w:r>
      <w:r w:rsidR="00DE1479" w:rsidRPr="001A79EB">
        <w:rPr>
          <w:rFonts w:ascii="Times New Roman" w:hAnsi="Times New Roman" w:cs="Times New Roman"/>
          <w:sz w:val="24"/>
          <w:szCs w:val="24"/>
        </w:rPr>
        <w:t>54.750 Kč a hodnota stavby garáže, která je součástí pozemku činí 100.000 Kč</w:t>
      </w:r>
      <w:r w:rsidR="00375216" w:rsidRPr="001A79EB">
        <w:rPr>
          <w:rFonts w:ascii="Times New Roman" w:hAnsi="Times New Roman" w:cs="Times New Roman"/>
          <w:sz w:val="24"/>
          <w:szCs w:val="24"/>
        </w:rPr>
        <w:t xml:space="preserve"> (dále jen „Předmět“).</w:t>
      </w:r>
    </w:p>
    <w:p w14:paraId="49FD59E0" w14:textId="5A350FE0" w:rsidR="0041795D" w:rsidRPr="001A79EB" w:rsidRDefault="0041795D" w:rsidP="0041795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bookmarkEnd w:id="0"/>
    <w:p w14:paraId="52312470" w14:textId="77777777" w:rsidR="00375216" w:rsidRPr="001A79EB" w:rsidRDefault="00375216" w:rsidP="0037521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  <w:r w:rsidRPr="001A79EB">
        <w:rPr>
          <w:rFonts w:ascii="Times New Roman" w:hAnsi="Times New Roman" w:cs="Times New Roman"/>
          <w:b/>
          <w:bCs/>
          <w:sz w:val="24"/>
          <w:szCs w:val="24"/>
          <w:u w:val="thick"/>
        </w:rPr>
        <w:t xml:space="preserve">Žadatel </w:t>
      </w:r>
    </w:p>
    <w:p w14:paraId="3F0E1AF5" w14:textId="77777777" w:rsidR="00375216" w:rsidRPr="001A79EB" w:rsidRDefault="00375216" w:rsidP="003752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79EB">
        <w:rPr>
          <w:rFonts w:ascii="Times New Roman" w:hAnsi="Times New Roman" w:cs="Times New Roman"/>
          <w:sz w:val="24"/>
          <w:szCs w:val="24"/>
        </w:rPr>
        <w:t>Městský obvod Nová Ves,</w:t>
      </w:r>
    </w:p>
    <w:p w14:paraId="08B8CAEF" w14:textId="77777777" w:rsidR="00375216" w:rsidRPr="001A79EB" w:rsidRDefault="00375216" w:rsidP="00375216">
      <w:pPr>
        <w:spacing w:after="0" w:line="240" w:lineRule="auto"/>
        <w:jc w:val="both"/>
        <w:rPr>
          <w:rFonts w:ascii="Times New Roman" w:hAnsi="Times New Roman" w:cs="Times New Roman"/>
          <w:sz w:val="2"/>
          <w:szCs w:val="2"/>
        </w:rPr>
      </w:pPr>
    </w:p>
    <w:p w14:paraId="424FBFAB" w14:textId="2AFEEFDB" w:rsidR="00375216" w:rsidRPr="001A79EB" w:rsidRDefault="00375216" w:rsidP="003752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79EB">
        <w:rPr>
          <w:rFonts w:ascii="Times New Roman" w:hAnsi="Times New Roman" w:cs="Times New Roman"/>
          <w:sz w:val="24"/>
          <w:szCs w:val="24"/>
        </w:rPr>
        <w:t>který požádal o svěření na základě usnesení zastupitelstva městského obvodu Nová Ves č. 144/ZMOb-NV/2226/14 ze dne 2. 10. 2024 (žádost je přílohou č. 1 předloženého materiálu).</w:t>
      </w:r>
    </w:p>
    <w:p w14:paraId="212BCABF" w14:textId="77777777" w:rsidR="00375216" w:rsidRPr="001A79EB" w:rsidRDefault="00375216" w:rsidP="00D31E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14:paraId="72DDCF5F" w14:textId="0878E668" w:rsidR="00711A3E" w:rsidRPr="001A79EB" w:rsidRDefault="0041795D" w:rsidP="00D31E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  <w:r w:rsidRPr="001A79EB">
        <w:rPr>
          <w:rFonts w:ascii="Times New Roman" w:hAnsi="Times New Roman" w:cs="Times New Roman"/>
          <w:b/>
          <w:bCs/>
          <w:sz w:val="24"/>
          <w:szCs w:val="24"/>
          <w:u w:val="thick"/>
        </w:rPr>
        <w:t>Účel</w:t>
      </w:r>
    </w:p>
    <w:p w14:paraId="01F86A99" w14:textId="0E651DE9" w:rsidR="00375216" w:rsidRPr="001A79EB" w:rsidRDefault="00375216" w:rsidP="00D31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79EB">
        <w:rPr>
          <w:rFonts w:ascii="Times New Roman" w:hAnsi="Times New Roman" w:cs="Times New Roman"/>
          <w:sz w:val="24"/>
          <w:szCs w:val="24"/>
        </w:rPr>
        <w:t xml:space="preserve">Účelem je </w:t>
      </w:r>
      <w:r w:rsidR="008A0775" w:rsidRPr="001A79EB">
        <w:rPr>
          <w:rFonts w:ascii="Times New Roman" w:hAnsi="Times New Roman" w:cs="Times New Roman"/>
          <w:sz w:val="24"/>
          <w:szCs w:val="24"/>
        </w:rPr>
        <w:t xml:space="preserve">majetkové </w:t>
      </w:r>
      <w:r w:rsidRPr="001A79EB">
        <w:rPr>
          <w:rFonts w:ascii="Times New Roman" w:hAnsi="Times New Roman" w:cs="Times New Roman"/>
          <w:sz w:val="24"/>
          <w:szCs w:val="24"/>
        </w:rPr>
        <w:t>scelení pozemků v dané lokalitě, které městský obvod spravuje a</w:t>
      </w:r>
      <w:r w:rsidR="001A79EB" w:rsidRPr="001A79EB">
        <w:rPr>
          <w:rFonts w:ascii="Times New Roman" w:hAnsi="Times New Roman" w:cs="Times New Roman"/>
          <w:sz w:val="24"/>
          <w:szCs w:val="24"/>
        </w:rPr>
        <w:t> </w:t>
      </w:r>
      <w:r w:rsidRPr="001A79EB">
        <w:rPr>
          <w:rFonts w:ascii="Times New Roman" w:hAnsi="Times New Roman" w:cs="Times New Roman"/>
          <w:sz w:val="24"/>
          <w:szCs w:val="24"/>
        </w:rPr>
        <w:t>pronajímá</w:t>
      </w:r>
      <w:r w:rsidR="001A79EB" w:rsidRPr="001A79EB">
        <w:rPr>
          <w:rFonts w:ascii="Times New Roman" w:hAnsi="Times New Roman" w:cs="Times New Roman"/>
          <w:sz w:val="24"/>
          <w:szCs w:val="24"/>
        </w:rPr>
        <w:t xml:space="preserve"> jako zahrádky.</w:t>
      </w:r>
    </w:p>
    <w:p w14:paraId="7F695B97" w14:textId="77777777" w:rsidR="00740117" w:rsidRPr="001A79EB" w:rsidRDefault="00740117" w:rsidP="00D31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3F8457" w14:textId="31B5D6C7" w:rsidR="00984DB4" w:rsidRPr="001A79EB" w:rsidRDefault="00023643" w:rsidP="00984DB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  <w:r>
        <w:rPr>
          <w:rFonts w:ascii="Times New Roman" w:hAnsi="Times New Roman" w:cs="Times New Roman"/>
          <w:b/>
          <w:bCs/>
          <w:sz w:val="24"/>
          <w:szCs w:val="24"/>
          <w:u w:val="thick"/>
        </w:rPr>
        <w:t>Informace</w:t>
      </w:r>
    </w:p>
    <w:p w14:paraId="402AA145" w14:textId="6191ED29" w:rsidR="00983E84" w:rsidRPr="001A79EB" w:rsidRDefault="00375216" w:rsidP="00984D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79EB">
        <w:rPr>
          <w:rFonts w:ascii="Times New Roman" w:hAnsi="Times New Roman" w:cs="Times New Roman"/>
          <w:sz w:val="24"/>
          <w:szCs w:val="24"/>
        </w:rPr>
        <w:t xml:space="preserve">Dle sdělení žadatele je </w:t>
      </w:r>
      <w:r w:rsidR="001A79EB" w:rsidRPr="001A79EB">
        <w:rPr>
          <w:rFonts w:ascii="Times New Roman" w:hAnsi="Times New Roman" w:cs="Times New Roman"/>
          <w:sz w:val="24"/>
          <w:szCs w:val="24"/>
        </w:rPr>
        <w:t xml:space="preserve">předmětný pozemek s garáží </w:t>
      </w:r>
      <w:r w:rsidR="00983E84" w:rsidRPr="001A79EB">
        <w:rPr>
          <w:rFonts w:ascii="Times New Roman" w:hAnsi="Times New Roman" w:cs="Times New Roman"/>
          <w:sz w:val="24"/>
          <w:szCs w:val="24"/>
        </w:rPr>
        <w:t>dlouhodobě v zanedbaném stavu</w:t>
      </w:r>
      <w:r w:rsidR="00932C91" w:rsidRPr="001A79EB">
        <w:rPr>
          <w:rFonts w:ascii="Times New Roman" w:hAnsi="Times New Roman" w:cs="Times New Roman"/>
          <w:sz w:val="24"/>
          <w:szCs w:val="24"/>
        </w:rPr>
        <w:t>, bez</w:t>
      </w:r>
      <w:r w:rsidR="001A79EB" w:rsidRPr="001A79EB">
        <w:rPr>
          <w:rFonts w:ascii="Times New Roman" w:hAnsi="Times New Roman" w:cs="Times New Roman"/>
          <w:sz w:val="24"/>
          <w:szCs w:val="24"/>
        </w:rPr>
        <w:t> </w:t>
      </w:r>
      <w:r w:rsidR="00983E84" w:rsidRPr="001A79EB">
        <w:rPr>
          <w:rFonts w:ascii="Times New Roman" w:hAnsi="Times New Roman" w:cs="Times New Roman"/>
          <w:sz w:val="24"/>
          <w:szCs w:val="24"/>
        </w:rPr>
        <w:t>využ</w:t>
      </w:r>
      <w:r w:rsidR="00932C91" w:rsidRPr="001A79EB">
        <w:rPr>
          <w:rFonts w:ascii="Times New Roman" w:hAnsi="Times New Roman" w:cs="Times New Roman"/>
          <w:sz w:val="24"/>
          <w:szCs w:val="24"/>
        </w:rPr>
        <w:t xml:space="preserve">ití </w:t>
      </w:r>
      <w:r w:rsidR="00983E84" w:rsidRPr="001A79EB">
        <w:rPr>
          <w:rFonts w:ascii="Times New Roman" w:hAnsi="Times New Roman" w:cs="Times New Roman"/>
          <w:sz w:val="24"/>
          <w:szCs w:val="24"/>
        </w:rPr>
        <w:t>a</w:t>
      </w:r>
      <w:r w:rsidR="00694F3B" w:rsidRPr="001A79EB">
        <w:rPr>
          <w:rFonts w:ascii="Times New Roman" w:hAnsi="Times New Roman" w:cs="Times New Roman"/>
          <w:sz w:val="24"/>
          <w:szCs w:val="24"/>
        </w:rPr>
        <w:t> </w:t>
      </w:r>
      <w:r w:rsidR="00932C91" w:rsidRPr="001A79EB">
        <w:rPr>
          <w:rFonts w:ascii="Times New Roman" w:hAnsi="Times New Roman" w:cs="Times New Roman"/>
          <w:sz w:val="24"/>
          <w:szCs w:val="24"/>
        </w:rPr>
        <w:t>údržby</w:t>
      </w:r>
      <w:r w:rsidR="00983E84" w:rsidRPr="001A79E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E1DA551" w14:textId="77777777" w:rsidR="00CF5AB7" w:rsidRDefault="00CF5AB7" w:rsidP="001A495B">
      <w:pPr>
        <w:spacing w:after="0" w:line="240" w:lineRule="auto"/>
        <w:jc w:val="both"/>
        <w:rPr>
          <w:rFonts w:ascii="Times New Roman" w:hAnsi="Times New Roman" w:cs="Times New Roman"/>
          <w:sz w:val="2"/>
          <w:szCs w:val="2"/>
        </w:rPr>
      </w:pPr>
    </w:p>
    <w:p w14:paraId="7CEFEB70" w14:textId="77777777" w:rsidR="00CF5AB7" w:rsidRDefault="00CF5AB7" w:rsidP="001A495B">
      <w:pPr>
        <w:spacing w:after="0" w:line="240" w:lineRule="auto"/>
        <w:jc w:val="both"/>
        <w:rPr>
          <w:rFonts w:ascii="Times New Roman" w:hAnsi="Times New Roman" w:cs="Times New Roman"/>
          <w:sz w:val="2"/>
          <w:szCs w:val="2"/>
        </w:rPr>
      </w:pPr>
    </w:p>
    <w:p w14:paraId="692519B2" w14:textId="34E7D829" w:rsidR="006A2EDB" w:rsidRPr="001A79EB" w:rsidRDefault="00375216" w:rsidP="001A49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79EB">
        <w:rPr>
          <w:rFonts w:ascii="Times New Roman" w:hAnsi="Times New Roman" w:cs="Times New Roman"/>
          <w:sz w:val="24"/>
          <w:szCs w:val="24"/>
        </w:rPr>
        <w:t xml:space="preserve">Předmět </w:t>
      </w:r>
      <w:r w:rsidRPr="00BB4D1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navazuje na </w:t>
      </w:r>
      <w:r w:rsidR="00984DB4" w:rsidRPr="00BB4D14">
        <w:rPr>
          <w:rFonts w:ascii="Times New Roman" w:hAnsi="Times New Roman" w:cs="Times New Roman"/>
          <w:b/>
          <w:bCs/>
          <w:sz w:val="24"/>
          <w:szCs w:val="24"/>
          <w:u w:val="single"/>
        </w:rPr>
        <w:t>pozem</w:t>
      </w:r>
      <w:r w:rsidRPr="00BB4D14">
        <w:rPr>
          <w:rFonts w:ascii="Times New Roman" w:hAnsi="Times New Roman" w:cs="Times New Roman"/>
          <w:b/>
          <w:bCs/>
          <w:sz w:val="24"/>
          <w:szCs w:val="24"/>
          <w:u w:val="single"/>
        </w:rPr>
        <w:t>e</w:t>
      </w:r>
      <w:r w:rsidR="00984DB4" w:rsidRPr="00BB4D14">
        <w:rPr>
          <w:rFonts w:ascii="Times New Roman" w:hAnsi="Times New Roman" w:cs="Times New Roman"/>
          <w:b/>
          <w:bCs/>
          <w:sz w:val="24"/>
          <w:szCs w:val="24"/>
          <w:u w:val="single"/>
        </w:rPr>
        <w:t>k</w:t>
      </w:r>
      <w:r w:rsidR="00984DB4" w:rsidRPr="001A79E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84DB4" w:rsidRPr="00BB4D14">
        <w:rPr>
          <w:rFonts w:ascii="Times New Roman" w:hAnsi="Times New Roman" w:cs="Times New Roman"/>
          <w:b/>
          <w:bCs/>
          <w:sz w:val="24"/>
          <w:szCs w:val="24"/>
          <w:u w:val="single"/>
        </w:rPr>
        <w:t>p. p. č. st. 27</w:t>
      </w:r>
      <w:r w:rsidR="00984DB4" w:rsidRPr="001A79EB">
        <w:rPr>
          <w:rFonts w:ascii="Times New Roman" w:hAnsi="Times New Roman" w:cs="Times New Roman"/>
          <w:sz w:val="24"/>
          <w:szCs w:val="24"/>
        </w:rPr>
        <w:t>,</w:t>
      </w:r>
      <w:r w:rsidR="004435D1" w:rsidRPr="001A79EB">
        <w:rPr>
          <w:rFonts w:ascii="Times New Roman" w:hAnsi="Times New Roman" w:cs="Times New Roman"/>
          <w:sz w:val="24"/>
          <w:szCs w:val="24"/>
        </w:rPr>
        <w:t xml:space="preserve"> v k. ú.  Nová Ves</w:t>
      </w:r>
      <w:r w:rsidR="00694F3B" w:rsidRPr="001A79EB">
        <w:rPr>
          <w:rFonts w:ascii="Times New Roman" w:hAnsi="Times New Roman" w:cs="Times New Roman"/>
          <w:sz w:val="24"/>
          <w:szCs w:val="24"/>
        </w:rPr>
        <w:t xml:space="preserve"> u Ostravy</w:t>
      </w:r>
      <w:r w:rsidR="004435D1" w:rsidRPr="001A79EB">
        <w:rPr>
          <w:rFonts w:ascii="Times New Roman" w:hAnsi="Times New Roman" w:cs="Times New Roman"/>
          <w:sz w:val="24"/>
          <w:szCs w:val="24"/>
        </w:rPr>
        <w:t>, obec Ostrava,</w:t>
      </w:r>
      <w:r w:rsidR="00984DB4" w:rsidRPr="001A79EB">
        <w:rPr>
          <w:rFonts w:ascii="Times New Roman" w:hAnsi="Times New Roman" w:cs="Times New Roman"/>
          <w:sz w:val="24"/>
          <w:szCs w:val="24"/>
        </w:rPr>
        <w:t xml:space="preserve"> </w:t>
      </w:r>
      <w:r w:rsidR="00984DB4" w:rsidRPr="001A79EB">
        <w:rPr>
          <w:rFonts w:ascii="Times New Roman" w:hAnsi="Times New Roman" w:cs="Times New Roman"/>
          <w:sz w:val="24"/>
          <w:szCs w:val="24"/>
          <w:u w:val="single"/>
        </w:rPr>
        <w:t xml:space="preserve">jehož část </w:t>
      </w:r>
      <w:r w:rsidR="00983E84" w:rsidRPr="001A79EB">
        <w:rPr>
          <w:rFonts w:ascii="Times New Roman" w:hAnsi="Times New Roman" w:cs="Times New Roman"/>
          <w:sz w:val="24"/>
          <w:szCs w:val="24"/>
          <w:u w:val="single"/>
        </w:rPr>
        <w:t xml:space="preserve">městský obvod </w:t>
      </w:r>
      <w:r w:rsidR="004435D1" w:rsidRPr="001A79EB">
        <w:rPr>
          <w:rFonts w:ascii="Times New Roman" w:hAnsi="Times New Roman" w:cs="Times New Roman"/>
          <w:sz w:val="24"/>
          <w:szCs w:val="24"/>
          <w:u w:val="single"/>
        </w:rPr>
        <w:t xml:space="preserve">Nová Ves </w:t>
      </w:r>
      <w:r w:rsidRPr="001A79EB">
        <w:rPr>
          <w:rFonts w:ascii="Times New Roman" w:hAnsi="Times New Roman" w:cs="Times New Roman"/>
          <w:sz w:val="24"/>
          <w:szCs w:val="24"/>
          <w:u w:val="single"/>
        </w:rPr>
        <w:t xml:space="preserve">pronajímá </w:t>
      </w:r>
      <w:r w:rsidR="00984DB4" w:rsidRPr="001A79EB">
        <w:rPr>
          <w:rFonts w:ascii="Times New Roman" w:hAnsi="Times New Roman" w:cs="Times New Roman"/>
          <w:sz w:val="24"/>
          <w:szCs w:val="24"/>
          <w:u w:val="single"/>
        </w:rPr>
        <w:t>jako zahrádk</w:t>
      </w:r>
      <w:r w:rsidR="001A79EB" w:rsidRPr="001A79EB">
        <w:rPr>
          <w:rFonts w:ascii="Times New Roman" w:hAnsi="Times New Roman" w:cs="Times New Roman"/>
          <w:sz w:val="24"/>
          <w:szCs w:val="24"/>
          <w:u w:val="single"/>
        </w:rPr>
        <w:t>y</w:t>
      </w:r>
      <w:r w:rsidR="00984DB4" w:rsidRPr="001A79EB">
        <w:rPr>
          <w:rFonts w:ascii="Times New Roman" w:hAnsi="Times New Roman" w:cs="Times New Roman"/>
          <w:sz w:val="24"/>
          <w:szCs w:val="24"/>
        </w:rPr>
        <w:t xml:space="preserve">. </w:t>
      </w:r>
      <w:r w:rsidRPr="001A79EB">
        <w:rPr>
          <w:rFonts w:ascii="Times New Roman" w:hAnsi="Times New Roman" w:cs="Times New Roman"/>
          <w:sz w:val="24"/>
          <w:szCs w:val="24"/>
        </w:rPr>
        <w:t xml:space="preserve">V případě </w:t>
      </w:r>
      <w:r w:rsidR="00983E84" w:rsidRPr="001A79EB">
        <w:rPr>
          <w:rFonts w:ascii="Times New Roman" w:hAnsi="Times New Roman" w:cs="Times New Roman"/>
          <w:sz w:val="24"/>
          <w:szCs w:val="24"/>
        </w:rPr>
        <w:t xml:space="preserve">svěření </w:t>
      </w:r>
      <w:r w:rsidRPr="001A79EB">
        <w:rPr>
          <w:rFonts w:ascii="Times New Roman" w:hAnsi="Times New Roman" w:cs="Times New Roman"/>
          <w:sz w:val="24"/>
          <w:szCs w:val="24"/>
        </w:rPr>
        <w:t>Předmětu</w:t>
      </w:r>
      <w:r w:rsidR="00983E84" w:rsidRPr="001A79EB">
        <w:rPr>
          <w:rFonts w:ascii="Times New Roman" w:hAnsi="Times New Roman" w:cs="Times New Roman"/>
          <w:sz w:val="24"/>
          <w:szCs w:val="24"/>
        </w:rPr>
        <w:t xml:space="preserve"> </w:t>
      </w:r>
      <w:r w:rsidRPr="001A79EB">
        <w:rPr>
          <w:rFonts w:ascii="Times New Roman" w:hAnsi="Times New Roman" w:cs="Times New Roman"/>
          <w:sz w:val="24"/>
          <w:szCs w:val="24"/>
        </w:rPr>
        <w:t>bud</w:t>
      </w:r>
      <w:r w:rsidR="00CF5AB7">
        <w:rPr>
          <w:rFonts w:ascii="Times New Roman" w:hAnsi="Times New Roman" w:cs="Times New Roman"/>
          <w:sz w:val="24"/>
          <w:szCs w:val="24"/>
        </w:rPr>
        <w:t xml:space="preserve">ou pozemky </w:t>
      </w:r>
      <w:r w:rsidR="001A79EB" w:rsidRPr="001A79EB">
        <w:rPr>
          <w:rFonts w:ascii="Times New Roman" w:hAnsi="Times New Roman" w:cs="Times New Roman"/>
          <w:sz w:val="24"/>
          <w:szCs w:val="24"/>
        </w:rPr>
        <w:t>scelen</w:t>
      </w:r>
      <w:r w:rsidR="00CF5AB7">
        <w:rPr>
          <w:rFonts w:ascii="Times New Roman" w:hAnsi="Times New Roman" w:cs="Times New Roman"/>
          <w:sz w:val="24"/>
          <w:szCs w:val="24"/>
        </w:rPr>
        <w:t>y</w:t>
      </w:r>
      <w:r w:rsidR="00BB4D14">
        <w:rPr>
          <w:rFonts w:ascii="Times New Roman" w:hAnsi="Times New Roman" w:cs="Times New Roman"/>
          <w:sz w:val="24"/>
          <w:szCs w:val="24"/>
        </w:rPr>
        <w:t xml:space="preserve"> a </w:t>
      </w:r>
      <w:r w:rsidRPr="001A79EB">
        <w:rPr>
          <w:rFonts w:ascii="Times New Roman" w:hAnsi="Times New Roman" w:cs="Times New Roman"/>
          <w:sz w:val="24"/>
          <w:szCs w:val="24"/>
        </w:rPr>
        <w:t>m</w:t>
      </w:r>
      <w:r w:rsidR="00983E84" w:rsidRPr="001A79EB">
        <w:rPr>
          <w:rFonts w:ascii="Times New Roman" w:hAnsi="Times New Roman" w:cs="Times New Roman"/>
          <w:sz w:val="24"/>
          <w:szCs w:val="24"/>
        </w:rPr>
        <w:t>ěstský</w:t>
      </w:r>
      <w:r w:rsidRPr="001A79EB">
        <w:rPr>
          <w:rFonts w:ascii="Times New Roman" w:hAnsi="Times New Roman" w:cs="Times New Roman"/>
          <w:sz w:val="24"/>
          <w:szCs w:val="24"/>
        </w:rPr>
        <w:t>m</w:t>
      </w:r>
      <w:r w:rsidR="00983E84" w:rsidRPr="001A79EB">
        <w:rPr>
          <w:rFonts w:ascii="Times New Roman" w:hAnsi="Times New Roman" w:cs="Times New Roman"/>
          <w:sz w:val="24"/>
          <w:szCs w:val="24"/>
        </w:rPr>
        <w:t xml:space="preserve"> obvod</w:t>
      </w:r>
      <w:r w:rsidRPr="001A79EB">
        <w:rPr>
          <w:rFonts w:ascii="Times New Roman" w:hAnsi="Times New Roman" w:cs="Times New Roman"/>
          <w:sz w:val="24"/>
          <w:szCs w:val="24"/>
        </w:rPr>
        <w:t xml:space="preserve">em dále </w:t>
      </w:r>
      <w:r w:rsidR="00983E84" w:rsidRPr="001A79EB">
        <w:rPr>
          <w:rFonts w:ascii="Times New Roman" w:hAnsi="Times New Roman" w:cs="Times New Roman"/>
          <w:sz w:val="24"/>
          <w:szCs w:val="24"/>
        </w:rPr>
        <w:t>pronajím</w:t>
      </w:r>
      <w:r w:rsidRPr="001A79EB">
        <w:rPr>
          <w:rFonts w:ascii="Times New Roman" w:hAnsi="Times New Roman" w:cs="Times New Roman"/>
          <w:sz w:val="24"/>
          <w:szCs w:val="24"/>
        </w:rPr>
        <w:t>án</w:t>
      </w:r>
      <w:r w:rsidR="00BB4D14">
        <w:rPr>
          <w:rFonts w:ascii="Times New Roman" w:hAnsi="Times New Roman" w:cs="Times New Roman"/>
          <w:sz w:val="24"/>
          <w:szCs w:val="24"/>
        </w:rPr>
        <w:t>y</w:t>
      </w:r>
      <w:r w:rsidR="00983E84" w:rsidRPr="001A79EB">
        <w:rPr>
          <w:rFonts w:ascii="Times New Roman" w:hAnsi="Times New Roman" w:cs="Times New Roman"/>
          <w:sz w:val="24"/>
          <w:szCs w:val="24"/>
        </w:rPr>
        <w:t>.</w:t>
      </w:r>
    </w:p>
    <w:p w14:paraId="5BB4CE60" w14:textId="77777777" w:rsidR="00A216B1" w:rsidRPr="001A79EB" w:rsidRDefault="00A216B1" w:rsidP="00D31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5DF4D5" w14:textId="108E9FAA" w:rsidR="004F5342" w:rsidRPr="001A79EB" w:rsidRDefault="004F5342" w:rsidP="00DE147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  <w:r w:rsidRPr="001A79EB">
        <w:rPr>
          <w:rFonts w:ascii="Times New Roman" w:hAnsi="Times New Roman" w:cs="Times New Roman"/>
          <w:b/>
          <w:bCs/>
          <w:sz w:val="24"/>
          <w:szCs w:val="24"/>
          <w:u w:val="thick"/>
        </w:rPr>
        <w:t>Stanoviska</w:t>
      </w:r>
    </w:p>
    <w:p w14:paraId="65A5F51E" w14:textId="5DD852C3" w:rsidR="00375216" w:rsidRDefault="00375216" w:rsidP="0037521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"/>
          <w:szCs w:val="2"/>
        </w:rPr>
      </w:pPr>
      <w:r w:rsidRPr="001A79EB">
        <w:rPr>
          <w:rFonts w:ascii="Times New Roman" w:hAnsi="Times New Roman" w:cs="Times New Roman"/>
          <w:b/>
          <w:bCs/>
          <w:i/>
          <w:iCs/>
          <w:sz w:val="24"/>
          <w:szCs w:val="24"/>
        </w:rPr>
        <w:t>Odbor územního plánování a stavebního řádu</w:t>
      </w:r>
      <w:r w:rsidRPr="001A79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A79EB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Pr="001A79EB">
        <w:rPr>
          <w:rFonts w:ascii="Times New Roman" w:hAnsi="Times New Roman" w:cs="Times New Roman"/>
          <w:sz w:val="24"/>
          <w:szCs w:val="24"/>
        </w:rPr>
        <w:t xml:space="preserve">dle Územního plánu Ostravy je </w:t>
      </w:r>
      <w:r w:rsidRPr="001A79EB">
        <w:rPr>
          <w:rFonts w:ascii="Times New Roman" w:hAnsi="Times New Roman" w:cs="Times New Roman"/>
          <w:sz w:val="24"/>
          <w:szCs w:val="24"/>
          <w:u w:val="single"/>
        </w:rPr>
        <w:t>Předmět součástí plochy se způsobem využití „</w:t>
      </w:r>
      <w:r w:rsidRPr="001A79EB">
        <w:rPr>
          <w:rFonts w:ascii="Times New Roman" w:hAnsi="Times New Roman" w:cs="Times New Roman"/>
          <w:i/>
          <w:iCs/>
          <w:sz w:val="24"/>
          <w:szCs w:val="24"/>
          <w:u w:val="single"/>
        </w:rPr>
        <w:t>Individuální rekreace - zahrady</w:t>
      </w:r>
      <w:r w:rsidRPr="001A79EB">
        <w:rPr>
          <w:rFonts w:ascii="Times New Roman" w:hAnsi="Times New Roman" w:cs="Times New Roman"/>
          <w:sz w:val="24"/>
          <w:szCs w:val="24"/>
          <w:u w:val="single"/>
        </w:rPr>
        <w:t>“.</w:t>
      </w:r>
      <w:r w:rsidR="00CF0997" w:rsidRPr="001A79EB">
        <w:rPr>
          <w:rFonts w:ascii="Times New Roman" w:hAnsi="Times New Roman" w:cs="Times New Roman"/>
          <w:sz w:val="24"/>
          <w:szCs w:val="24"/>
        </w:rPr>
        <w:t xml:space="preserve"> Ke svěření předmětu </w:t>
      </w:r>
      <w:r w:rsidR="00CF0997" w:rsidRPr="001A79EB">
        <w:rPr>
          <w:rFonts w:ascii="Times New Roman" w:hAnsi="Times New Roman" w:cs="Times New Roman"/>
          <w:b/>
          <w:bCs/>
          <w:sz w:val="24"/>
          <w:szCs w:val="24"/>
        </w:rPr>
        <w:t>nemá námitek.</w:t>
      </w:r>
    </w:p>
    <w:p w14:paraId="6FF95747" w14:textId="77777777" w:rsidR="00CF5AB7" w:rsidRDefault="00CF5AB7" w:rsidP="0037521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"/>
          <w:szCs w:val="2"/>
        </w:rPr>
      </w:pPr>
    </w:p>
    <w:p w14:paraId="5BE2067E" w14:textId="77777777" w:rsidR="00CF5AB7" w:rsidRPr="00CF5AB7" w:rsidRDefault="00CF5AB7" w:rsidP="0037521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"/>
          <w:szCs w:val="2"/>
        </w:rPr>
      </w:pPr>
    </w:p>
    <w:p w14:paraId="0CD7FADF" w14:textId="4432015C" w:rsidR="00C649DF" w:rsidRDefault="00FD72EE" w:rsidP="00DE14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79EB">
        <w:rPr>
          <w:rFonts w:ascii="Times New Roman" w:hAnsi="Times New Roman" w:cs="Times New Roman"/>
          <w:b/>
          <w:bCs/>
          <w:i/>
          <w:iCs/>
          <w:sz w:val="24"/>
          <w:szCs w:val="24"/>
        </w:rPr>
        <w:t>Odbor investiční</w:t>
      </w:r>
      <w:r w:rsidR="00CF0997" w:rsidRPr="001A79EB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o</w:t>
      </w:r>
      <w:r w:rsidRPr="001A79EB">
        <w:rPr>
          <w:rFonts w:ascii="Times New Roman" w:hAnsi="Times New Roman" w:cs="Times New Roman"/>
          <w:b/>
          <w:bCs/>
          <w:i/>
          <w:iCs/>
          <w:sz w:val="24"/>
          <w:szCs w:val="24"/>
        </w:rPr>
        <w:t>dbor hospodářské správy</w:t>
      </w:r>
      <w:r w:rsidR="00CF0997" w:rsidRPr="001A79EB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o</w:t>
      </w:r>
      <w:r w:rsidRPr="001A79EB">
        <w:rPr>
          <w:rFonts w:ascii="Times New Roman" w:hAnsi="Times New Roman" w:cs="Times New Roman"/>
          <w:b/>
          <w:bCs/>
          <w:i/>
          <w:iCs/>
          <w:sz w:val="24"/>
          <w:szCs w:val="24"/>
        </w:rPr>
        <w:t>dbor dopravy</w:t>
      </w:r>
      <w:r w:rsidR="00CF0997" w:rsidRPr="001A79EB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o</w:t>
      </w:r>
      <w:r w:rsidRPr="001A79EB">
        <w:rPr>
          <w:rFonts w:ascii="Times New Roman" w:hAnsi="Times New Roman" w:cs="Times New Roman"/>
          <w:b/>
          <w:bCs/>
          <w:i/>
          <w:iCs/>
          <w:sz w:val="24"/>
          <w:szCs w:val="24"/>
        </w:rPr>
        <w:t>dbor strategického rozvoje</w:t>
      </w:r>
      <w:r w:rsidR="00CF0997" w:rsidRPr="001A79EB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CF0997" w:rsidRPr="001A79EB">
        <w:rPr>
          <w:rFonts w:ascii="Times New Roman" w:hAnsi="Times New Roman" w:cs="Times New Roman"/>
          <w:b/>
          <w:bCs/>
          <w:i/>
          <w:iCs/>
          <w:sz w:val="24"/>
          <w:szCs w:val="24"/>
        </w:rPr>
        <w:t>o</w:t>
      </w:r>
      <w:r w:rsidR="00C649DF" w:rsidRPr="001A79EB">
        <w:rPr>
          <w:rFonts w:ascii="Times New Roman" w:hAnsi="Times New Roman" w:cs="Times New Roman"/>
          <w:b/>
          <w:bCs/>
          <w:i/>
          <w:iCs/>
          <w:sz w:val="24"/>
          <w:szCs w:val="24"/>
        </w:rPr>
        <w:t>dbor ochrany životního</w:t>
      </w:r>
      <w:r w:rsidR="00C649DF" w:rsidRPr="001A79E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C649DF" w:rsidRPr="001A79EB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prostředí</w:t>
      </w:r>
      <w:r w:rsidR="00C649DF" w:rsidRPr="001A79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F0997" w:rsidRPr="001A79EB">
        <w:rPr>
          <w:rFonts w:ascii="Times New Roman" w:hAnsi="Times New Roman" w:cs="Times New Roman"/>
          <w:b/>
          <w:bCs/>
          <w:sz w:val="24"/>
          <w:szCs w:val="24"/>
        </w:rPr>
        <w:t xml:space="preserve">– nemají námitek </w:t>
      </w:r>
      <w:r w:rsidR="00C649DF" w:rsidRPr="001A79EB">
        <w:rPr>
          <w:rFonts w:ascii="Times New Roman" w:hAnsi="Times New Roman" w:cs="Times New Roman"/>
          <w:sz w:val="24"/>
          <w:szCs w:val="24"/>
        </w:rPr>
        <w:t>k</w:t>
      </w:r>
      <w:r w:rsidR="00CF0997" w:rsidRPr="001A79EB">
        <w:rPr>
          <w:rFonts w:ascii="Times New Roman" w:hAnsi="Times New Roman" w:cs="Times New Roman"/>
          <w:sz w:val="24"/>
          <w:szCs w:val="24"/>
        </w:rPr>
        <w:t> dané věci.</w:t>
      </w:r>
    </w:p>
    <w:p w14:paraId="73C657DB" w14:textId="77777777" w:rsidR="00C925EF" w:rsidRDefault="00C925EF" w:rsidP="00DE14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E1F399" w14:textId="1B8E029A" w:rsidR="00C925EF" w:rsidRPr="00C925EF" w:rsidRDefault="00C925EF" w:rsidP="00DE147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925EF">
        <w:rPr>
          <w:rFonts w:ascii="Times New Roman" w:hAnsi="Times New Roman" w:cs="Times New Roman"/>
          <w:b/>
          <w:bCs/>
          <w:sz w:val="24"/>
          <w:szCs w:val="24"/>
          <w:u w:val="single"/>
        </w:rPr>
        <w:t>Upozornění</w:t>
      </w:r>
    </w:p>
    <w:p w14:paraId="40210C94" w14:textId="3CF17013" w:rsidR="00C925EF" w:rsidRPr="001A79EB" w:rsidRDefault="00C925EF" w:rsidP="00DE147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Materiál obsahuje informace podléhající ochraně osobních údajů, které by neměly být zveřejňovány dle zák. č. 106/1999 Sb., o svobodném přístupu k informacím, ve znění pozdějších předpisů, jelikož jsou chráněny zák. č. 110/2019 Sb., o zpracování osobních údajů.</w:t>
      </w:r>
    </w:p>
    <w:p w14:paraId="59B705ED" w14:textId="77777777" w:rsidR="0006502D" w:rsidRPr="001A79EB" w:rsidRDefault="0006502D" w:rsidP="00DE14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6502D" w:rsidRPr="001A79EB" w:rsidSect="001A79EB">
      <w:footerReference w:type="default" r:id="rId9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39F42B" w14:textId="77777777" w:rsidR="000E35C4" w:rsidRDefault="000E35C4" w:rsidP="00794641">
      <w:pPr>
        <w:spacing w:after="0" w:line="240" w:lineRule="auto"/>
      </w:pPr>
      <w:r>
        <w:separator/>
      </w:r>
    </w:p>
  </w:endnote>
  <w:endnote w:type="continuationSeparator" w:id="0">
    <w:p w14:paraId="25387DF6" w14:textId="77777777" w:rsidR="000E35C4" w:rsidRDefault="000E35C4" w:rsidP="00794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15D0B" w14:textId="6C744E27" w:rsidR="00794641" w:rsidRDefault="00794641">
    <w:pPr>
      <w:pStyle w:val="Zpat"/>
      <w:jc w:val="center"/>
    </w:pPr>
  </w:p>
  <w:p w14:paraId="19EDED6B" w14:textId="77777777" w:rsidR="00794641" w:rsidRDefault="0079464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EF36CA" w14:textId="77777777" w:rsidR="000E35C4" w:rsidRDefault="000E35C4" w:rsidP="00794641">
      <w:pPr>
        <w:spacing w:after="0" w:line="240" w:lineRule="auto"/>
      </w:pPr>
      <w:r>
        <w:separator/>
      </w:r>
    </w:p>
  </w:footnote>
  <w:footnote w:type="continuationSeparator" w:id="0">
    <w:p w14:paraId="2C7E5D8C" w14:textId="77777777" w:rsidR="000E35C4" w:rsidRDefault="000E35C4" w:rsidP="007946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17632"/>
    <w:multiLevelType w:val="hybridMultilevel"/>
    <w:tmpl w:val="BF549478"/>
    <w:lvl w:ilvl="0" w:tplc="93A479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47BF1"/>
    <w:multiLevelType w:val="hybridMultilevel"/>
    <w:tmpl w:val="23444A9E"/>
    <w:lvl w:ilvl="0" w:tplc="CF5800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AE0BE0"/>
    <w:multiLevelType w:val="hybridMultilevel"/>
    <w:tmpl w:val="8E78FC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874E24"/>
    <w:multiLevelType w:val="hybridMultilevel"/>
    <w:tmpl w:val="F0802656"/>
    <w:lvl w:ilvl="0" w:tplc="CF5800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073C4E"/>
    <w:multiLevelType w:val="hybridMultilevel"/>
    <w:tmpl w:val="CF32578A"/>
    <w:lvl w:ilvl="0" w:tplc="37F2ADA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5A7226"/>
    <w:multiLevelType w:val="hybridMultilevel"/>
    <w:tmpl w:val="D14A9400"/>
    <w:lvl w:ilvl="0" w:tplc="CF5800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E4162A"/>
    <w:multiLevelType w:val="hybridMultilevel"/>
    <w:tmpl w:val="FB0241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6172259">
    <w:abstractNumId w:val="6"/>
  </w:num>
  <w:num w:numId="2" w16cid:durableId="1121025934">
    <w:abstractNumId w:val="2"/>
  </w:num>
  <w:num w:numId="3" w16cid:durableId="1323773224">
    <w:abstractNumId w:val="1"/>
  </w:num>
  <w:num w:numId="4" w16cid:durableId="1929921155">
    <w:abstractNumId w:val="5"/>
  </w:num>
  <w:num w:numId="5" w16cid:durableId="966472258">
    <w:abstractNumId w:val="3"/>
  </w:num>
  <w:num w:numId="6" w16cid:durableId="2011980844">
    <w:abstractNumId w:val="0"/>
  </w:num>
  <w:num w:numId="7" w16cid:durableId="18861506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38B"/>
    <w:rsid w:val="00000DAD"/>
    <w:rsid w:val="0000123F"/>
    <w:rsid w:val="0001499F"/>
    <w:rsid w:val="00023643"/>
    <w:rsid w:val="00025F78"/>
    <w:rsid w:val="0003634A"/>
    <w:rsid w:val="000464F4"/>
    <w:rsid w:val="0006438B"/>
    <w:rsid w:val="0006502D"/>
    <w:rsid w:val="00065741"/>
    <w:rsid w:val="00067C12"/>
    <w:rsid w:val="00070FB2"/>
    <w:rsid w:val="0008196B"/>
    <w:rsid w:val="0008577E"/>
    <w:rsid w:val="000B17B2"/>
    <w:rsid w:val="000B747B"/>
    <w:rsid w:val="000D0AD2"/>
    <w:rsid w:val="000D2923"/>
    <w:rsid w:val="000E35C4"/>
    <w:rsid w:val="000E7072"/>
    <w:rsid w:val="000F50ED"/>
    <w:rsid w:val="00104F44"/>
    <w:rsid w:val="00143BFC"/>
    <w:rsid w:val="00147434"/>
    <w:rsid w:val="001A495B"/>
    <w:rsid w:val="001A79EB"/>
    <w:rsid w:val="001B463F"/>
    <w:rsid w:val="001E65BB"/>
    <w:rsid w:val="001E6C6F"/>
    <w:rsid w:val="001F2FAA"/>
    <w:rsid w:val="00211618"/>
    <w:rsid w:val="00224291"/>
    <w:rsid w:val="00233E2C"/>
    <w:rsid w:val="00237419"/>
    <w:rsid w:val="002613F9"/>
    <w:rsid w:val="00263FAB"/>
    <w:rsid w:val="00274BC6"/>
    <w:rsid w:val="00291402"/>
    <w:rsid w:val="002A12D6"/>
    <w:rsid w:val="002A603F"/>
    <w:rsid w:val="002A6C87"/>
    <w:rsid w:val="002B39F4"/>
    <w:rsid w:val="002D296D"/>
    <w:rsid w:val="002E4E77"/>
    <w:rsid w:val="002F26CB"/>
    <w:rsid w:val="0030520C"/>
    <w:rsid w:val="00316871"/>
    <w:rsid w:val="00320BA2"/>
    <w:rsid w:val="003274CE"/>
    <w:rsid w:val="00330A29"/>
    <w:rsid w:val="00332483"/>
    <w:rsid w:val="00343B84"/>
    <w:rsid w:val="00370430"/>
    <w:rsid w:val="00375216"/>
    <w:rsid w:val="003765B5"/>
    <w:rsid w:val="0038154B"/>
    <w:rsid w:val="00397835"/>
    <w:rsid w:val="003E542A"/>
    <w:rsid w:val="00402C64"/>
    <w:rsid w:val="00403B0C"/>
    <w:rsid w:val="00407F20"/>
    <w:rsid w:val="00414B30"/>
    <w:rsid w:val="00417249"/>
    <w:rsid w:val="0041795D"/>
    <w:rsid w:val="00441BB4"/>
    <w:rsid w:val="004435D1"/>
    <w:rsid w:val="0045030C"/>
    <w:rsid w:val="004548D9"/>
    <w:rsid w:val="00473778"/>
    <w:rsid w:val="004828C5"/>
    <w:rsid w:val="004A0A02"/>
    <w:rsid w:val="004B0519"/>
    <w:rsid w:val="004B0C39"/>
    <w:rsid w:val="004B1F32"/>
    <w:rsid w:val="004C3028"/>
    <w:rsid w:val="004D0889"/>
    <w:rsid w:val="004D5006"/>
    <w:rsid w:val="004E2EF7"/>
    <w:rsid w:val="004F5342"/>
    <w:rsid w:val="00504B7F"/>
    <w:rsid w:val="00505177"/>
    <w:rsid w:val="00506C04"/>
    <w:rsid w:val="00511BDB"/>
    <w:rsid w:val="005213C9"/>
    <w:rsid w:val="00544441"/>
    <w:rsid w:val="005646EC"/>
    <w:rsid w:val="0057276E"/>
    <w:rsid w:val="0058343C"/>
    <w:rsid w:val="005837B5"/>
    <w:rsid w:val="00586587"/>
    <w:rsid w:val="00586C95"/>
    <w:rsid w:val="00592184"/>
    <w:rsid w:val="005A0F74"/>
    <w:rsid w:val="005E3921"/>
    <w:rsid w:val="005F2A8C"/>
    <w:rsid w:val="00606ED1"/>
    <w:rsid w:val="006467D8"/>
    <w:rsid w:val="00653363"/>
    <w:rsid w:val="00694F3B"/>
    <w:rsid w:val="006A2EDB"/>
    <w:rsid w:val="006D2E15"/>
    <w:rsid w:val="006E07FA"/>
    <w:rsid w:val="006E0F79"/>
    <w:rsid w:val="00711A3E"/>
    <w:rsid w:val="0071477E"/>
    <w:rsid w:val="00724462"/>
    <w:rsid w:val="00727348"/>
    <w:rsid w:val="00740117"/>
    <w:rsid w:val="00763A1D"/>
    <w:rsid w:val="00767B83"/>
    <w:rsid w:val="0077454B"/>
    <w:rsid w:val="00776AE0"/>
    <w:rsid w:val="00790816"/>
    <w:rsid w:val="00794641"/>
    <w:rsid w:val="007A17A1"/>
    <w:rsid w:val="007B64D8"/>
    <w:rsid w:val="007B7295"/>
    <w:rsid w:val="007C606C"/>
    <w:rsid w:val="007D62D7"/>
    <w:rsid w:val="007F1264"/>
    <w:rsid w:val="007F4D10"/>
    <w:rsid w:val="007F6B5B"/>
    <w:rsid w:val="00806396"/>
    <w:rsid w:val="00813131"/>
    <w:rsid w:val="0082122F"/>
    <w:rsid w:val="0082383E"/>
    <w:rsid w:val="00835D99"/>
    <w:rsid w:val="0084205F"/>
    <w:rsid w:val="00852F1E"/>
    <w:rsid w:val="00853D12"/>
    <w:rsid w:val="00857D86"/>
    <w:rsid w:val="008662B4"/>
    <w:rsid w:val="008760CF"/>
    <w:rsid w:val="008A0775"/>
    <w:rsid w:val="008A6A30"/>
    <w:rsid w:val="008A6B81"/>
    <w:rsid w:val="008B0379"/>
    <w:rsid w:val="00932C91"/>
    <w:rsid w:val="00956099"/>
    <w:rsid w:val="00973100"/>
    <w:rsid w:val="00983E84"/>
    <w:rsid w:val="00984DB4"/>
    <w:rsid w:val="009B0601"/>
    <w:rsid w:val="009B07E7"/>
    <w:rsid w:val="009B7335"/>
    <w:rsid w:val="00A0327B"/>
    <w:rsid w:val="00A216B1"/>
    <w:rsid w:val="00A27933"/>
    <w:rsid w:val="00A4605E"/>
    <w:rsid w:val="00A54038"/>
    <w:rsid w:val="00A61A1C"/>
    <w:rsid w:val="00A6355B"/>
    <w:rsid w:val="00A66F3A"/>
    <w:rsid w:val="00A7182C"/>
    <w:rsid w:val="00A81324"/>
    <w:rsid w:val="00A9008F"/>
    <w:rsid w:val="00A97A23"/>
    <w:rsid w:val="00AA0025"/>
    <w:rsid w:val="00AA1961"/>
    <w:rsid w:val="00AA31D5"/>
    <w:rsid w:val="00AB26CF"/>
    <w:rsid w:val="00AE3C66"/>
    <w:rsid w:val="00AF3A1A"/>
    <w:rsid w:val="00AF3E23"/>
    <w:rsid w:val="00B42E2E"/>
    <w:rsid w:val="00B67195"/>
    <w:rsid w:val="00B72ECB"/>
    <w:rsid w:val="00BA0806"/>
    <w:rsid w:val="00BB4D14"/>
    <w:rsid w:val="00BC7519"/>
    <w:rsid w:val="00BC7971"/>
    <w:rsid w:val="00BC7F0C"/>
    <w:rsid w:val="00BF0B23"/>
    <w:rsid w:val="00BF1724"/>
    <w:rsid w:val="00C03C53"/>
    <w:rsid w:val="00C25219"/>
    <w:rsid w:val="00C27B6D"/>
    <w:rsid w:val="00C30D89"/>
    <w:rsid w:val="00C33EFD"/>
    <w:rsid w:val="00C43505"/>
    <w:rsid w:val="00C43D43"/>
    <w:rsid w:val="00C46456"/>
    <w:rsid w:val="00C649DF"/>
    <w:rsid w:val="00C857D2"/>
    <w:rsid w:val="00C8772C"/>
    <w:rsid w:val="00C925EF"/>
    <w:rsid w:val="00C942F0"/>
    <w:rsid w:val="00C969FE"/>
    <w:rsid w:val="00C97106"/>
    <w:rsid w:val="00CA64BF"/>
    <w:rsid w:val="00CB38CC"/>
    <w:rsid w:val="00CC1539"/>
    <w:rsid w:val="00CC43E3"/>
    <w:rsid w:val="00CE038B"/>
    <w:rsid w:val="00CE0D80"/>
    <w:rsid w:val="00CE56DC"/>
    <w:rsid w:val="00CF0997"/>
    <w:rsid w:val="00CF5AB7"/>
    <w:rsid w:val="00D02CB7"/>
    <w:rsid w:val="00D033F5"/>
    <w:rsid w:val="00D1583E"/>
    <w:rsid w:val="00D21D35"/>
    <w:rsid w:val="00D31EA4"/>
    <w:rsid w:val="00D34278"/>
    <w:rsid w:val="00D53E69"/>
    <w:rsid w:val="00D559E4"/>
    <w:rsid w:val="00D652A8"/>
    <w:rsid w:val="00D72583"/>
    <w:rsid w:val="00D74FB1"/>
    <w:rsid w:val="00D829E1"/>
    <w:rsid w:val="00DB64C5"/>
    <w:rsid w:val="00DD6F9B"/>
    <w:rsid w:val="00DE0BDA"/>
    <w:rsid w:val="00DE1479"/>
    <w:rsid w:val="00DE4F94"/>
    <w:rsid w:val="00DE53F2"/>
    <w:rsid w:val="00DF3E41"/>
    <w:rsid w:val="00E02089"/>
    <w:rsid w:val="00E26136"/>
    <w:rsid w:val="00E4241F"/>
    <w:rsid w:val="00E60F99"/>
    <w:rsid w:val="00E71A9C"/>
    <w:rsid w:val="00E725DB"/>
    <w:rsid w:val="00E846D3"/>
    <w:rsid w:val="00E85244"/>
    <w:rsid w:val="00E854F4"/>
    <w:rsid w:val="00E90C63"/>
    <w:rsid w:val="00E95273"/>
    <w:rsid w:val="00EA6ED3"/>
    <w:rsid w:val="00EA75D0"/>
    <w:rsid w:val="00EB3F50"/>
    <w:rsid w:val="00EB504D"/>
    <w:rsid w:val="00EB66C7"/>
    <w:rsid w:val="00EC037A"/>
    <w:rsid w:val="00EC4120"/>
    <w:rsid w:val="00ED75C3"/>
    <w:rsid w:val="00F3238F"/>
    <w:rsid w:val="00F35B48"/>
    <w:rsid w:val="00F4466E"/>
    <w:rsid w:val="00F45072"/>
    <w:rsid w:val="00F45D41"/>
    <w:rsid w:val="00F658BF"/>
    <w:rsid w:val="00F8565F"/>
    <w:rsid w:val="00F944DF"/>
    <w:rsid w:val="00FB5788"/>
    <w:rsid w:val="00FC1F7D"/>
    <w:rsid w:val="00FD72EE"/>
    <w:rsid w:val="00FF00D3"/>
    <w:rsid w:val="00FF048D"/>
    <w:rsid w:val="00FF20E0"/>
    <w:rsid w:val="00FF4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3D574"/>
  <w15:chartTrackingRefBased/>
  <w15:docId w15:val="{2C4AEAD0-190A-401D-8307-95B9A5DFE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467D8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7946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94641"/>
  </w:style>
  <w:style w:type="paragraph" w:styleId="Zpat">
    <w:name w:val="footer"/>
    <w:basedOn w:val="Normln"/>
    <w:link w:val="ZpatChar"/>
    <w:uiPriority w:val="99"/>
    <w:unhideWhenUsed/>
    <w:rsid w:val="007946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94641"/>
  </w:style>
  <w:style w:type="paragraph" w:styleId="Bezmezer">
    <w:name w:val="No Spacing"/>
    <w:uiPriority w:val="1"/>
    <w:qFormat/>
    <w:rsid w:val="00211618"/>
    <w:pPr>
      <w:spacing w:after="0" w:line="240" w:lineRule="auto"/>
    </w:pPr>
  </w:style>
  <w:style w:type="table" w:styleId="Barevntabulkasmkou6zvraznn2">
    <w:name w:val="Grid Table 6 Colorful Accent 2"/>
    <w:basedOn w:val="Normlntabulka"/>
    <w:uiPriority w:val="51"/>
    <w:rsid w:val="00211618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21161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1161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1161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1161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1161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70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331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Lučanová Eva</dc:creator>
  <cp:keywords/>
  <dc:description/>
  <cp:lastModifiedBy>Vysocká Renáta</cp:lastModifiedBy>
  <cp:revision>4</cp:revision>
  <cp:lastPrinted>2025-03-19T09:39:00Z</cp:lastPrinted>
  <dcterms:created xsi:type="dcterms:W3CDTF">2025-03-31T12:39:00Z</dcterms:created>
  <dcterms:modified xsi:type="dcterms:W3CDTF">2025-04-04T08:31:00Z</dcterms:modified>
</cp:coreProperties>
</file>