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476DB" w14:textId="77777777" w:rsidR="003E7EFB" w:rsidRPr="00B731AA" w:rsidRDefault="003E7EFB" w:rsidP="003E7EFB">
      <w:pPr>
        <w:jc w:val="both"/>
        <w:rPr>
          <w:b/>
          <w:bCs/>
          <w:sz w:val="28"/>
          <w:szCs w:val="28"/>
          <w:u w:val="single"/>
        </w:rPr>
      </w:pPr>
      <w:r w:rsidRPr="00B731AA">
        <w:rPr>
          <w:b/>
          <w:bCs/>
          <w:sz w:val="28"/>
          <w:szCs w:val="28"/>
          <w:u w:val="single"/>
        </w:rPr>
        <w:t>Důvodová zpráva</w:t>
      </w:r>
    </w:p>
    <w:p w14:paraId="6B909BD4" w14:textId="77777777" w:rsidR="003E7EFB" w:rsidRDefault="003E7EFB" w:rsidP="003E7EFB">
      <w:pPr>
        <w:spacing w:line="300" w:lineRule="auto"/>
        <w:jc w:val="both"/>
        <w:rPr>
          <w:b/>
          <w:bCs/>
          <w:sz w:val="28"/>
          <w:szCs w:val="28"/>
        </w:rPr>
      </w:pPr>
    </w:p>
    <w:p w14:paraId="25B6FFEA" w14:textId="77777777" w:rsidR="003E7EFB" w:rsidRDefault="003E7EFB" w:rsidP="003E7EFB">
      <w:pPr>
        <w:spacing w:line="30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Návrh na komplexní řešení majetkoprávní problematiky se společnostmi patřícími do holdingu </w:t>
      </w:r>
      <w:r w:rsidRPr="00B5662D">
        <w:rPr>
          <w:b/>
          <w:bCs/>
          <w:sz w:val="28"/>
          <w:szCs w:val="28"/>
        </w:rPr>
        <w:t>OSTRA GROUP a.s.</w:t>
      </w:r>
      <w:r>
        <w:rPr>
          <w:b/>
          <w:bCs/>
          <w:sz w:val="28"/>
          <w:szCs w:val="28"/>
        </w:rPr>
        <w:t xml:space="preserve"> pro zajištění realizace strategických projektů statutárního města Ostravy, a to </w:t>
      </w:r>
      <w:r w:rsidRPr="00AB74A7">
        <w:rPr>
          <w:b/>
          <w:bCs/>
          <w:sz w:val="28"/>
          <w:szCs w:val="28"/>
        </w:rPr>
        <w:t xml:space="preserve">Revitalizace </w:t>
      </w:r>
      <w:r>
        <w:rPr>
          <w:b/>
          <w:bCs/>
          <w:sz w:val="28"/>
          <w:szCs w:val="28"/>
        </w:rPr>
        <w:t>N</w:t>
      </w:r>
      <w:r w:rsidRPr="00AB74A7">
        <w:rPr>
          <w:b/>
          <w:bCs/>
          <w:sz w:val="28"/>
          <w:szCs w:val="28"/>
        </w:rPr>
        <w:t>áměstí Republiky</w:t>
      </w:r>
      <w:r>
        <w:rPr>
          <w:b/>
          <w:bCs/>
          <w:sz w:val="28"/>
          <w:szCs w:val="28"/>
        </w:rPr>
        <w:t xml:space="preserve">, </w:t>
      </w:r>
      <w:r w:rsidRPr="00AB74A7">
        <w:rPr>
          <w:b/>
          <w:bCs/>
          <w:sz w:val="28"/>
          <w:szCs w:val="28"/>
        </w:rPr>
        <w:t xml:space="preserve">Multifunkční sportovní hala </w:t>
      </w:r>
      <w:r>
        <w:rPr>
          <w:b/>
          <w:bCs/>
          <w:sz w:val="28"/>
          <w:szCs w:val="28"/>
        </w:rPr>
        <w:t xml:space="preserve">a </w:t>
      </w:r>
      <w:r w:rsidRPr="00AB74A7">
        <w:rPr>
          <w:b/>
          <w:bCs/>
          <w:sz w:val="28"/>
          <w:szCs w:val="28"/>
        </w:rPr>
        <w:t xml:space="preserve">Silnice I/56 </w:t>
      </w:r>
      <w:proofErr w:type="gramStart"/>
      <w:r w:rsidRPr="00AB74A7">
        <w:rPr>
          <w:b/>
          <w:bCs/>
          <w:sz w:val="28"/>
          <w:szCs w:val="28"/>
        </w:rPr>
        <w:t>Ostrava - prodloužená</w:t>
      </w:r>
      <w:proofErr w:type="gramEnd"/>
      <w:r w:rsidRPr="00AB74A7">
        <w:rPr>
          <w:b/>
          <w:bCs/>
          <w:sz w:val="28"/>
          <w:szCs w:val="28"/>
        </w:rPr>
        <w:t xml:space="preserve"> Místecká, III. Stavba</w:t>
      </w:r>
      <w:r>
        <w:rPr>
          <w:b/>
          <w:bCs/>
          <w:sz w:val="28"/>
          <w:szCs w:val="28"/>
        </w:rPr>
        <w:t>.</w:t>
      </w:r>
    </w:p>
    <w:p w14:paraId="78847D0F" w14:textId="77777777" w:rsidR="003E7EFB" w:rsidRDefault="003E7EFB" w:rsidP="003E7EFB">
      <w:pPr>
        <w:spacing w:line="300" w:lineRule="auto"/>
        <w:jc w:val="both"/>
        <w:rPr>
          <w:b/>
          <w:bCs/>
          <w:sz w:val="28"/>
          <w:szCs w:val="28"/>
        </w:rPr>
      </w:pPr>
    </w:p>
    <w:p w14:paraId="0DBEAC7A" w14:textId="77777777" w:rsidR="003E7EFB" w:rsidRDefault="003E7EFB" w:rsidP="003E7EFB">
      <w:pPr>
        <w:spacing w:line="300" w:lineRule="auto"/>
        <w:jc w:val="both"/>
        <w:rPr>
          <w:b/>
          <w:bCs/>
        </w:rPr>
      </w:pPr>
      <w:r w:rsidRPr="00AB377C">
        <w:rPr>
          <w:b/>
          <w:bCs/>
        </w:rPr>
        <w:t xml:space="preserve">O záměru města směnit pozemky rozhodlo zastupitelstvo města dne 29.1.2025 svým usnesením č. 1257/ZM2226/21. </w:t>
      </w:r>
    </w:p>
    <w:p w14:paraId="66EB79E4" w14:textId="77777777" w:rsidR="003E7EFB" w:rsidRDefault="003E7EFB" w:rsidP="003E7EFB">
      <w:pPr>
        <w:spacing w:line="300" w:lineRule="auto"/>
        <w:jc w:val="both"/>
        <w:rPr>
          <w:b/>
          <w:bCs/>
        </w:rPr>
      </w:pPr>
    </w:p>
    <w:p w14:paraId="72B01B28" w14:textId="77777777" w:rsidR="003E7EFB" w:rsidRDefault="003E7EFB" w:rsidP="003E7EFB">
      <w:pPr>
        <w:spacing w:line="300" w:lineRule="auto"/>
        <w:jc w:val="both"/>
        <w:rPr>
          <w:b/>
          <w:bCs/>
        </w:rPr>
      </w:pPr>
      <w:r w:rsidRPr="00AB377C">
        <w:rPr>
          <w:b/>
          <w:bCs/>
        </w:rPr>
        <w:t>Předložený návrh byl projednán v radě města dne 18.03.2025. Rada na své schůzi souhlasila s návrhem na komplexní řešení majetkoprávní problematiky se společnostmi patřícími do holdingu OSTRA GROUP a.s. pro zajištění majetkoprávní připravenosti realizace strategických projektů statutárního města Ostravy tak, jak je uvedeno v bodech 1) až 3) předloženého materiálu.</w:t>
      </w:r>
    </w:p>
    <w:p w14:paraId="690ECCFB" w14:textId="77777777" w:rsidR="003E7EFB" w:rsidRDefault="003E7EFB" w:rsidP="003E7EFB">
      <w:pPr>
        <w:spacing w:line="300" w:lineRule="auto"/>
        <w:jc w:val="both"/>
        <w:rPr>
          <w:b/>
          <w:bCs/>
          <w:sz w:val="28"/>
          <w:szCs w:val="28"/>
        </w:rPr>
      </w:pPr>
    </w:p>
    <w:p w14:paraId="77DAB855" w14:textId="77777777" w:rsidR="003E7EFB" w:rsidRDefault="003E7EFB" w:rsidP="003E7EFB">
      <w:pPr>
        <w:pStyle w:val="Odstavecseseznamem"/>
        <w:numPr>
          <w:ilvl w:val="0"/>
          <w:numId w:val="29"/>
        </w:numPr>
        <w:spacing w:line="300" w:lineRule="auto"/>
        <w:ind w:left="426" w:hanging="568"/>
        <w:jc w:val="both"/>
        <w:rPr>
          <w:b/>
          <w:bCs/>
        </w:rPr>
      </w:pPr>
      <w:r w:rsidRPr="001924DB">
        <w:rPr>
          <w:b/>
          <w:bCs/>
        </w:rPr>
        <w:t xml:space="preserve">Předmětem předloženého materiálu je </w:t>
      </w:r>
      <w:r w:rsidRPr="001924DB">
        <w:rPr>
          <w:b/>
          <w:bCs/>
          <w:u w:val="single"/>
        </w:rPr>
        <w:t>návrh na uzavření směnné smlouvy</w:t>
      </w:r>
      <w:r w:rsidRPr="001924DB">
        <w:rPr>
          <w:b/>
          <w:bCs/>
        </w:rPr>
        <w:t xml:space="preserve"> mezi SMO a společností ČSAD Ostrava a.s., jejímž předmětem je směna níže specifikovaných věcí, kdy:</w:t>
      </w:r>
    </w:p>
    <w:p w14:paraId="1CDE9E73" w14:textId="77777777" w:rsidR="003E7EFB" w:rsidRPr="001924DB" w:rsidRDefault="003E7EFB" w:rsidP="003E7EFB">
      <w:pPr>
        <w:pStyle w:val="Odstavecseseznamem"/>
        <w:numPr>
          <w:ilvl w:val="0"/>
          <w:numId w:val="28"/>
        </w:numPr>
        <w:rPr>
          <w:b/>
          <w:bCs/>
          <w:u w:val="single"/>
        </w:rPr>
      </w:pPr>
      <w:r>
        <w:rPr>
          <w:b/>
          <w:bCs/>
          <w:u w:val="single"/>
        </w:rPr>
        <w:t>SMO</w:t>
      </w:r>
      <w:r w:rsidRPr="001924DB">
        <w:rPr>
          <w:b/>
          <w:bCs/>
          <w:u w:val="single"/>
        </w:rPr>
        <w:t xml:space="preserve"> prostřednictvím směny nabývá</w:t>
      </w:r>
    </w:p>
    <w:p w14:paraId="23716823" w14:textId="77777777" w:rsidR="003E7EFB" w:rsidRPr="00FE39B2" w:rsidRDefault="003E7EFB" w:rsidP="003E7EFB">
      <w:pPr>
        <w:pStyle w:val="Odstavecseseznamem"/>
        <w:numPr>
          <w:ilvl w:val="0"/>
          <w:numId w:val="18"/>
        </w:numPr>
        <w:spacing w:line="300" w:lineRule="auto"/>
        <w:ind w:left="993" w:hanging="284"/>
        <w:jc w:val="both"/>
        <w:rPr>
          <w:b/>
          <w:bCs/>
        </w:rPr>
      </w:pPr>
      <w:r>
        <w:rPr>
          <w:b/>
          <w:bCs/>
        </w:rPr>
        <w:t>Podchod „od Náměstí Republiky – ÚAN – OC Karolína“</w:t>
      </w:r>
      <w:r>
        <w:t>, ve vlastnictví ČSAD Ostrava a.s,</w:t>
      </w:r>
    </w:p>
    <w:p w14:paraId="50B4CFB2" w14:textId="77777777" w:rsidR="003E7EFB" w:rsidRPr="004344BA" w:rsidRDefault="003E7EFB" w:rsidP="003E7EFB">
      <w:pPr>
        <w:pStyle w:val="Odstavecseseznamem"/>
        <w:numPr>
          <w:ilvl w:val="0"/>
          <w:numId w:val="18"/>
        </w:numPr>
        <w:spacing w:line="300" w:lineRule="auto"/>
        <w:ind w:left="993" w:hanging="284"/>
        <w:jc w:val="both"/>
        <w:rPr>
          <w:b/>
          <w:bCs/>
        </w:rPr>
      </w:pPr>
      <w:r>
        <w:rPr>
          <w:b/>
          <w:bCs/>
        </w:rPr>
        <w:t>Areál na ul. U Stadiónu,</w:t>
      </w:r>
      <w:r>
        <w:t xml:space="preserve"> ve vlastnictví ČSAD Ostrava a.s,</w:t>
      </w:r>
    </w:p>
    <w:p w14:paraId="4390B65B" w14:textId="77777777" w:rsidR="003E7EFB" w:rsidRPr="004344BA" w:rsidRDefault="003E7EFB" w:rsidP="003E7EFB">
      <w:pPr>
        <w:pStyle w:val="Odstavecseseznamem"/>
        <w:spacing w:line="300" w:lineRule="auto"/>
        <w:ind w:left="993"/>
        <w:jc w:val="both"/>
        <w:rPr>
          <w:b/>
          <w:bCs/>
        </w:rPr>
      </w:pPr>
    </w:p>
    <w:p w14:paraId="21B0A0F8" w14:textId="77777777" w:rsidR="003E7EFB" w:rsidRPr="004344BA" w:rsidRDefault="003E7EFB" w:rsidP="003E7EFB">
      <w:pPr>
        <w:pStyle w:val="Odstavecseseznamem"/>
        <w:numPr>
          <w:ilvl w:val="0"/>
          <w:numId w:val="28"/>
        </w:numPr>
        <w:spacing w:line="300" w:lineRule="auto"/>
        <w:jc w:val="both"/>
        <w:rPr>
          <w:b/>
          <w:bCs/>
        </w:rPr>
      </w:pPr>
      <w:r w:rsidRPr="004344BA">
        <w:rPr>
          <w:b/>
          <w:bCs/>
          <w:u w:val="single"/>
        </w:rPr>
        <w:t xml:space="preserve">ČSAD Ostrava a.s. prostřednictvím směny nabývá </w:t>
      </w:r>
    </w:p>
    <w:p w14:paraId="101C10C1" w14:textId="77777777" w:rsidR="003E7EFB" w:rsidRPr="004344BA" w:rsidRDefault="003E7EFB" w:rsidP="003E7EFB">
      <w:pPr>
        <w:pStyle w:val="Odstavecseseznamem"/>
        <w:numPr>
          <w:ilvl w:val="0"/>
          <w:numId w:val="17"/>
        </w:numPr>
        <w:spacing w:line="300" w:lineRule="auto"/>
        <w:ind w:left="993" w:hanging="284"/>
        <w:jc w:val="both"/>
        <w:rPr>
          <w:b/>
          <w:bCs/>
          <w:u w:val="single"/>
        </w:rPr>
      </w:pPr>
      <w:r>
        <w:rPr>
          <w:b/>
          <w:bCs/>
        </w:rPr>
        <w:t xml:space="preserve">pozemek, jehož součástí je </w:t>
      </w:r>
      <w:r w:rsidRPr="004344BA">
        <w:rPr>
          <w:b/>
          <w:bCs/>
        </w:rPr>
        <w:t xml:space="preserve">Diagnostické centrum </w:t>
      </w:r>
      <w:r w:rsidRPr="00773346">
        <w:t xml:space="preserve">na ulici Sokolská třída, </w:t>
      </w:r>
      <w:r>
        <w:t xml:space="preserve">ve vlastnictví SMO, </w:t>
      </w:r>
      <w:r w:rsidRPr="00773346">
        <w:t>nesvěřen</w:t>
      </w:r>
      <w:r>
        <w:t>ý</w:t>
      </w:r>
      <w:r w:rsidRPr="00773346">
        <w:t xml:space="preserve"> městskému obvodu</w:t>
      </w:r>
      <w:r>
        <w:t>,</w:t>
      </w:r>
    </w:p>
    <w:p w14:paraId="1FBB7A9B" w14:textId="77777777" w:rsidR="003E7EFB" w:rsidRPr="00773346" w:rsidRDefault="003E7EFB" w:rsidP="003E7EFB">
      <w:pPr>
        <w:pStyle w:val="Odstavecseseznamem"/>
        <w:numPr>
          <w:ilvl w:val="0"/>
          <w:numId w:val="17"/>
        </w:numPr>
        <w:spacing w:line="300" w:lineRule="auto"/>
        <w:ind w:left="993" w:hanging="284"/>
        <w:contextualSpacing w:val="0"/>
        <w:jc w:val="both"/>
      </w:pPr>
      <w:r>
        <w:rPr>
          <w:b/>
          <w:bCs/>
        </w:rPr>
        <w:t>dva p</w:t>
      </w:r>
      <w:r w:rsidRPr="00D84289">
        <w:rPr>
          <w:b/>
          <w:bCs/>
        </w:rPr>
        <w:t>ozemky na ul. U Stadi</w:t>
      </w:r>
      <w:r>
        <w:rPr>
          <w:b/>
          <w:bCs/>
        </w:rPr>
        <w:t>ó</w:t>
      </w:r>
      <w:r w:rsidRPr="00D84289">
        <w:rPr>
          <w:b/>
          <w:bCs/>
        </w:rPr>
        <w:t>nu</w:t>
      </w:r>
      <w:r w:rsidRPr="00773346">
        <w:t xml:space="preserve">, ve vlastnictví </w:t>
      </w:r>
      <w:r>
        <w:t>SMO</w:t>
      </w:r>
      <w:r w:rsidRPr="00773346">
        <w:t>, nesvěřené městskému obvodu,</w:t>
      </w:r>
    </w:p>
    <w:p w14:paraId="765B5283" w14:textId="77777777" w:rsidR="003E7EFB" w:rsidRPr="006A4A1E" w:rsidRDefault="003E7EFB" w:rsidP="003E7EFB">
      <w:pPr>
        <w:pStyle w:val="Odstavecseseznamem"/>
        <w:numPr>
          <w:ilvl w:val="0"/>
          <w:numId w:val="17"/>
        </w:numPr>
        <w:spacing w:line="300" w:lineRule="auto"/>
        <w:ind w:left="993" w:hanging="284"/>
        <w:jc w:val="both"/>
        <w:rPr>
          <w:b/>
          <w:bCs/>
        </w:rPr>
      </w:pPr>
      <w:r>
        <w:rPr>
          <w:b/>
          <w:bCs/>
        </w:rPr>
        <w:t>dva pozemky a části p</w:t>
      </w:r>
      <w:r w:rsidRPr="00DB29C9">
        <w:rPr>
          <w:b/>
          <w:bCs/>
        </w:rPr>
        <w:t>ozemk</w:t>
      </w:r>
      <w:r>
        <w:rPr>
          <w:b/>
          <w:bCs/>
        </w:rPr>
        <w:t>ů</w:t>
      </w:r>
      <w:r w:rsidRPr="00DB29C9">
        <w:rPr>
          <w:b/>
          <w:bCs/>
        </w:rPr>
        <w:t xml:space="preserve"> v </w:t>
      </w:r>
      <w:proofErr w:type="spellStart"/>
      <w:r w:rsidRPr="00DB29C9">
        <w:rPr>
          <w:b/>
          <w:bCs/>
        </w:rPr>
        <w:t>k.ú</w:t>
      </w:r>
      <w:proofErr w:type="spellEnd"/>
      <w:r w:rsidRPr="00DB29C9">
        <w:rPr>
          <w:b/>
          <w:bCs/>
        </w:rPr>
        <w:t>. Slezská Ostrava, nacházející se v sousedství ulice Lihovarská,</w:t>
      </w:r>
      <w:r w:rsidRPr="00FE39B2">
        <w:t xml:space="preserve"> ve vlastnictví</w:t>
      </w:r>
      <w:r>
        <w:t xml:space="preserve"> SMO,</w:t>
      </w:r>
      <w:r>
        <w:rPr>
          <w:b/>
          <w:bCs/>
        </w:rPr>
        <w:t xml:space="preserve"> </w:t>
      </w:r>
      <w:r w:rsidRPr="00773346">
        <w:t>svěřené městskému obvodu Slezská Ostrava</w:t>
      </w:r>
      <w:r>
        <w:t>.</w:t>
      </w:r>
    </w:p>
    <w:p w14:paraId="2879735D" w14:textId="77777777" w:rsidR="003E7EFB" w:rsidRPr="006A4A1E" w:rsidRDefault="003E7EFB" w:rsidP="003E7EFB">
      <w:pPr>
        <w:pStyle w:val="Odstavecseseznamem"/>
        <w:spacing w:line="300" w:lineRule="auto"/>
        <w:ind w:left="993"/>
        <w:jc w:val="both"/>
        <w:rPr>
          <w:b/>
          <w:bCs/>
        </w:rPr>
      </w:pPr>
    </w:p>
    <w:p w14:paraId="564B6F5B" w14:textId="77777777" w:rsidR="003E7EFB" w:rsidRDefault="003E7EFB" w:rsidP="003E7EFB">
      <w:pPr>
        <w:spacing w:line="300" w:lineRule="auto"/>
        <w:ind w:left="397"/>
        <w:jc w:val="both"/>
      </w:pPr>
      <w:r w:rsidRPr="00FE39B2">
        <w:t xml:space="preserve">Uvedená </w:t>
      </w:r>
      <w:r w:rsidRPr="00FE39B2">
        <w:rPr>
          <w:b/>
          <w:bCs/>
        </w:rPr>
        <w:t>směna</w:t>
      </w:r>
      <w:r w:rsidRPr="00FE39B2">
        <w:t xml:space="preserve"> z</w:t>
      </w:r>
      <w:r>
        <w:t>a</w:t>
      </w:r>
      <w:r w:rsidRPr="00FE39B2">
        <w:t>jistí majetkoprávní vypořádání nutné pro strategické projekty SMO</w:t>
      </w:r>
      <w:r>
        <w:t>, kterými jsou:</w:t>
      </w:r>
    </w:p>
    <w:p w14:paraId="26FBD538" w14:textId="77777777" w:rsidR="003E7EFB" w:rsidRPr="00DB29C9" w:rsidRDefault="003E7EFB" w:rsidP="003E7EFB">
      <w:pPr>
        <w:pStyle w:val="Odstavecseseznamem"/>
        <w:numPr>
          <w:ilvl w:val="0"/>
          <w:numId w:val="8"/>
        </w:numPr>
        <w:spacing w:line="300" w:lineRule="auto"/>
        <w:ind w:left="757"/>
        <w:jc w:val="both"/>
        <w:rPr>
          <w:b/>
          <w:bCs/>
        </w:rPr>
      </w:pPr>
      <w:r w:rsidRPr="00C25DBA">
        <w:rPr>
          <w:b/>
          <w:bCs/>
        </w:rPr>
        <w:t xml:space="preserve">Revitalizace </w:t>
      </w:r>
      <w:r>
        <w:rPr>
          <w:b/>
          <w:bCs/>
        </w:rPr>
        <w:t>N</w:t>
      </w:r>
      <w:r w:rsidRPr="00C25DBA">
        <w:rPr>
          <w:b/>
          <w:bCs/>
        </w:rPr>
        <w:t xml:space="preserve">áměstí </w:t>
      </w:r>
      <w:r>
        <w:rPr>
          <w:b/>
          <w:bCs/>
        </w:rPr>
        <w:t>R</w:t>
      </w:r>
      <w:r w:rsidRPr="00C25DBA">
        <w:rPr>
          <w:b/>
          <w:bCs/>
        </w:rPr>
        <w:t>epublik</w:t>
      </w:r>
      <w:r>
        <w:rPr>
          <w:b/>
          <w:bCs/>
        </w:rPr>
        <w:t>y (podchod)</w:t>
      </w:r>
    </w:p>
    <w:p w14:paraId="262F930C" w14:textId="77777777" w:rsidR="003E7EFB" w:rsidRPr="006A4A1E" w:rsidRDefault="003E7EFB" w:rsidP="003E7EFB">
      <w:pPr>
        <w:pStyle w:val="Odstavecseseznamem"/>
        <w:numPr>
          <w:ilvl w:val="0"/>
          <w:numId w:val="8"/>
        </w:numPr>
        <w:spacing w:line="300" w:lineRule="auto"/>
        <w:jc w:val="both"/>
        <w:rPr>
          <w:b/>
          <w:bCs/>
        </w:rPr>
      </w:pPr>
      <w:r w:rsidRPr="006A4A1E">
        <w:rPr>
          <w:b/>
          <w:bCs/>
        </w:rPr>
        <w:t>Multifunkční sportovní hala na ulici U stadiónu (Areál na ul. U Stadiónu).</w:t>
      </w:r>
    </w:p>
    <w:p w14:paraId="0A28F4B3" w14:textId="77777777" w:rsidR="003E7EFB" w:rsidRDefault="003E7EFB" w:rsidP="003E7EFB">
      <w:pPr>
        <w:spacing w:line="300" w:lineRule="auto"/>
        <w:jc w:val="both"/>
        <w:rPr>
          <w:b/>
          <w:bCs/>
        </w:rPr>
      </w:pPr>
    </w:p>
    <w:p w14:paraId="6040397D" w14:textId="77777777" w:rsidR="003E7EFB" w:rsidRPr="006A4A1E" w:rsidRDefault="003E7EFB" w:rsidP="003E7EFB">
      <w:pPr>
        <w:pStyle w:val="Odstavecseseznamem"/>
        <w:numPr>
          <w:ilvl w:val="0"/>
          <w:numId w:val="29"/>
        </w:numPr>
        <w:spacing w:line="300" w:lineRule="auto"/>
        <w:ind w:left="426" w:hanging="426"/>
        <w:jc w:val="both"/>
        <w:rPr>
          <w:b/>
          <w:bCs/>
          <w:u w:val="single"/>
        </w:rPr>
      </w:pPr>
      <w:r>
        <w:rPr>
          <w:b/>
          <w:bCs/>
          <w:u w:val="single"/>
        </w:rPr>
        <w:t>N</w:t>
      </w:r>
      <w:r w:rsidRPr="001924DB">
        <w:rPr>
          <w:b/>
          <w:bCs/>
          <w:u w:val="single"/>
        </w:rPr>
        <w:t>ávrh na uzavření kupní smlouvy</w:t>
      </w:r>
      <w:r w:rsidRPr="001924DB">
        <w:rPr>
          <w:b/>
          <w:bCs/>
        </w:rPr>
        <w:t xml:space="preserve"> mezi SMO</w:t>
      </w:r>
      <w:r>
        <w:rPr>
          <w:b/>
          <w:bCs/>
        </w:rPr>
        <w:t xml:space="preserve"> a</w:t>
      </w:r>
      <w:r w:rsidRPr="001924DB">
        <w:rPr>
          <w:b/>
          <w:bCs/>
        </w:rPr>
        <w:t xml:space="preserve"> společností Basketbalový klub NH Ostrava a.s., jejímž předmětem je nabytí pozemku </w:t>
      </w:r>
      <w:proofErr w:type="spellStart"/>
      <w:r w:rsidRPr="001924DB">
        <w:rPr>
          <w:b/>
          <w:bCs/>
        </w:rPr>
        <w:t>parc</w:t>
      </w:r>
      <w:proofErr w:type="spellEnd"/>
      <w:r w:rsidRPr="001924DB">
        <w:rPr>
          <w:b/>
          <w:bCs/>
        </w:rPr>
        <w:t>. č. 2468/4, jehož součástí je</w:t>
      </w:r>
      <w:r>
        <w:rPr>
          <w:b/>
          <w:bCs/>
        </w:rPr>
        <w:t> </w:t>
      </w:r>
      <w:r w:rsidRPr="001924DB">
        <w:rPr>
          <w:b/>
          <w:bCs/>
        </w:rPr>
        <w:t xml:space="preserve">stavba: Moravská Ostrava, č. p. 1627, </w:t>
      </w:r>
      <w:proofErr w:type="spellStart"/>
      <w:r w:rsidRPr="001924DB">
        <w:rPr>
          <w:b/>
          <w:bCs/>
        </w:rPr>
        <w:t>obč</w:t>
      </w:r>
      <w:proofErr w:type="spellEnd"/>
      <w:r w:rsidRPr="001924DB">
        <w:rPr>
          <w:b/>
          <w:bCs/>
        </w:rPr>
        <w:t xml:space="preserve">. </w:t>
      </w:r>
      <w:proofErr w:type="spellStart"/>
      <w:r w:rsidRPr="001924DB">
        <w:rPr>
          <w:b/>
          <w:bCs/>
        </w:rPr>
        <w:t>vyb</w:t>
      </w:r>
      <w:proofErr w:type="spellEnd"/>
      <w:r w:rsidRPr="001924DB">
        <w:rPr>
          <w:b/>
          <w:bCs/>
        </w:rPr>
        <w:t>. (</w:t>
      </w:r>
      <w:r w:rsidRPr="00C57ED1">
        <w:rPr>
          <w:b/>
          <w:bCs/>
          <w:u w:val="single"/>
        </w:rPr>
        <w:t>Hala Tatran</w:t>
      </w:r>
      <w:r w:rsidRPr="001924DB">
        <w:rPr>
          <w:b/>
          <w:bCs/>
        </w:rPr>
        <w:t>)</w:t>
      </w:r>
      <w:r>
        <w:rPr>
          <w:b/>
          <w:bCs/>
        </w:rPr>
        <w:t>.</w:t>
      </w:r>
    </w:p>
    <w:p w14:paraId="1AEA4EAC" w14:textId="77777777" w:rsidR="003E7EFB" w:rsidRPr="006A4A1E" w:rsidRDefault="003E7EFB" w:rsidP="003E7EFB">
      <w:pPr>
        <w:pStyle w:val="Odstavecseseznamem"/>
        <w:spacing w:line="300" w:lineRule="auto"/>
        <w:ind w:left="426"/>
        <w:jc w:val="both"/>
        <w:rPr>
          <w:b/>
          <w:bCs/>
          <w:u w:val="single"/>
        </w:rPr>
      </w:pPr>
    </w:p>
    <w:p w14:paraId="29D8E34B" w14:textId="77777777" w:rsidR="003E7EFB" w:rsidRPr="00810C1A" w:rsidRDefault="003E7EFB" w:rsidP="003E7EFB">
      <w:pPr>
        <w:spacing w:line="300" w:lineRule="auto"/>
        <w:ind w:left="397"/>
        <w:jc w:val="both"/>
      </w:pPr>
      <w:r>
        <w:t xml:space="preserve">Uvedený </w:t>
      </w:r>
      <w:r w:rsidRPr="00FE39B2">
        <w:rPr>
          <w:b/>
          <w:bCs/>
        </w:rPr>
        <w:t>výkup</w:t>
      </w:r>
      <w:r>
        <w:t xml:space="preserve"> </w:t>
      </w:r>
      <w:r w:rsidRPr="00773346">
        <w:t>z</w:t>
      </w:r>
      <w:r>
        <w:t>a</w:t>
      </w:r>
      <w:r w:rsidRPr="00773346">
        <w:t>jistí majetkoprávní vypořádání nutn</w:t>
      </w:r>
      <w:r>
        <w:t>é</w:t>
      </w:r>
      <w:r w:rsidRPr="00773346">
        <w:t xml:space="preserve"> pro</w:t>
      </w:r>
      <w:r>
        <w:t xml:space="preserve"> stavbu:</w:t>
      </w:r>
    </w:p>
    <w:p w14:paraId="009480AD" w14:textId="77777777" w:rsidR="003E7EFB" w:rsidRPr="00FE39B2" w:rsidRDefault="003E7EFB" w:rsidP="003E7EFB">
      <w:pPr>
        <w:pStyle w:val="Odstavecseseznamem"/>
        <w:numPr>
          <w:ilvl w:val="0"/>
          <w:numId w:val="8"/>
        </w:numPr>
        <w:spacing w:after="120"/>
        <w:ind w:left="757"/>
        <w:contextualSpacing w:val="0"/>
        <w:jc w:val="both"/>
        <w:rPr>
          <w:b/>
          <w:bCs/>
        </w:rPr>
      </w:pPr>
      <w:r w:rsidRPr="00FE39B2">
        <w:rPr>
          <w:b/>
          <w:bCs/>
        </w:rPr>
        <w:t xml:space="preserve">Silnice I/56 </w:t>
      </w:r>
      <w:proofErr w:type="gramStart"/>
      <w:r w:rsidRPr="00FE39B2">
        <w:rPr>
          <w:b/>
          <w:bCs/>
        </w:rPr>
        <w:t>Ostrava - prodloužená</w:t>
      </w:r>
      <w:proofErr w:type="gramEnd"/>
      <w:r w:rsidRPr="00FE39B2">
        <w:rPr>
          <w:b/>
          <w:bCs/>
        </w:rPr>
        <w:t xml:space="preserve"> Místecká, III. Stavba</w:t>
      </w:r>
      <w:r>
        <w:rPr>
          <w:b/>
          <w:bCs/>
        </w:rPr>
        <w:t>,</w:t>
      </w:r>
    </w:p>
    <w:p w14:paraId="5C192AD0" w14:textId="77777777" w:rsidR="003E7EFB" w:rsidRPr="001606C4" w:rsidRDefault="003E7EFB" w:rsidP="003E7EFB">
      <w:pPr>
        <w:ind w:left="397"/>
        <w:jc w:val="both"/>
      </w:pPr>
      <w:r w:rsidRPr="00961215">
        <w:t xml:space="preserve">kdy bude od Basketbalového klubu NH Ostrava a.s. vykupována </w:t>
      </w:r>
      <w:r>
        <w:t>H</w:t>
      </w:r>
      <w:r w:rsidRPr="00961215">
        <w:t>ala Tatran</w:t>
      </w:r>
      <w:r>
        <w:t xml:space="preserve">. Uvedené je činěno v souvislosti se společnou investiční akcí ŘSD, </w:t>
      </w:r>
      <w:proofErr w:type="spellStart"/>
      <w:r>
        <w:t>s.p</w:t>
      </w:r>
      <w:proofErr w:type="spellEnd"/>
      <w:r>
        <w:t xml:space="preserve">., SMO a </w:t>
      </w:r>
      <w:proofErr w:type="gramStart"/>
      <w:r>
        <w:t>MSK - S</w:t>
      </w:r>
      <w:r w:rsidRPr="00712CD2">
        <w:t>ilnic</w:t>
      </w:r>
      <w:r>
        <w:t>e</w:t>
      </w:r>
      <w:proofErr w:type="gramEnd"/>
      <w:r w:rsidRPr="00712CD2">
        <w:t xml:space="preserve"> I/56 Ostrava - prodloužená Místecká, III. Stavba</w:t>
      </w:r>
      <w:r>
        <w:t xml:space="preserve">. </w:t>
      </w:r>
      <w:r w:rsidRPr="0054217F">
        <w:t xml:space="preserve">SMO se </w:t>
      </w:r>
      <w:r>
        <w:t xml:space="preserve">v minulosti </w:t>
      </w:r>
      <w:r w:rsidRPr="0054217F">
        <w:t xml:space="preserve">zavázalo zajistit </w:t>
      </w:r>
      <w:r>
        <w:t>pozemek</w:t>
      </w:r>
      <w:r w:rsidRPr="0054217F">
        <w:t xml:space="preserve"> pod nynější halou pro vybudování dočasné obslužné komunikace pro vozidla integrovaného záchranného systému po dobu realizace </w:t>
      </w:r>
      <w:r>
        <w:t xml:space="preserve">samotné </w:t>
      </w:r>
      <w:r w:rsidRPr="0054217F">
        <w:t>stavby</w:t>
      </w:r>
      <w:r>
        <w:t xml:space="preserve"> Silnice I/56, a to na základě </w:t>
      </w:r>
      <w:r w:rsidRPr="00310B39">
        <w:t>Smlouv</w:t>
      </w:r>
      <w:r>
        <w:t>y</w:t>
      </w:r>
      <w:r w:rsidRPr="00310B39">
        <w:t xml:space="preserve"> o spolupráci</w:t>
      </w:r>
      <w:r>
        <w:t xml:space="preserve"> </w:t>
      </w:r>
      <w:r w:rsidRPr="004344F5">
        <w:t>ev. č. 2164/2021/MJ, ze dne 08.09.2021</w:t>
      </w:r>
      <w:r w:rsidRPr="006A4A1E">
        <w:t xml:space="preserve">, kterou SMO uzavřelo s ŘSD, </w:t>
      </w:r>
      <w:proofErr w:type="spellStart"/>
      <w:r w:rsidRPr="006A4A1E">
        <w:t>s.p</w:t>
      </w:r>
      <w:proofErr w:type="spellEnd"/>
      <w:r w:rsidRPr="006A4A1E">
        <w:t>. a MSK.</w:t>
      </w:r>
    </w:p>
    <w:p w14:paraId="4C8C4FB8" w14:textId="77777777" w:rsidR="003E7EFB" w:rsidRPr="006A4A1E" w:rsidRDefault="003E7EFB" w:rsidP="003E7EFB">
      <w:pPr>
        <w:spacing w:line="300" w:lineRule="auto"/>
        <w:jc w:val="both"/>
        <w:rPr>
          <w:b/>
          <w:bCs/>
          <w:u w:val="single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3E7EFB" w14:paraId="1BC85DD3" w14:textId="77777777" w:rsidTr="0050719A">
        <w:trPr>
          <w:jc w:val="center"/>
        </w:trPr>
        <w:tc>
          <w:tcPr>
            <w:tcW w:w="9062" w:type="dxa"/>
            <w:gridSpan w:val="2"/>
            <w:shd w:val="clear" w:color="auto" w:fill="8DD873" w:themeFill="accent6" w:themeFillTint="99"/>
          </w:tcPr>
          <w:p w14:paraId="3DDB2933" w14:textId="77777777" w:rsidR="003E7EFB" w:rsidRDefault="003E7EFB" w:rsidP="0050719A">
            <w:pPr>
              <w:spacing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Předměty směny</w:t>
            </w:r>
          </w:p>
        </w:tc>
      </w:tr>
      <w:tr w:rsidR="003E7EFB" w14:paraId="49236D82" w14:textId="77777777" w:rsidTr="0050719A">
        <w:trPr>
          <w:jc w:val="center"/>
        </w:trPr>
        <w:tc>
          <w:tcPr>
            <w:tcW w:w="4531" w:type="dxa"/>
            <w:tcBorders>
              <w:bottom w:val="single" w:sz="4" w:space="0" w:color="auto"/>
            </w:tcBorders>
            <w:shd w:val="clear" w:color="auto" w:fill="95DCF7" w:themeFill="accent4" w:themeFillTint="66"/>
          </w:tcPr>
          <w:p w14:paraId="70C42863" w14:textId="77777777" w:rsidR="003E7EFB" w:rsidRDefault="003E7EFB" w:rsidP="0050719A">
            <w:pPr>
              <w:spacing w:after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Podchod od společnosti ČSAD Ostrava a.s.</w:t>
            </w:r>
          </w:p>
        </w:tc>
        <w:tc>
          <w:tcPr>
            <w:tcW w:w="4531" w:type="dxa"/>
            <w:tcBorders>
              <w:bottom w:val="single" w:sz="4" w:space="0" w:color="auto"/>
            </w:tcBorders>
            <w:shd w:val="clear" w:color="auto" w:fill="D9F2D0" w:themeFill="accent6" w:themeFillTint="33"/>
          </w:tcPr>
          <w:p w14:paraId="304E5BC5" w14:textId="77777777" w:rsidR="003E7EFB" w:rsidRDefault="003E7EFB" w:rsidP="0050719A">
            <w:pPr>
              <w:spacing w:after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Diagnostické centrum ve vlastnictví SMO, nesvěřené městskému obvodu</w:t>
            </w:r>
          </w:p>
        </w:tc>
      </w:tr>
      <w:tr w:rsidR="003E7EFB" w14:paraId="2A43E146" w14:textId="77777777" w:rsidTr="0050719A">
        <w:trPr>
          <w:jc w:val="center"/>
        </w:trPr>
        <w:tc>
          <w:tcPr>
            <w:tcW w:w="4531" w:type="dxa"/>
            <w:shd w:val="clear" w:color="auto" w:fill="95DCF7" w:themeFill="accent4" w:themeFillTint="66"/>
          </w:tcPr>
          <w:p w14:paraId="6F2CDF01" w14:textId="77777777" w:rsidR="003E7EFB" w:rsidRDefault="003E7EFB" w:rsidP="0050719A">
            <w:pPr>
              <w:spacing w:after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Areál od společnosti ČSAD Ostrava a.s.</w:t>
            </w:r>
          </w:p>
        </w:tc>
        <w:tc>
          <w:tcPr>
            <w:tcW w:w="4531" w:type="dxa"/>
            <w:shd w:val="clear" w:color="auto" w:fill="D9F2D0" w:themeFill="accent6" w:themeFillTint="33"/>
          </w:tcPr>
          <w:p w14:paraId="27740DD8" w14:textId="77777777" w:rsidR="003E7EFB" w:rsidRDefault="003E7EFB" w:rsidP="0050719A">
            <w:pPr>
              <w:spacing w:after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Dva malé pozemky na ul. U Stadiónu ve vlastnictví SMO, nesvěřené městskému obvodu</w:t>
            </w:r>
          </w:p>
        </w:tc>
      </w:tr>
      <w:tr w:rsidR="003E7EFB" w14:paraId="14589EC1" w14:textId="77777777" w:rsidTr="0050719A">
        <w:trPr>
          <w:jc w:val="center"/>
        </w:trPr>
        <w:tc>
          <w:tcPr>
            <w:tcW w:w="4531" w:type="dxa"/>
            <w:tcBorders>
              <w:bottom w:val="single" w:sz="4" w:space="0" w:color="auto"/>
            </w:tcBorders>
            <w:shd w:val="clear" w:color="auto" w:fill="95DCF7" w:themeFill="accent4" w:themeFillTint="66"/>
          </w:tcPr>
          <w:p w14:paraId="0926110D" w14:textId="77777777" w:rsidR="003E7EFB" w:rsidRDefault="003E7EFB" w:rsidP="0050719A">
            <w:pPr>
              <w:spacing w:after="120"/>
              <w:jc w:val="both"/>
              <w:rPr>
                <w:b/>
                <w:bCs/>
              </w:rPr>
            </w:pPr>
          </w:p>
        </w:tc>
        <w:tc>
          <w:tcPr>
            <w:tcW w:w="4531" w:type="dxa"/>
            <w:tcBorders>
              <w:bottom w:val="single" w:sz="4" w:space="0" w:color="auto"/>
            </w:tcBorders>
            <w:shd w:val="clear" w:color="auto" w:fill="D9F2D0" w:themeFill="accent6" w:themeFillTint="33"/>
          </w:tcPr>
          <w:p w14:paraId="1468D24D" w14:textId="77777777" w:rsidR="003E7EFB" w:rsidRDefault="003E7EFB" w:rsidP="0050719A">
            <w:pPr>
              <w:spacing w:after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Dva pozemky a části pozemků u ul. Lihovarská, ve vlastnictví SMO, svěřené městskému obvodu Slezská Ostrava </w:t>
            </w:r>
          </w:p>
        </w:tc>
      </w:tr>
      <w:tr w:rsidR="003E7EFB" w14:paraId="6F3827E7" w14:textId="77777777" w:rsidTr="0050719A">
        <w:trPr>
          <w:jc w:val="center"/>
        </w:trPr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6CF103B" w14:textId="77777777" w:rsidR="003E7EFB" w:rsidRDefault="003E7EFB" w:rsidP="0050719A">
            <w:pPr>
              <w:spacing w:after="120"/>
              <w:jc w:val="both"/>
              <w:rPr>
                <w:b/>
                <w:bCs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AE7129" w14:textId="77777777" w:rsidR="003E7EFB" w:rsidRDefault="003E7EFB" w:rsidP="0050719A">
            <w:pPr>
              <w:spacing w:after="120"/>
              <w:jc w:val="center"/>
              <w:rPr>
                <w:b/>
                <w:bCs/>
              </w:rPr>
            </w:pPr>
          </w:p>
        </w:tc>
      </w:tr>
      <w:tr w:rsidR="003E7EFB" w14:paraId="6E31F651" w14:textId="77777777" w:rsidTr="0050719A">
        <w:trPr>
          <w:jc w:val="center"/>
        </w:trPr>
        <w:tc>
          <w:tcPr>
            <w:tcW w:w="9062" w:type="dxa"/>
            <w:gridSpan w:val="2"/>
            <w:tcBorders>
              <w:top w:val="single" w:sz="4" w:space="0" w:color="auto"/>
            </w:tcBorders>
            <w:shd w:val="clear" w:color="auto" w:fill="DAE9F7" w:themeFill="text2" w:themeFillTint="1A"/>
          </w:tcPr>
          <w:p w14:paraId="585FCC6A" w14:textId="77777777" w:rsidR="003E7EFB" w:rsidRDefault="003E7EFB" w:rsidP="0050719A">
            <w:pPr>
              <w:spacing w:after="120"/>
              <w:jc w:val="center"/>
              <w:rPr>
                <w:b/>
                <w:bCs/>
              </w:rPr>
            </w:pPr>
            <w:bookmarkStart w:id="0" w:name="_Hlk193049851"/>
            <w:r>
              <w:rPr>
                <w:b/>
                <w:bCs/>
              </w:rPr>
              <w:t>Kupní smlouva</w:t>
            </w:r>
          </w:p>
        </w:tc>
      </w:tr>
      <w:tr w:rsidR="003E7EFB" w14:paraId="12CA0E30" w14:textId="77777777" w:rsidTr="0050719A">
        <w:trPr>
          <w:jc w:val="center"/>
        </w:trPr>
        <w:tc>
          <w:tcPr>
            <w:tcW w:w="45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9F7" w:themeFill="text2" w:themeFillTint="1A"/>
          </w:tcPr>
          <w:p w14:paraId="0DC36C47" w14:textId="77777777" w:rsidR="003E7EFB" w:rsidRDefault="003E7EFB" w:rsidP="0050719A">
            <w:pPr>
              <w:spacing w:after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Hala Tatran </w:t>
            </w:r>
          </w:p>
        </w:tc>
        <w:tc>
          <w:tcPr>
            <w:tcW w:w="453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9F7" w:themeFill="text2" w:themeFillTint="1A"/>
            <w:vAlign w:val="center"/>
          </w:tcPr>
          <w:p w14:paraId="1D1D942C" w14:textId="77777777" w:rsidR="003E7EFB" w:rsidRDefault="003E7EFB" w:rsidP="0050719A">
            <w:pPr>
              <w:spacing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 vlastnictví </w:t>
            </w:r>
            <w:r w:rsidRPr="00862D27">
              <w:rPr>
                <w:b/>
                <w:bCs/>
              </w:rPr>
              <w:t>Basketbalového klubu NH Ostrava a.s.</w:t>
            </w:r>
          </w:p>
        </w:tc>
      </w:tr>
      <w:bookmarkEnd w:id="0"/>
    </w:tbl>
    <w:p w14:paraId="6C8F15BC" w14:textId="77777777" w:rsidR="003E7EFB" w:rsidRDefault="003E7EFB" w:rsidP="003E7EFB">
      <w:pPr>
        <w:spacing w:after="120"/>
        <w:jc w:val="both"/>
        <w:rPr>
          <w:b/>
          <w:bCs/>
          <w:u w:val="single"/>
        </w:rPr>
      </w:pPr>
    </w:p>
    <w:p w14:paraId="4841C661" w14:textId="77777777" w:rsidR="003E7EFB" w:rsidRPr="001606C4" w:rsidRDefault="003E7EFB" w:rsidP="003E7EFB">
      <w:pPr>
        <w:spacing w:after="120"/>
        <w:jc w:val="both"/>
        <w:rPr>
          <w:b/>
          <w:bCs/>
          <w:u w:val="single"/>
        </w:rPr>
      </w:pPr>
      <w:r w:rsidRPr="009A64AA">
        <w:rPr>
          <w:b/>
          <w:bCs/>
          <w:u w:val="single"/>
        </w:rPr>
        <w:t>Účelem předloženého materiálu je tedy</w:t>
      </w:r>
      <w:r>
        <w:rPr>
          <w:b/>
          <w:bCs/>
          <w:u w:val="single"/>
        </w:rPr>
        <w:t xml:space="preserve"> </w:t>
      </w:r>
      <w:r w:rsidRPr="009A64AA">
        <w:rPr>
          <w:b/>
          <w:bCs/>
          <w:u w:val="single"/>
        </w:rPr>
        <w:t>komplexní zajištění majetkoprávních podmínek pro realizaci zásadních investičních projektů na území SMO</w:t>
      </w:r>
      <w:r>
        <w:rPr>
          <w:b/>
          <w:bCs/>
          <w:u w:val="single"/>
        </w:rPr>
        <w:t xml:space="preserve">. 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1843"/>
        <w:gridCol w:w="2688"/>
      </w:tblGrid>
      <w:tr w:rsidR="003E7EFB" w14:paraId="0C951AC4" w14:textId="77777777" w:rsidTr="0050719A">
        <w:trPr>
          <w:jc w:val="center"/>
        </w:trPr>
        <w:tc>
          <w:tcPr>
            <w:tcW w:w="9062" w:type="dxa"/>
            <w:gridSpan w:val="3"/>
            <w:shd w:val="clear" w:color="auto" w:fill="8DD873" w:themeFill="accent6" w:themeFillTint="99"/>
          </w:tcPr>
          <w:p w14:paraId="1E646576" w14:textId="77777777" w:rsidR="003E7EFB" w:rsidRDefault="003E7EFB" w:rsidP="0050719A">
            <w:pPr>
              <w:spacing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Dojednané ceny dotčených nemovitých a movitých věcí – na základě znaleckých ocení, případně poskytnuté slevy ve prospěch SMO</w:t>
            </w:r>
          </w:p>
        </w:tc>
      </w:tr>
      <w:tr w:rsidR="003E7EFB" w:rsidRPr="00461EAC" w14:paraId="643E6064" w14:textId="77777777" w:rsidTr="0050719A">
        <w:trPr>
          <w:jc w:val="center"/>
        </w:trPr>
        <w:tc>
          <w:tcPr>
            <w:tcW w:w="4531" w:type="dxa"/>
            <w:shd w:val="clear" w:color="auto" w:fill="DAE9F7" w:themeFill="text2" w:themeFillTint="1A"/>
          </w:tcPr>
          <w:p w14:paraId="4F307BD6" w14:textId="77777777" w:rsidR="003E7EFB" w:rsidRPr="00461EAC" w:rsidRDefault="003E7EFB" w:rsidP="0050719A">
            <w:pPr>
              <w:spacing w:after="120"/>
              <w:jc w:val="both"/>
            </w:pPr>
            <w:r w:rsidRPr="00461EAC">
              <w:t>Podchod od společnosti ČSAD Ostrava a.s.</w:t>
            </w:r>
          </w:p>
        </w:tc>
        <w:tc>
          <w:tcPr>
            <w:tcW w:w="4531" w:type="dxa"/>
            <w:gridSpan w:val="2"/>
            <w:shd w:val="clear" w:color="auto" w:fill="DAE9F7" w:themeFill="text2" w:themeFillTint="1A"/>
          </w:tcPr>
          <w:p w14:paraId="120BA825" w14:textId="77777777" w:rsidR="003E7EFB" w:rsidRPr="00461EAC" w:rsidRDefault="003E7EFB" w:rsidP="0050719A">
            <w:pPr>
              <w:spacing w:after="120"/>
              <w:jc w:val="right"/>
            </w:pPr>
            <w:r w:rsidRPr="00461EAC">
              <w:t>15.129.600 Kč</w:t>
            </w:r>
          </w:p>
        </w:tc>
      </w:tr>
      <w:tr w:rsidR="003E7EFB" w:rsidRPr="00461EAC" w14:paraId="4BD7BB21" w14:textId="77777777" w:rsidTr="0050719A">
        <w:trPr>
          <w:jc w:val="center"/>
        </w:trPr>
        <w:tc>
          <w:tcPr>
            <w:tcW w:w="4531" w:type="dxa"/>
            <w:shd w:val="clear" w:color="auto" w:fill="DAE9F7" w:themeFill="text2" w:themeFillTint="1A"/>
          </w:tcPr>
          <w:p w14:paraId="4804CB12" w14:textId="77777777" w:rsidR="003E7EFB" w:rsidRPr="00461EAC" w:rsidRDefault="003E7EFB" w:rsidP="0050719A">
            <w:pPr>
              <w:spacing w:after="120"/>
              <w:jc w:val="both"/>
            </w:pPr>
            <w:r w:rsidRPr="00461EAC">
              <w:t>Areál od společnosti ČSAD Ostrava a.s.</w:t>
            </w:r>
          </w:p>
        </w:tc>
        <w:tc>
          <w:tcPr>
            <w:tcW w:w="4531" w:type="dxa"/>
            <w:gridSpan w:val="2"/>
            <w:shd w:val="clear" w:color="auto" w:fill="DAE9F7" w:themeFill="text2" w:themeFillTint="1A"/>
          </w:tcPr>
          <w:p w14:paraId="7AEF5D35" w14:textId="77777777" w:rsidR="003E7EFB" w:rsidRPr="00461EAC" w:rsidRDefault="003E7EFB" w:rsidP="0050719A">
            <w:pPr>
              <w:spacing w:after="120"/>
              <w:jc w:val="right"/>
            </w:pPr>
            <w:r w:rsidRPr="00461EAC">
              <w:t>158.241.000 Kč</w:t>
            </w:r>
          </w:p>
        </w:tc>
      </w:tr>
      <w:tr w:rsidR="003E7EFB" w14:paraId="232D19B6" w14:textId="77777777" w:rsidTr="0050719A">
        <w:trPr>
          <w:jc w:val="center"/>
        </w:trPr>
        <w:tc>
          <w:tcPr>
            <w:tcW w:w="4531" w:type="dxa"/>
            <w:shd w:val="clear" w:color="auto" w:fill="DAE9F7" w:themeFill="text2" w:themeFillTint="1A"/>
          </w:tcPr>
          <w:p w14:paraId="2E32CB03" w14:textId="77777777" w:rsidR="003E7EFB" w:rsidRDefault="003E7EFB" w:rsidP="0050719A">
            <w:pPr>
              <w:spacing w:after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Celkem</w:t>
            </w:r>
          </w:p>
        </w:tc>
        <w:tc>
          <w:tcPr>
            <w:tcW w:w="4531" w:type="dxa"/>
            <w:gridSpan w:val="2"/>
            <w:shd w:val="clear" w:color="auto" w:fill="DAE9F7" w:themeFill="text2" w:themeFillTint="1A"/>
          </w:tcPr>
          <w:p w14:paraId="6DA30CC0" w14:textId="77777777" w:rsidR="003E7EFB" w:rsidRPr="009E1B9E" w:rsidRDefault="003E7EFB" w:rsidP="0050719A">
            <w:pPr>
              <w:spacing w:after="12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173.370.600 Kč</w:t>
            </w:r>
          </w:p>
        </w:tc>
      </w:tr>
      <w:tr w:rsidR="003E7EFB" w14:paraId="382D78F4" w14:textId="77777777" w:rsidTr="0050719A">
        <w:trPr>
          <w:jc w:val="center"/>
        </w:trPr>
        <w:tc>
          <w:tcPr>
            <w:tcW w:w="4531" w:type="dxa"/>
            <w:shd w:val="clear" w:color="auto" w:fill="D9F2D0" w:themeFill="accent6" w:themeFillTint="33"/>
          </w:tcPr>
          <w:p w14:paraId="14402D9E" w14:textId="77777777" w:rsidR="003E7EFB" w:rsidRPr="00FE39B2" w:rsidRDefault="003E7EFB" w:rsidP="0050719A">
            <w:pPr>
              <w:spacing w:after="120"/>
              <w:jc w:val="both"/>
            </w:pPr>
            <w:r w:rsidRPr="00FE39B2">
              <w:t>Diagnostické centrum ve vlastnictví SMO</w:t>
            </w:r>
          </w:p>
        </w:tc>
        <w:tc>
          <w:tcPr>
            <w:tcW w:w="4531" w:type="dxa"/>
            <w:gridSpan w:val="2"/>
            <w:shd w:val="clear" w:color="auto" w:fill="D9F2D0" w:themeFill="accent6" w:themeFillTint="33"/>
          </w:tcPr>
          <w:p w14:paraId="7D22B959" w14:textId="77777777" w:rsidR="003E7EFB" w:rsidRPr="00FE39B2" w:rsidRDefault="003E7EFB" w:rsidP="0050719A">
            <w:pPr>
              <w:spacing w:after="120"/>
              <w:jc w:val="right"/>
            </w:pPr>
            <w:r w:rsidRPr="00FE39B2">
              <w:t xml:space="preserve">60.550.000 Kč (nemovitý majetek) + </w:t>
            </w:r>
            <w:r>
              <w:t xml:space="preserve">        </w:t>
            </w:r>
            <w:r w:rsidRPr="00FE39B2">
              <w:t xml:space="preserve">584.680 Kč </w:t>
            </w:r>
            <w:r w:rsidRPr="00584A56">
              <w:t xml:space="preserve">+ DPH ve výši 122.782,80 Kč </w:t>
            </w:r>
            <w:r w:rsidRPr="00FE39B2">
              <w:t>(movitý majetek)</w:t>
            </w:r>
            <w:r>
              <w:t xml:space="preserve">  </w:t>
            </w:r>
          </w:p>
        </w:tc>
      </w:tr>
      <w:tr w:rsidR="003E7EFB" w14:paraId="2E57B4E2" w14:textId="77777777" w:rsidTr="0050719A">
        <w:trPr>
          <w:jc w:val="center"/>
        </w:trPr>
        <w:tc>
          <w:tcPr>
            <w:tcW w:w="4531" w:type="dxa"/>
            <w:shd w:val="clear" w:color="auto" w:fill="D9F2D0" w:themeFill="accent6" w:themeFillTint="33"/>
          </w:tcPr>
          <w:p w14:paraId="4385F897" w14:textId="77777777" w:rsidR="003E7EFB" w:rsidRPr="00461EAC" w:rsidRDefault="003E7EFB" w:rsidP="0050719A">
            <w:pPr>
              <w:spacing w:after="120"/>
              <w:jc w:val="both"/>
            </w:pPr>
            <w:r w:rsidRPr="00461EAC">
              <w:t>Dva malé pozemky na ul. U Stadi</w:t>
            </w:r>
            <w:r>
              <w:t>ó</w:t>
            </w:r>
            <w:r w:rsidRPr="00461EAC">
              <w:t>nu ve vlastnictví SMO</w:t>
            </w:r>
          </w:p>
        </w:tc>
        <w:tc>
          <w:tcPr>
            <w:tcW w:w="4531" w:type="dxa"/>
            <w:gridSpan w:val="2"/>
            <w:shd w:val="clear" w:color="auto" w:fill="D9F2D0" w:themeFill="accent6" w:themeFillTint="33"/>
            <w:vAlign w:val="center"/>
          </w:tcPr>
          <w:p w14:paraId="059E8B6E" w14:textId="77777777" w:rsidR="003E7EFB" w:rsidRPr="00461EAC" w:rsidRDefault="003E7EFB" w:rsidP="0050719A">
            <w:pPr>
              <w:spacing w:after="120"/>
              <w:jc w:val="right"/>
            </w:pPr>
            <w:r w:rsidRPr="00461EAC">
              <w:t>1.839.000 Kč</w:t>
            </w:r>
          </w:p>
        </w:tc>
      </w:tr>
      <w:tr w:rsidR="003E7EFB" w14:paraId="601E154D" w14:textId="77777777" w:rsidTr="0050719A">
        <w:trPr>
          <w:jc w:val="center"/>
        </w:trPr>
        <w:tc>
          <w:tcPr>
            <w:tcW w:w="4531" w:type="dxa"/>
            <w:shd w:val="clear" w:color="auto" w:fill="D9F2D0" w:themeFill="accent6" w:themeFillTint="33"/>
          </w:tcPr>
          <w:p w14:paraId="75C3053C" w14:textId="77777777" w:rsidR="003E7EFB" w:rsidRPr="00461EAC" w:rsidRDefault="003E7EFB" w:rsidP="0050719A">
            <w:pPr>
              <w:spacing w:after="120"/>
              <w:jc w:val="both"/>
            </w:pPr>
            <w:r>
              <w:t>Dva pozemky a č</w:t>
            </w:r>
            <w:r w:rsidRPr="00461EAC">
              <w:t>ásti pozemků na ul. Lihovarská, svěřené Slezské Ostravě ve vlastnictví SMO</w:t>
            </w:r>
          </w:p>
        </w:tc>
        <w:tc>
          <w:tcPr>
            <w:tcW w:w="4531" w:type="dxa"/>
            <w:gridSpan w:val="2"/>
            <w:shd w:val="clear" w:color="auto" w:fill="D9F2D0" w:themeFill="accent6" w:themeFillTint="33"/>
            <w:vAlign w:val="center"/>
          </w:tcPr>
          <w:p w14:paraId="55ACC568" w14:textId="77777777" w:rsidR="003E7EFB" w:rsidRPr="00461EAC" w:rsidRDefault="003E7EFB" w:rsidP="0050719A">
            <w:pPr>
              <w:spacing w:after="120"/>
              <w:jc w:val="right"/>
            </w:pPr>
            <w:r w:rsidRPr="00461EAC">
              <w:t>15.366.220 Kč</w:t>
            </w:r>
          </w:p>
        </w:tc>
      </w:tr>
      <w:tr w:rsidR="003E7EFB" w14:paraId="2C92EEBF" w14:textId="77777777" w:rsidTr="0050719A">
        <w:trPr>
          <w:jc w:val="center"/>
        </w:trPr>
        <w:tc>
          <w:tcPr>
            <w:tcW w:w="4531" w:type="dxa"/>
            <w:shd w:val="clear" w:color="auto" w:fill="D9F2D0" w:themeFill="accent6" w:themeFillTint="33"/>
          </w:tcPr>
          <w:p w14:paraId="7D2401BC" w14:textId="77777777" w:rsidR="003E7EFB" w:rsidRDefault="003E7EFB" w:rsidP="0050719A">
            <w:pPr>
              <w:spacing w:after="1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Celkem</w:t>
            </w:r>
          </w:p>
        </w:tc>
        <w:tc>
          <w:tcPr>
            <w:tcW w:w="4531" w:type="dxa"/>
            <w:gridSpan w:val="2"/>
            <w:shd w:val="clear" w:color="auto" w:fill="D9F2D0" w:themeFill="accent6" w:themeFillTint="33"/>
            <w:vAlign w:val="center"/>
          </w:tcPr>
          <w:p w14:paraId="69639689" w14:textId="77777777" w:rsidR="003E7EFB" w:rsidRDefault="003E7EFB" w:rsidP="0050719A">
            <w:pPr>
              <w:spacing w:after="12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78.339.900 Kč </w:t>
            </w:r>
          </w:p>
        </w:tc>
      </w:tr>
      <w:tr w:rsidR="003E7EFB" w14:paraId="2B88C29B" w14:textId="77777777" w:rsidTr="0050719A">
        <w:trPr>
          <w:jc w:val="center"/>
        </w:trPr>
        <w:tc>
          <w:tcPr>
            <w:tcW w:w="4531" w:type="dxa"/>
            <w:shd w:val="clear" w:color="auto" w:fill="DAE9F7" w:themeFill="text2" w:themeFillTint="1A"/>
          </w:tcPr>
          <w:p w14:paraId="1BDDDB39" w14:textId="77777777" w:rsidR="003E7EFB" w:rsidRPr="00FE39B2" w:rsidRDefault="003E7EFB" w:rsidP="0050719A">
            <w:pPr>
              <w:spacing w:after="120"/>
              <w:jc w:val="both"/>
            </w:pPr>
            <w:r w:rsidRPr="00FE39B2">
              <w:t>Doplatek společnosti ČSAD Ostrava a.s. ze strany SMO</w:t>
            </w:r>
          </w:p>
        </w:tc>
        <w:tc>
          <w:tcPr>
            <w:tcW w:w="4531" w:type="dxa"/>
            <w:gridSpan w:val="2"/>
            <w:shd w:val="clear" w:color="auto" w:fill="DAE9F7" w:themeFill="text2" w:themeFillTint="1A"/>
            <w:vAlign w:val="center"/>
          </w:tcPr>
          <w:p w14:paraId="292FD846" w14:textId="77777777" w:rsidR="003E7EFB" w:rsidRPr="00FE39B2" w:rsidRDefault="003E7EFB" w:rsidP="0050719A">
            <w:pPr>
              <w:spacing w:after="120"/>
              <w:jc w:val="right"/>
            </w:pPr>
            <w:r w:rsidRPr="00584A56">
              <w:t xml:space="preserve">94.907.917,20 Kč </w:t>
            </w:r>
          </w:p>
        </w:tc>
      </w:tr>
      <w:tr w:rsidR="003E7EFB" w14:paraId="76453DAD" w14:textId="77777777" w:rsidTr="0050719A">
        <w:trPr>
          <w:jc w:val="center"/>
        </w:trPr>
        <w:tc>
          <w:tcPr>
            <w:tcW w:w="4531" w:type="dxa"/>
            <w:shd w:val="clear" w:color="auto" w:fill="DAE9F7" w:themeFill="text2" w:themeFillTint="1A"/>
          </w:tcPr>
          <w:p w14:paraId="389E9198" w14:textId="77777777" w:rsidR="003E7EFB" w:rsidRPr="00461EAC" w:rsidRDefault="003E7EFB" w:rsidP="0050719A">
            <w:pPr>
              <w:spacing w:after="120"/>
              <w:jc w:val="both"/>
            </w:pPr>
            <w:r w:rsidRPr="00461EAC">
              <w:lastRenderedPageBreak/>
              <w:t>Hala Tatran ve vlastnictví Basketbalový klub NH Ostrava a.s.</w:t>
            </w:r>
            <w:r>
              <w:t>*</w:t>
            </w:r>
          </w:p>
        </w:tc>
        <w:tc>
          <w:tcPr>
            <w:tcW w:w="4531" w:type="dxa"/>
            <w:gridSpan w:val="2"/>
            <w:shd w:val="clear" w:color="auto" w:fill="DAE9F7" w:themeFill="text2" w:themeFillTint="1A"/>
            <w:vAlign w:val="center"/>
          </w:tcPr>
          <w:p w14:paraId="36445387" w14:textId="77777777" w:rsidR="003E7EFB" w:rsidRPr="00461EAC" w:rsidRDefault="003E7EFB" w:rsidP="0050719A">
            <w:pPr>
              <w:spacing w:after="120"/>
              <w:jc w:val="right"/>
            </w:pPr>
            <w:r>
              <w:t xml:space="preserve">(cena tržní dle ZP </w:t>
            </w:r>
            <w:r w:rsidRPr="00330846">
              <w:t>33</w:t>
            </w:r>
            <w:r>
              <w:t xml:space="preserve">.000.000 Kč) </w:t>
            </w:r>
            <w:r>
              <w:br/>
            </w:r>
            <w:r w:rsidRPr="006A4A1E">
              <w:rPr>
                <w:b/>
                <w:bCs/>
              </w:rPr>
              <w:t>Cena dohodnutá:</w:t>
            </w:r>
            <w:r>
              <w:t xml:space="preserve"> 29</w:t>
            </w:r>
            <w:r w:rsidRPr="00461EAC">
              <w:t>.</w:t>
            </w:r>
            <w:r>
              <w:t>0</w:t>
            </w:r>
            <w:r w:rsidRPr="00461EAC">
              <w:t>0</w:t>
            </w:r>
            <w:r>
              <w:t>0</w:t>
            </w:r>
            <w:r w:rsidRPr="00461EAC">
              <w:t>.000 Kč</w:t>
            </w:r>
          </w:p>
        </w:tc>
      </w:tr>
      <w:tr w:rsidR="003E7EFB" w:rsidRPr="001606C4" w14:paraId="7EC33B9E" w14:textId="77777777" w:rsidTr="0050719A">
        <w:trPr>
          <w:trHeight w:val="983"/>
          <w:jc w:val="center"/>
        </w:trPr>
        <w:tc>
          <w:tcPr>
            <w:tcW w:w="6374" w:type="dxa"/>
            <w:gridSpan w:val="2"/>
            <w:shd w:val="clear" w:color="auto" w:fill="DAE9F7" w:themeFill="text2" w:themeFillTint="1A"/>
          </w:tcPr>
          <w:p w14:paraId="595C1BAB" w14:textId="77777777" w:rsidR="003E7EFB" w:rsidRPr="00D87609" w:rsidRDefault="003E7EFB" w:rsidP="0050719A">
            <w:pPr>
              <w:spacing w:after="120"/>
              <w:jc w:val="both"/>
              <w:rPr>
                <w:b/>
                <w:bCs/>
                <w:sz w:val="28"/>
                <w:szCs w:val="28"/>
              </w:rPr>
            </w:pPr>
            <w:r w:rsidRPr="001606C4">
              <w:rPr>
                <w:b/>
                <w:bCs/>
                <w:sz w:val="28"/>
                <w:szCs w:val="28"/>
              </w:rPr>
              <w:t>Celkový doplatek ze strany SMO v rámci všech majetkoprávních jednání v dané problematice</w:t>
            </w:r>
          </w:p>
        </w:tc>
        <w:tc>
          <w:tcPr>
            <w:tcW w:w="2688" w:type="dxa"/>
            <w:shd w:val="clear" w:color="auto" w:fill="DAE9F7" w:themeFill="text2" w:themeFillTint="1A"/>
            <w:vAlign w:val="center"/>
          </w:tcPr>
          <w:p w14:paraId="3D9E58D8" w14:textId="77777777" w:rsidR="003E7EFB" w:rsidRPr="001606C4" w:rsidRDefault="003E7EFB" w:rsidP="0050719A">
            <w:pPr>
              <w:spacing w:after="120"/>
              <w:jc w:val="right"/>
              <w:rPr>
                <w:b/>
                <w:bCs/>
                <w:sz w:val="32"/>
                <w:szCs w:val="32"/>
              </w:rPr>
            </w:pPr>
            <w:r w:rsidRPr="001606C4">
              <w:rPr>
                <w:b/>
                <w:bCs/>
                <w:color w:val="000000" w:themeColor="text1"/>
                <w:sz w:val="32"/>
                <w:szCs w:val="32"/>
              </w:rPr>
              <w:t>123.907.917</w:t>
            </w:r>
            <w:r>
              <w:rPr>
                <w:b/>
                <w:bCs/>
                <w:color w:val="000000" w:themeColor="text1"/>
                <w:sz w:val="32"/>
                <w:szCs w:val="32"/>
              </w:rPr>
              <w:t>,20</w:t>
            </w:r>
            <w:r w:rsidRPr="001606C4">
              <w:rPr>
                <w:b/>
                <w:bCs/>
                <w:color w:val="000000" w:themeColor="text1"/>
                <w:sz w:val="32"/>
                <w:szCs w:val="32"/>
              </w:rPr>
              <w:t xml:space="preserve"> Kč</w:t>
            </w:r>
          </w:p>
        </w:tc>
      </w:tr>
    </w:tbl>
    <w:p w14:paraId="22D324D8" w14:textId="77777777" w:rsidR="003E7EFB" w:rsidRDefault="003E7EFB" w:rsidP="003E7EFB">
      <w:pPr>
        <w:pStyle w:val="Odstavecseseznamem"/>
        <w:ind w:left="0"/>
        <w:jc w:val="both"/>
      </w:pPr>
      <w:r w:rsidRPr="002F4A27">
        <w:rPr>
          <w:b/>
          <w:bCs/>
        </w:rPr>
        <w:t>*</w:t>
      </w:r>
      <w:r w:rsidRPr="002F4A27">
        <w:t>Od ceny</w:t>
      </w:r>
      <w:r>
        <w:t xml:space="preserve"> tržní</w:t>
      </w:r>
      <w:r w:rsidRPr="002F4A27">
        <w:t xml:space="preserve"> </w:t>
      </w:r>
      <w:r>
        <w:t>je</w:t>
      </w:r>
      <w:r w:rsidRPr="002F4A27">
        <w:t xml:space="preserve"> odečten</w:t>
      </w:r>
      <w:r>
        <w:t>a</w:t>
      </w:r>
      <w:r w:rsidRPr="002F4A27">
        <w:t xml:space="preserve"> </w:t>
      </w:r>
      <w:r>
        <w:t xml:space="preserve">amortizovaná </w:t>
      </w:r>
      <w:r w:rsidRPr="002F4A27">
        <w:t>částk</w:t>
      </w:r>
      <w:r>
        <w:t>a</w:t>
      </w:r>
      <w:r w:rsidRPr="002F4A27">
        <w:t xml:space="preserve"> dotac</w:t>
      </w:r>
      <w:r>
        <w:t>e (1,6 mil. Kč)</w:t>
      </w:r>
      <w:r w:rsidRPr="002F4A27">
        <w:t>, kter</w:t>
      </w:r>
      <w:r>
        <w:t>ou</w:t>
      </w:r>
      <w:r w:rsidRPr="002F4A27">
        <w:t xml:space="preserve"> </w:t>
      </w:r>
      <w:r>
        <w:t>SMO</w:t>
      </w:r>
      <w:r w:rsidRPr="002F4A27">
        <w:t xml:space="preserve"> poskytlo Basketbalovému klubu NH Ostrava a.s.</w:t>
      </w:r>
      <w:r>
        <w:t xml:space="preserve">, a také byla SMO poskytnuta sleva z kupní ceny ve výši 2,4 mil. Kč. Předmětné nemovitosti tedy SMO </w:t>
      </w:r>
      <w:proofErr w:type="gramStart"/>
      <w:r>
        <w:t>nabyde</w:t>
      </w:r>
      <w:proofErr w:type="gramEnd"/>
      <w:r>
        <w:t xml:space="preserve"> za částku nižší o 4.000.000 Kč oproti znaleckému ocenění.</w:t>
      </w:r>
    </w:p>
    <w:p w14:paraId="19394378" w14:textId="77777777" w:rsidR="003E7EFB" w:rsidRDefault="003E7EFB" w:rsidP="003E7EFB">
      <w:pPr>
        <w:pStyle w:val="Odstavecseseznamem"/>
        <w:ind w:left="0"/>
        <w:jc w:val="both"/>
      </w:pPr>
    </w:p>
    <w:p w14:paraId="44DE13A2" w14:textId="77777777" w:rsidR="003E7EFB" w:rsidRPr="004D55F3" w:rsidRDefault="003E7EFB" w:rsidP="003E7EFB">
      <w:pPr>
        <w:pStyle w:val="Odstavecseseznamem"/>
        <w:ind w:left="0"/>
        <w:jc w:val="both"/>
      </w:pPr>
      <w:r>
        <w:t xml:space="preserve">DPH se odvádí pouze u movitého majetku v rámci </w:t>
      </w:r>
      <w:r w:rsidRPr="00330846">
        <w:t>Diagnostické</w:t>
      </w:r>
      <w:r>
        <w:t>ho</w:t>
      </w:r>
      <w:r w:rsidRPr="00330846">
        <w:t xml:space="preserve"> centr</w:t>
      </w:r>
      <w:r>
        <w:t>a, a to v částce 122.782,80 Kč.</w:t>
      </w:r>
    </w:p>
    <w:p w14:paraId="16A3FACE" w14:textId="77777777" w:rsidR="003E7EFB" w:rsidRDefault="003E7EFB" w:rsidP="003E7EFB">
      <w:pPr>
        <w:jc w:val="both"/>
        <w:rPr>
          <w:b/>
          <w:bCs/>
          <w:sz w:val="32"/>
          <w:szCs w:val="32"/>
          <w:u w:val="single"/>
        </w:rPr>
      </w:pPr>
    </w:p>
    <w:p w14:paraId="2BD97938" w14:textId="77777777" w:rsidR="003E7EFB" w:rsidRPr="005F6B48" w:rsidRDefault="003E7EFB" w:rsidP="003E7EFB">
      <w:pPr>
        <w:jc w:val="both"/>
        <w:rPr>
          <w:b/>
          <w:bCs/>
          <w:u w:val="single"/>
        </w:rPr>
      </w:pPr>
      <w:r w:rsidRPr="005F6B48">
        <w:rPr>
          <w:b/>
          <w:bCs/>
          <w:sz w:val="32"/>
          <w:szCs w:val="32"/>
          <w:u w:val="single"/>
        </w:rPr>
        <w:t>Podrobně k materiálu:</w:t>
      </w:r>
    </w:p>
    <w:p w14:paraId="510C1EA7" w14:textId="77777777" w:rsidR="003E7EFB" w:rsidRDefault="003E7EFB" w:rsidP="003E7EFB">
      <w:pPr>
        <w:jc w:val="both"/>
        <w:rPr>
          <w:b/>
          <w:bCs/>
          <w:u w:val="single"/>
        </w:rPr>
      </w:pPr>
    </w:p>
    <w:p w14:paraId="5900C72E" w14:textId="77777777" w:rsidR="003E7EFB" w:rsidRPr="006A4A1E" w:rsidRDefault="003E7EFB" w:rsidP="003E7EFB">
      <w:pPr>
        <w:jc w:val="both"/>
        <w:rPr>
          <w:b/>
          <w:bCs/>
          <w:sz w:val="28"/>
          <w:szCs w:val="28"/>
          <w:u w:val="single"/>
        </w:rPr>
      </w:pPr>
      <w:r w:rsidRPr="006A4A1E">
        <w:rPr>
          <w:b/>
          <w:bCs/>
          <w:sz w:val="28"/>
          <w:szCs w:val="28"/>
          <w:u w:val="single"/>
        </w:rPr>
        <w:t>Předmět</w:t>
      </w:r>
    </w:p>
    <w:p w14:paraId="0DE619BD" w14:textId="77777777" w:rsidR="003E7EFB" w:rsidRDefault="003E7EFB" w:rsidP="003E7EFB">
      <w:pPr>
        <w:jc w:val="both"/>
        <w:rPr>
          <w:b/>
          <w:bCs/>
          <w:u w:val="single"/>
        </w:rPr>
      </w:pPr>
    </w:p>
    <w:p w14:paraId="4F761BF6" w14:textId="77777777" w:rsidR="003E7EFB" w:rsidRPr="006A4A1E" w:rsidRDefault="003E7EFB" w:rsidP="003E7EFB">
      <w:pPr>
        <w:jc w:val="both"/>
        <w:rPr>
          <w:b/>
          <w:bCs/>
          <w:sz w:val="28"/>
          <w:szCs w:val="28"/>
          <w:u w:val="single"/>
        </w:rPr>
      </w:pPr>
      <w:r w:rsidRPr="006A4A1E">
        <w:rPr>
          <w:b/>
          <w:bCs/>
          <w:sz w:val="28"/>
          <w:szCs w:val="28"/>
          <w:u w:val="single"/>
        </w:rPr>
        <w:t xml:space="preserve">K bodu 1) </w:t>
      </w:r>
      <w:r>
        <w:rPr>
          <w:b/>
          <w:bCs/>
          <w:sz w:val="28"/>
          <w:szCs w:val="28"/>
          <w:u w:val="single"/>
        </w:rPr>
        <w:t xml:space="preserve">návrhu </w:t>
      </w:r>
      <w:proofErr w:type="gramStart"/>
      <w:r w:rsidRPr="006A4A1E">
        <w:rPr>
          <w:b/>
          <w:bCs/>
          <w:sz w:val="28"/>
          <w:szCs w:val="28"/>
          <w:u w:val="single"/>
        </w:rPr>
        <w:t>usnesení - Směnná</w:t>
      </w:r>
      <w:proofErr w:type="gramEnd"/>
      <w:r w:rsidRPr="006A4A1E">
        <w:rPr>
          <w:b/>
          <w:bCs/>
          <w:sz w:val="28"/>
          <w:szCs w:val="28"/>
          <w:u w:val="single"/>
        </w:rPr>
        <w:t xml:space="preserve"> smlouva</w:t>
      </w:r>
    </w:p>
    <w:p w14:paraId="011B7DF8" w14:textId="77777777" w:rsidR="003E7EFB" w:rsidRPr="00FF565E" w:rsidRDefault="003E7EFB" w:rsidP="003E7EFB">
      <w:pPr>
        <w:jc w:val="both"/>
      </w:pPr>
      <w:r w:rsidRPr="00FF565E">
        <w:rPr>
          <w:b/>
          <w:bCs/>
        </w:rPr>
        <w:t xml:space="preserve">Návrh na uzavření směnné smlouvy se společností ČSAD Ostrava a.s., </w:t>
      </w:r>
      <w:r w:rsidRPr="000432AB">
        <w:t xml:space="preserve">jejímž předmětem bude </w:t>
      </w:r>
      <w:r>
        <w:t>směna níže identifikovaných věcí (movitých i nemovitých):</w:t>
      </w:r>
    </w:p>
    <w:p w14:paraId="16BC3F28" w14:textId="77777777" w:rsidR="003E7EFB" w:rsidRDefault="003E7EFB" w:rsidP="003E7EFB">
      <w:pPr>
        <w:jc w:val="both"/>
        <w:rPr>
          <w:b/>
          <w:bCs/>
          <w:sz w:val="28"/>
          <w:szCs w:val="28"/>
        </w:rPr>
      </w:pPr>
    </w:p>
    <w:p w14:paraId="4ECF8D84" w14:textId="77777777" w:rsidR="003E7EFB" w:rsidRPr="003E646C" w:rsidRDefault="003E7EFB" w:rsidP="003E7EF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Věci (movité i nemovité) ve vlastnictví statutárního města Ostrava:</w:t>
      </w:r>
    </w:p>
    <w:p w14:paraId="0B74D7D6" w14:textId="77777777" w:rsidR="003E7EFB" w:rsidRDefault="003E7EFB" w:rsidP="003E7EFB">
      <w:pPr>
        <w:rPr>
          <w:b/>
          <w:bCs/>
          <w:sz w:val="28"/>
          <w:szCs w:val="28"/>
        </w:rPr>
      </w:pPr>
    </w:p>
    <w:p w14:paraId="1C88E47E" w14:textId="77777777" w:rsidR="003E7EFB" w:rsidRPr="006A4A1E" w:rsidRDefault="003E7EFB" w:rsidP="003E7EFB">
      <w:pPr>
        <w:pStyle w:val="Odstavecseseznamem"/>
        <w:numPr>
          <w:ilvl w:val="0"/>
          <w:numId w:val="35"/>
        </w:numPr>
        <w:ind w:left="360"/>
        <w:rPr>
          <w:b/>
          <w:bCs/>
          <w:sz w:val="28"/>
          <w:szCs w:val="28"/>
        </w:rPr>
      </w:pPr>
    </w:p>
    <w:p w14:paraId="4AB26EA5" w14:textId="77777777" w:rsidR="003E7EFB" w:rsidRPr="006A4A1E" w:rsidRDefault="003E7EFB" w:rsidP="003E7EFB">
      <w:pPr>
        <w:pStyle w:val="Export0"/>
        <w:jc w:val="both"/>
        <w:rPr>
          <w:b/>
          <w:bCs/>
          <w:szCs w:val="24"/>
          <w:u w:val="single"/>
        </w:rPr>
      </w:pPr>
      <w:r w:rsidRPr="006A4A1E">
        <w:rPr>
          <w:b/>
          <w:bCs/>
          <w:szCs w:val="24"/>
          <w:u w:val="single"/>
        </w:rPr>
        <w:t xml:space="preserve">Pozemek </w:t>
      </w:r>
      <w:proofErr w:type="spellStart"/>
      <w:r w:rsidRPr="006A4A1E">
        <w:rPr>
          <w:b/>
          <w:bCs/>
          <w:szCs w:val="24"/>
          <w:u w:val="single"/>
        </w:rPr>
        <w:t>parc</w:t>
      </w:r>
      <w:proofErr w:type="spellEnd"/>
      <w:r w:rsidRPr="006A4A1E">
        <w:rPr>
          <w:b/>
          <w:bCs/>
          <w:szCs w:val="24"/>
          <w:u w:val="single"/>
        </w:rPr>
        <w:t>. č. 892/5, zastavěná plocha a nádvoří, o výměře 2.000 m</w:t>
      </w:r>
      <w:r w:rsidRPr="006A4A1E">
        <w:rPr>
          <w:b/>
          <w:bCs/>
          <w:szCs w:val="24"/>
          <w:u w:val="single"/>
          <w:vertAlign w:val="superscript"/>
        </w:rPr>
        <w:t>2</w:t>
      </w:r>
      <w:r w:rsidRPr="006A4A1E">
        <w:rPr>
          <w:b/>
          <w:bCs/>
          <w:szCs w:val="24"/>
          <w:u w:val="single"/>
        </w:rPr>
        <w:t xml:space="preserve">, jehož součástí je stavba: Moravská Ostrava, č.p. 1925, </w:t>
      </w:r>
      <w:proofErr w:type="spellStart"/>
      <w:r w:rsidRPr="006A4A1E">
        <w:rPr>
          <w:b/>
          <w:bCs/>
          <w:szCs w:val="24"/>
          <w:u w:val="single"/>
        </w:rPr>
        <w:t>obč</w:t>
      </w:r>
      <w:proofErr w:type="spellEnd"/>
      <w:r w:rsidRPr="006A4A1E">
        <w:rPr>
          <w:b/>
          <w:bCs/>
          <w:szCs w:val="24"/>
          <w:u w:val="single"/>
        </w:rPr>
        <w:t xml:space="preserve">. </w:t>
      </w:r>
      <w:proofErr w:type="spellStart"/>
      <w:r w:rsidRPr="006A4A1E">
        <w:rPr>
          <w:b/>
          <w:bCs/>
          <w:szCs w:val="24"/>
          <w:u w:val="single"/>
        </w:rPr>
        <w:t>vyb</w:t>
      </w:r>
      <w:proofErr w:type="spellEnd"/>
      <w:r w:rsidRPr="006A4A1E">
        <w:rPr>
          <w:b/>
          <w:bCs/>
          <w:szCs w:val="24"/>
          <w:u w:val="single"/>
        </w:rPr>
        <w:t>. (jedná se o budovu Diagnostického centra</w:t>
      </w:r>
      <w:bookmarkStart w:id="1" w:name="_Hlk188266503"/>
      <w:r w:rsidRPr="006A4A1E">
        <w:rPr>
          <w:b/>
          <w:bCs/>
          <w:szCs w:val="24"/>
          <w:u w:val="single"/>
        </w:rPr>
        <w:t>), v </w:t>
      </w:r>
      <w:proofErr w:type="spellStart"/>
      <w:r w:rsidRPr="006A4A1E">
        <w:rPr>
          <w:b/>
          <w:bCs/>
          <w:szCs w:val="24"/>
          <w:u w:val="single"/>
        </w:rPr>
        <w:t>k.ú</w:t>
      </w:r>
      <w:proofErr w:type="spellEnd"/>
      <w:r w:rsidRPr="006A4A1E">
        <w:rPr>
          <w:b/>
          <w:bCs/>
          <w:szCs w:val="24"/>
          <w:u w:val="single"/>
        </w:rPr>
        <w:t>. Moravská Ostrava, obec Ostrava, včetně všech součástí a příslušenství, které tvoří mimo jiné kanalizační přípojka, vodovodní přípojka, elektro přípojka.</w:t>
      </w:r>
      <w:r w:rsidRPr="006A4A1E">
        <w:rPr>
          <w:szCs w:val="24"/>
          <w:u w:val="single"/>
        </w:rPr>
        <w:t xml:space="preserve"> </w:t>
      </w:r>
      <w:bookmarkEnd w:id="1"/>
      <w:r>
        <w:rPr>
          <w:szCs w:val="24"/>
          <w:u w:val="single"/>
        </w:rPr>
        <w:t>Předmětem směny</w:t>
      </w:r>
      <w:r w:rsidRPr="006A4A1E">
        <w:rPr>
          <w:b/>
          <w:bCs/>
          <w:szCs w:val="24"/>
          <w:u w:val="single"/>
        </w:rPr>
        <w:t xml:space="preserve"> budou také movité věci, nacházející se v budově.</w:t>
      </w:r>
      <w:r w:rsidRPr="006A4A1E">
        <w:rPr>
          <w:szCs w:val="24"/>
          <w:u w:val="single"/>
        </w:rPr>
        <w:t xml:space="preserve"> </w:t>
      </w:r>
    </w:p>
    <w:p w14:paraId="3A4B849C" w14:textId="77777777" w:rsidR="003E7EFB" w:rsidRDefault="003E7EFB" w:rsidP="003E7EFB">
      <w:pPr>
        <w:pStyle w:val="Export0"/>
        <w:jc w:val="both"/>
        <w:rPr>
          <w:b/>
          <w:bCs/>
          <w:szCs w:val="24"/>
        </w:rPr>
      </w:pPr>
    </w:p>
    <w:p w14:paraId="7E2B3840" w14:textId="77777777" w:rsidR="003E7EFB" w:rsidRPr="00D50BFA" w:rsidRDefault="003E7EFB" w:rsidP="003E7EFB">
      <w:pPr>
        <w:jc w:val="both"/>
      </w:pPr>
      <w:r w:rsidRPr="00D50BFA">
        <w:t xml:space="preserve">Jedná se o obchodní majetek </w:t>
      </w:r>
      <w:bookmarkStart w:id="2" w:name="_Hlk192856095"/>
      <w:r w:rsidRPr="00D50BFA">
        <w:t>ve smyslu zákona č.</w:t>
      </w:r>
      <w:r>
        <w:t xml:space="preserve"> 235/2004 Sb., o dani z přidané hodnoty, ve znění pozdějších předpisů.</w:t>
      </w:r>
    </w:p>
    <w:bookmarkEnd w:id="2"/>
    <w:p w14:paraId="5B19D873" w14:textId="77777777" w:rsidR="003E7EFB" w:rsidRDefault="003E7EFB" w:rsidP="003E7EFB">
      <w:pPr>
        <w:pStyle w:val="Export0"/>
        <w:jc w:val="both"/>
        <w:rPr>
          <w:b/>
          <w:bCs/>
          <w:u w:val="single"/>
        </w:rPr>
      </w:pPr>
    </w:p>
    <w:p w14:paraId="09918E85" w14:textId="77777777" w:rsidR="003E7EFB" w:rsidRDefault="003E7EFB" w:rsidP="003E7EFB">
      <w:pPr>
        <w:pStyle w:val="Export0"/>
        <w:jc w:val="both"/>
        <w:rPr>
          <w:b/>
          <w:bCs/>
          <w:u w:val="single"/>
        </w:rPr>
      </w:pPr>
    </w:p>
    <w:p w14:paraId="30153685" w14:textId="77777777" w:rsidR="003E7EFB" w:rsidRDefault="003E7EFB" w:rsidP="003E7EFB">
      <w:pPr>
        <w:pStyle w:val="Export0"/>
        <w:jc w:val="both"/>
      </w:pPr>
      <w:r>
        <w:rPr>
          <w:b/>
          <w:bCs/>
          <w:u w:val="single"/>
        </w:rPr>
        <w:t>N</w:t>
      </w:r>
      <w:r w:rsidRPr="00143447">
        <w:rPr>
          <w:b/>
          <w:bCs/>
          <w:u w:val="single"/>
        </w:rPr>
        <w:t>acházejí</w:t>
      </w:r>
      <w:r>
        <w:rPr>
          <w:b/>
          <w:bCs/>
          <w:u w:val="single"/>
        </w:rPr>
        <w:t xml:space="preserve"> se zde</w:t>
      </w:r>
      <w:r w:rsidRPr="00143447">
        <w:rPr>
          <w:b/>
          <w:bCs/>
          <w:u w:val="single"/>
        </w:rPr>
        <w:t xml:space="preserve"> následující inženýrské sítě a jiná vedení a</w:t>
      </w:r>
      <w:r>
        <w:rPr>
          <w:b/>
          <w:bCs/>
          <w:u w:val="single"/>
        </w:rPr>
        <w:t> </w:t>
      </w:r>
      <w:r w:rsidRPr="00143447">
        <w:rPr>
          <w:b/>
          <w:bCs/>
          <w:u w:val="single"/>
        </w:rPr>
        <w:t xml:space="preserve">zařízení, jejichž existence není zapsána v katastru nemovitostí na LV č. 2577 pro </w:t>
      </w:r>
      <w:proofErr w:type="spellStart"/>
      <w:r w:rsidRPr="00143447">
        <w:rPr>
          <w:b/>
          <w:bCs/>
          <w:u w:val="single"/>
        </w:rPr>
        <w:t>k.ú</w:t>
      </w:r>
      <w:proofErr w:type="spellEnd"/>
      <w:r w:rsidRPr="00143447">
        <w:rPr>
          <w:b/>
          <w:bCs/>
          <w:u w:val="single"/>
        </w:rPr>
        <w:t xml:space="preserve">. Moravská Ostrava, obec Ostrava, obec Ostrava, a to: </w:t>
      </w:r>
      <w:r w:rsidRPr="00143447">
        <w:tab/>
      </w:r>
    </w:p>
    <w:p w14:paraId="38D95A9E" w14:textId="77777777" w:rsidR="003E7EFB" w:rsidRDefault="003E7EFB" w:rsidP="003E7EFB">
      <w:pPr>
        <w:pStyle w:val="Export0"/>
        <w:jc w:val="both"/>
      </w:pPr>
    </w:p>
    <w:p w14:paraId="05763220" w14:textId="77777777" w:rsidR="003E7EFB" w:rsidRPr="00143447" w:rsidRDefault="003E7EFB" w:rsidP="003E7EFB">
      <w:pPr>
        <w:pStyle w:val="Export0"/>
        <w:numPr>
          <w:ilvl w:val="0"/>
          <w:numId w:val="31"/>
        </w:numPr>
        <w:ind w:left="360"/>
      </w:pPr>
      <w:r w:rsidRPr="00143447">
        <w:t>Zařízení veřejného osvětlení v majetku statutárního města Ostravy a ve správě Ostravské komunikace, a.s. tj. kabel VO pod fasádou budovy, výložník VO se svítidle, a el. Pojistková skříňka na budově</w:t>
      </w:r>
      <w:r>
        <w:t xml:space="preserve"> (bude zapsáno jako vlastníkova služebnost)</w:t>
      </w:r>
    </w:p>
    <w:p w14:paraId="226D971F" w14:textId="77777777" w:rsidR="003E7EFB" w:rsidRPr="00143447" w:rsidRDefault="003E7EFB" w:rsidP="003E7EFB">
      <w:pPr>
        <w:pStyle w:val="Export0"/>
        <w:numPr>
          <w:ilvl w:val="0"/>
          <w:numId w:val="31"/>
        </w:numPr>
        <w:ind w:left="360"/>
      </w:pPr>
      <w:r w:rsidRPr="00143447">
        <w:t xml:space="preserve">Metalický kabel od společnosti </w:t>
      </w:r>
      <w:proofErr w:type="spellStart"/>
      <w:r w:rsidRPr="00143447">
        <w:t>Cetin</w:t>
      </w:r>
      <w:proofErr w:type="spellEnd"/>
      <w:r w:rsidRPr="00143447">
        <w:t xml:space="preserve"> a.s.</w:t>
      </w:r>
    </w:p>
    <w:p w14:paraId="614B3B27" w14:textId="77777777" w:rsidR="003E7EFB" w:rsidRPr="00143447" w:rsidRDefault="003E7EFB" w:rsidP="003E7EFB">
      <w:pPr>
        <w:pStyle w:val="Export0"/>
        <w:numPr>
          <w:ilvl w:val="0"/>
          <w:numId w:val="31"/>
        </w:numPr>
        <w:ind w:left="360"/>
      </w:pPr>
      <w:r w:rsidRPr="00143447">
        <w:t>Telekomunikační vedení ve správě OVANET a.s.</w:t>
      </w:r>
    </w:p>
    <w:p w14:paraId="1E293E88" w14:textId="77777777" w:rsidR="003E7EFB" w:rsidRPr="00143447" w:rsidRDefault="003E7EFB" w:rsidP="003E7EFB">
      <w:pPr>
        <w:pStyle w:val="Export0"/>
        <w:numPr>
          <w:ilvl w:val="0"/>
          <w:numId w:val="31"/>
        </w:numPr>
        <w:ind w:left="360"/>
      </w:pPr>
      <w:r w:rsidRPr="00143447">
        <w:t>Podzemní vedení VN a NN společnosti ČEZ Distribuce, a.s.</w:t>
      </w:r>
    </w:p>
    <w:p w14:paraId="2F50A872" w14:textId="77777777" w:rsidR="003E7EFB" w:rsidRPr="00143447" w:rsidRDefault="003E7EFB" w:rsidP="003E7EFB">
      <w:pPr>
        <w:pStyle w:val="Export0"/>
        <w:numPr>
          <w:ilvl w:val="0"/>
          <w:numId w:val="31"/>
        </w:numPr>
        <w:ind w:left="360"/>
      </w:pPr>
      <w:r w:rsidRPr="00143447">
        <w:t xml:space="preserve">Podzemní optické vedení společnosti </w:t>
      </w:r>
      <w:proofErr w:type="spellStart"/>
      <w:r w:rsidRPr="00143447">
        <w:t>Telco</w:t>
      </w:r>
      <w:proofErr w:type="spellEnd"/>
      <w:r w:rsidRPr="00143447">
        <w:t xml:space="preserve"> Pro </w:t>
      </w:r>
      <w:proofErr w:type="spellStart"/>
      <w:r w:rsidRPr="00143447">
        <w:t>Services</w:t>
      </w:r>
      <w:proofErr w:type="spellEnd"/>
      <w:r w:rsidRPr="00143447">
        <w:t>, a.s.</w:t>
      </w:r>
    </w:p>
    <w:p w14:paraId="445AEA5E" w14:textId="77777777" w:rsidR="003E7EFB" w:rsidRPr="00143447" w:rsidRDefault="003E7EFB" w:rsidP="003E7EFB">
      <w:pPr>
        <w:pStyle w:val="Export0"/>
        <w:numPr>
          <w:ilvl w:val="0"/>
          <w:numId w:val="31"/>
        </w:numPr>
        <w:ind w:left="360"/>
      </w:pPr>
      <w:r w:rsidRPr="00143447">
        <w:t>Vedení veřejné komunikační sítě a její ochranné pásmo společnosti Vodafone Czech Republic a.s.</w:t>
      </w:r>
    </w:p>
    <w:p w14:paraId="6EDDE087" w14:textId="77777777" w:rsidR="003E7EFB" w:rsidRDefault="003E7EFB" w:rsidP="003E7EFB">
      <w:pPr>
        <w:pStyle w:val="Export0"/>
        <w:numPr>
          <w:ilvl w:val="0"/>
          <w:numId w:val="31"/>
        </w:numPr>
        <w:ind w:left="360"/>
      </w:pPr>
      <w:r w:rsidRPr="00143447">
        <w:t>Kotevní závěs v majetku Dopravního podniku Ostrava a.s.</w:t>
      </w:r>
    </w:p>
    <w:p w14:paraId="50FB86B7" w14:textId="77777777" w:rsidR="003E7EFB" w:rsidRPr="00143447" w:rsidRDefault="003E7EFB" w:rsidP="003E7EFB">
      <w:pPr>
        <w:pStyle w:val="Export0"/>
        <w:ind w:left="360"/>
      </w:pPr>
    </w:p>
    <w:p w14:paraId="5C6BF511" w14:textId="77777777" w:rsidR="003E7EFB" w:rsidRDefault="003E7EFB" w:rsidP="003E7EFB">
      <w:pPr>
        <w:pStyle w:val="Export0"/>
        <w:jc w:val="both"/>
      </w:pPr>
      <w:r w:rsidRPr="00143447">
        <w:lastRenderedPageBreak/>
        <w:t>Dle sdělení DIAMO, státní podnik je zájmové území situováno v území kategorizovaném jako území s možnými nahodilými výstupy metanu na povrchu. Případnou výstavbu v zájmovém území doporučuje v rámci projektové přípravy posoudit z hlediska nebezpečí výstupů karbonského plynu s ohledem na konkrétní stavební záměr.</w:t>
      </w:r>
    </w:p>
    <w:p w14:paraId="34A57E2B" w14:textId="77777777" w:rsidR="003E7EFB" w:rsidRDefault="003E7EFB" w:rsidP="003E7EFB">
      <w:pPr>
        <w:pStyle w:val="Export0"/>
        <w:jc w:val="both"/>
      </w:pPr>
    </w:p>
    <w:p w14:paraId="4BE60E2A" w14:textId="77777777" w:rsidR="003E7EFB" w:rsidRPr="009D6F28" w:rsidRDefault="003E7EFB" w:rsidP="003E7EFB">
      <w:pPr>
        <w:pStyle w:val="mmoradkovani"/>
        <w:spacing w:line="240" w:lineRule="auto"/>
        <w:ind w:right="-108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u w:val="single"/>
        </w:rPr>
      </w:pPr>
      <w:r w:rsidRPr="009D6F28">
        <w:rPr>
          <w:rFonts w:ascii="Times New Roman" w:hAnsi="Times New Roman"/>
          <w:b/>
          <w:bCs/>
          <w:szCs w:val="24"/>
          <w:u w:val="single"/>
        </w:rPr>
        <w:t>Zřízení vlastníkovy služebnosti</w:t>
      </w:r>
    </w:p>
    <w:p w14:paraId="53BA333A" w14:textId="77777777" w:rsidR="003E7EFB" w:rsidRPr="00E96EF1" w:rsidRDefault="003E7EFB" w:rsidP="003E7EFB">
      <w:pPr>
        <w:pStyle w:val="mmoradkovani"/>
        <w:spacing w:line="240" w:lineRule="auto"/>
        <w:ind w:right="-108"/>
        <w:jc w:val="both"/>
        <w:rPr>
          <w:rFonts w:ascii="Times New Roman" w:hAnsi="Times New Roman"/>
          <w:b/>
          <w:bCs/>
          <w:szCs w:val="24"/>
          <w:u w:val="single"/>
        </w:rPr>
      </w:pPr>
    </w:p>
    <w:p w14:paraId="294C2D56" w14:textId="77777777" w:rsidR="003E7EFB" w:rsidRDefault="003E7EFB" w:rsidP="003E7EFB">
      <w:pPr>
        <w:pStyle w:val="mmoradkovani"/>
        <w:spacing w:line="240" w:lineRule="auto"/>
        <w:ind w:right="-108"/>
        <w:jc w:val="both"/>
        <w:rPr>
          <w:rFonts w:ascii="Times New Roman" w:hAnsi="Times New Roman"/>
          <w:szCs w:val="24"/>
        </w:rPr>
      </w:pPr>
      <w:r w:rsidRPr="009A3043">
        <w:rPr>
          <w:rFonts w:ascii="Times New Roman" w:hAnsi="Times New Roman"/>
          <w:szCs w:val="24"/>
        </w:rPr>
        <w:t xml:space="preserve">Na fasádě </w:t>
      </w:r>
      <w:r w:rsidRPr="006A4A1E">
        <w:rPr>
          <w:rFonts w:ascii="Times New Roman" w:hAnsi="Times New Roman"/>
          <w:b/>
          <w:bCs/>
          <w:szCs w:val="24"/>
          <w:u w:val="single"/>
        </w:rPr>
        <w:t>stavby: Moravská Ostrava, č.p. 1925</w:t>
      </w:r>
      <w:r w:rsidRPr="00084131">
        <w:rPr>
          <w:rFonts w:ascii="Times New Roman" w:hAnsi="Times New Roman"/>
          <w:szCs w:val="24"/>
        </w:rPr>
        <w:t>,</w:t>
      </w:r>
      <w:r>
        <w:rPr>
          <w:rFonts w:ascii="Times New Roman" w:hAnsi="Times New Roman"/>
          <w:szCs w:val="24"/>
        </w:rPr>
        <w:t xml:space="preserve"> která je součástí p</w:t>
      </w:r>
      <w:r w:rsidRPr="0007296F">
        <w:rPr>
          <w:rFonts w:ascii="Times New Roman" w:hAnsi="Times New Roman"/>
          <w:szCs w:val="24"/>
        </w:rPr>
        <w:t>ozemk</w:t>
      </w:r>
      <w:r>
        <w:rPr>
          <w:rFonts w:ascii="Times New Roman" w:hAnsi="Times New Roman"/>
          <w:szCs w:val="24"/>
        </w:rPr>
        <w:t>u</w:t>
      </w:r>
      <w:r w:rsidRPr="0007296F"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parc</w:t>
      </w:r>
      <w:proofErr w:type="spellEnd"/>
      <w:r>
        <w:rPr>
          <w:rFonts w:ascii="Times New Roman" w:hAnsi="Times New Roman"/>
          <w:szCs w:val="24"/>
        </w:rPr>
        <w:t>. č. 892/5 – zastavěná plocha a nádvoří</w:t>
      </w:r>
      <w:r w:rsidRPr="0007296F">
        <w:rPr>
          <w:rFonts w:ascii="Times New Roman" w:hAnsi="Times New Roman"/>
          <w:szCs w:val="24"/>
        </w:rPr>
        <w:t xml:space="preserve"> v k.</w:t>
      </w:r>
      <w:r>
        <w:rPr>
          <w:rFonts w:ascii="Times New Roman" w:hAnsi="Times New Roman"/>
          <w:szCs w:val="24"/>
        </w:rPr>
        <w:t xml:space="preserve"> </w:t>
      </w:r>
      <w:proofErr w:type="spellStart"/>
      <w:r w:rsidRPr="0007296F">
        <w:rPr>
          <w:rFonts w:ascii="Times New Roman" w:hAnsi="Times New Roman"/>
          <w:szCs w:val="24"/>
        </w:rPr>
        <w:t>ú.</w:t>
      </w:r>
      <w:proofErr w:type="spellEnd"/>
      <w:r w:rsidRPr="0007296F">
        <w:rPr>
          <w:rFonts w:ascii="Times New Roman" w:hAnsi="Times New Roman"/>
          <w:szCs w:val="24"/>
        </w:rPr>
        <w:t xml:space="preserve"> </w:t>
      </w:r>
      <w:r w:rsidRPr="000C6947">
        <w:rPr>
          <w:rFonts w:ascii="Times New Roman" w:hAnsi="Times New Roman"/>
          <w:bCs/>
          <w:szCs w:val="24"/>
        </w:rPr>
        <w:t>Moravská Ostrava, obec Ostrava</w:t>
      </w:r>
      <w:r>
        <w:rPr>
          <w:rFonts w:ascii="Times New Roman" w:hAnsi="Times New Roman"/>
          <w:b/>
          <w:szCs w:val="24"/>
        </w:rPr>
        <w:t xml:space="preserve"> </w:t>
      </w:r>
      <w:r w:rsidRPr="000C6947">
        <w:rPr>
          <w:rFonts w:ascii="Times New Roman" w:hAnsi="Times New Roman"/>
          <w:b/>
          <w:szCs w:val="24"/>
        </w:rPr>
        <w:t>ve vlastnictví statutárního města Ostravy</w:t>
      </w:r>
      <w:r>
        <w:rPr>
          <w:rFonts w:ascii="Times New Roman" w:hAnsi="Times New Roman"/>
          <w:bCs/>
          <w:szCs w:val="24"/>
        </w:rPr>
        <w:t xml:space="preserve"> </w:t>
      </w:r>
      <w:r w:rsidRPr="009A3043">
        <w:rPr>
          <w:rFonts w:ascii="Times New Roman" w:hAnsi="Times New Roman"/>
          <w:szCs w:val="24"/>
        </w:rPr>
        <w:t>se nachází stávající veřejné osvětlení</w:t>
      </w:r>
      <w:r>
        <w:rPr>
          <w:rFonts w:ascii="Times New Roman" w:hAnsi="Times New Roman"/>
          <w:szCs w:val="24"/>
        </w:rPr>
        <w:t>, které je rovněž majetkem SMO</w:t>
      </w:r>
      <w:r w:rsidRPr="009A3043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 xml:space="preserve"> Zařízení veřejného osvětlení se skládá z: </w:t>
      </w:r>
      <w:r w:rsidRPr="009A3043">
        <w:rPr>
          <w:rFonts w:ascii="Times New Roman" w:hAnsi="Times New Roman"/>
          <w:szCs w:val="24"/>
        </w:rPr>
        <w:t>1ks jistící elektro skřínka VO, 1x</w:t>
      </w:r>
      <w:r>
        <w:rPr>
          <w:rFonts w:ascii="Times New Roman" w:hAnsi="Times New Roman"/>
          <w:szCs w:val="24"/>
        </w:rPr>
        <w:t xml:space="preserve"> </w:t>
      </w:r>
      <w:r w:rsidRPr="009A3043">
        <w:rPr>
          <w:rFonts w:ascii="Times New Roman" w:hAnsi="Times New Roman"/>
          <w:szCs w:val="24"/>
        </w:rPr>
        <w:t>vyložení typ. V1/1500 se</w:t>
      </w:r>
      <w:r>
        <w:rPr>
          <w:rFonts w:ascii="Times New Roman" w:hAnsi="Times New Roman"/>
          <w:szCs w:val="24"/>
        </w:rPr>
        <w:t> </w:t>
      </w:r>
      <w:r w:rsidRPr="009A3043">
        <w:rPr>
          <w:rFonts w:ascii="Times New Roman" w:hAnsi="Times New Roman"/>
          <w:szCs w:val="24"/>
        </w:rPr>
        <w:t>svítidlem VO přichycená 2ks konzol upevněnými ve zdi.</w:t>
      </w:r>
      <w:r>
        <w:rPr>
          <w:rFonts w:ascii="Times New Roman" w:hAnsi="Times New Roman"/>
          <w:szCs w:val="24"/>
        </w:rPr>
        <w:t xml:space="preserve"> </w:t>
      </w:r>
      <w:r w:rsidRPr="009A3043">
        <w:rPr>
          <w:rFonts w:ascii="Times New Roman" w:hAnsi="Times New Roman"/>
          <w:szCs w:val="24"/>
        </w:rPr>
        <w:t xml:space="preserve">Elektro skřínka je napojena kabelovým vedením typ AYKY 3 x </w:t>
      </w:r>
      <w:proofErr w:type="gramStart"/>
      <w:r w:rsidRPr="009A3043">
        <w:rPr>
          <w:rFonts w:ascii="Times New Roman" w:hAnsi="Times New Roman"/>
          <w:szCs w:val="24"/>
        </w:rPr>
        <w:t>35mm</w:t>
      </w:r>
      <w:proofErr w:type="gramEnd"/>
      <w:r w:rsidRPr="009A3043">
        <w:rPr>
          <w:rFonts w:ascii="Times New Roman" w:hAnsi="Times New Roman"/>
          <w:szCs w:val="24"/>
        </w:rPr>
        <w:t xml:space="preserve"> cca 80 cm.  Svítidlo je napojeno kabelem typ CYKY 3 x 1,5mm dlouhým cca 1000 cm částečně umístěným ve zdi částečně ve vyložení svítidla</w:t>
      </w:r>
      <w:r>
        <w:rPr>
          <w:rFonts w:ascii="Times New Roman" w:hAnsi="Times New Roman"/>
          <w:szCs w:val="24"/>
        </w:rPr>
        <w:t xml:space="preserve"> (podrobně na fotografiích níže)</w:t>
      </w:r>
      <w:r w:rsidRPr="009A3043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 xml:space="preserve"> </w:t>
      </w:r>
    </w:p>
    <w:p w14:paraId="6A73F9FB" w14:textId="77777777" w:rsidR="003E7EFB" w:rsidRDefault="003E7EFB" w:rsidP="003E7EFB">
      <w:pPr>
        <w:pStyle w:val="mmoradkovani"/>
        <w:spacing w:line="240" w:lineRule="auto"/>
        <w:ind w:right="-108"/>
        <w:jc w:val="both"/>
        <w:rPr>
          <w:rFonts w:ascii="Times New Roman" w:hAnsi="Times New Roman"/>
          <w:bCs/>
          <w:szCs w:val="24"/>
        </w:rPr>
      </w:pPr>
    </w:p>
    <w:p w14:paraId="7E4A05CB" w14:textId="77777777" w:rsidR="003E7EFB" w:rsidRDefault="003E7EFB" w:rsidP="003E7EFB">
      <w:pPr>
        <w:pStyle w:val="mmoradkovani"/>
        <w:spacing w:line="240" w:lineRule="auto"/>
        <w:ind w:right="-108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 xml:space="preserve">Vzhledem k tomu, že </w:t>
      </w:r>
      <w:r>
        <w:rPr>
          <w:rFonts w:ascii="Times New Roman" w:hAnsi="Times New Roman"/>
          <w:szCs w:val="24"/>
        </w:rPr>
        <w:t>p</w:t>
      </w:r>
      <w:r w:rsidRPr="0007296F">
        <w:rPr>
          <w:rFonts w:ascii="Times New Roman" w:hAnsi="Times New Roman"/>
          <w:szCs w:val="24"/>
        </w:rPr>
        <w:t>ozem</w:t>
      </w:r>
      <w:r>
        <w:rPr>
          <w:rFonts w:ascii="Times New Roman" w:hAnsi="Times New Roman"/>
          <w:szCs w:val="24"/>
        </w:rPr>
        <w:t>e</w:t>
      </w:r>
      <w:r w:rsidRPr="0007296F">
        <w:rPr>
          <w:rFonts w:ascii="Times New Roman" w:hAnsi="Times New Roman"/>
          <w:szCs w:val="24"/>
        </w:rPr>
        <w:t>k</w:t>
      </w:r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parc</w:t>
      </w:r>
      <w:proofErr w:type="spellEnd"/>
      <w:r>
        <w:rPr>
          <w:rFonts w:ascii="Times New Roman" w:hAnsi="Times New Roman"/>
          <w:szCs w:val="24"/>
        </w:rPr>
        <w:t xml:space="preserve">. č. 892/5, </w:t>
      </w:r>
      <w:r w:rsidRPr="0007296F">
        <w:rPr>
          <w:rFonts w:ascii="Times New Roman" w:hAnsi="Times New Roman"/>
          <w:szCs w:val="24"/>
        </w:rPr>
        <w:t>k.</w:t>
      </w:r>
      <w:r>
        <w:rPr>
          <w:rFonts w:ascii="Times New Roman" w:hAnsi="Times New Roman"/>
          <w:szCs w:val="24"/>
        </w:rPr>
        <w:t xml:space="preserve"> </w:t>
      </w:r>
      <w:proofErr w:type="spellStart"/>
      <w:r w:rsidRPr="0007296F">
        <w:rPr>
          <w:rFonts w:ascii="Times New Roman" w:hAnsi="Times New Roman"/>
          <w:szCs w:val="24"/>
        </w:rPr>
        <w:t>ú.</w:t>
      </w:r>
      <w:proofErr w:type="spellEnd"/>
      <w:r w:rsidRPr="0007296F">
        <w:rPr>
          <w:rFonts w:ascii="Times New Roman" w:hAnsi="Times New Roman"/>
          <w:szCs w:val="24"/>
        </w:rPr>
        <w:t xml:space="preserve"> </w:t>
      </w:r>
      <w:r w:rsidRPr="000C6947">
        <w:rPr>
          <w:rFonts w:ascii="Times New Roman" w:hAnsi="Times New Roman"/>
          <w:bCs/>
          <w:szCs w:val="24"/>
        </w:rPr>
        <w:t>Moravská Ostrava</w:t>
      </w:r>
      <w:r>
        <w:rPr>
          <w:rFonts w:ascii="Times New Roman" w:hAnsi="Times New Roman"/>
          <w:bCs/>
          <w:szCs w:val="24"/>
        </w:rPr>
        <w:t xml:space="preserve"> </w:t>
      </w:r>
      <w:r w:rsidRPr="006A4A1E">
        <w:rPr>
          <w:rFonts w:ascii="Times New Roman" w:hAnsi="Times New Roman"/>
          <w:b/>
          <w:szCs w:val="24"/>
        </w:rPr>
        <w:t>je předmětem směny a</w:t>
      </w:r>
      <w:r>
        <w:rPr>
          <w:rFonts w:ascii="Times New Roman" w:hAnsi="Times New Roman"/>
          <w:bCs/>
          <w:szCs w:val="24"/>
        </w:rPr>
        <w:t> </w:t>
      </w:r>
      <w:r w:rsidRPr="007E10C1">
        <w:rPr>
          <w:rFonts w:ascii="Times New Roman" w:hAnsi="Times New Roman"/>
          <w:b/>
          <w:szCs w:val="24"/>
        </w:rPr>
        <w:t>vlastnické právo k němu má být převedeno na společnost ČSAD Ostrava a.s., je nezbytné ošetřit právní titul pro zachování stávajícího umístění zařízení VO na nemovit</w:t>
      </w:r>
      <w:r>
        <w:rPr>
          <w:rFonts w:ascii="Times New Roman" w:hAnsi="Times New Roman"/>
          <w:b/>
          <w:szCs w:val="24"/>
        </w:rPr>
        <w:t>é věci</w:t>
      </w:r>
      <w:r>
        <w:rPr>
          <w:rFonts w:ascii="Times New Roman" w:hAnsi="Times New Roman"/>
          <w:bCs/>
          <w:szCs w:val="24"/>
        </w:rPr>
        <w:t xml:space="preserve">, která bude následně ve vlastnictví společnosti ČSAD Ostrava a.s. </w:t>
      </w:r>
    </w:p>
    <w:p w14:paraId="78CD475C" w14:textId="77777777" w:rsidR="003E7EFB" w:rsidRDefault="003E7EFB" w:rsidP="003E7EFB">
      <w:pPr>
        <w:pStyle w:val="mmoradkovani"/>
        <w:spacing w:line="240" w:lineRule="auto"/>
        <w:ind w:right="-108"/>
        <w:jc w:val="both"/>
        <w:rPr>
          <w:rFonts w:ascii="Times New Roman" w:hAnsi="Times New Roman"/>
          <w:bCs/>
          <w:szCs w:val="24"/>
        </w:rPr>
      </w:pPr>
    </w:p>
    <w:p w14:paraId="7637961F" w14:textId="77777777" w:rsidR="003E7EFB" w:rsidRDefault="003E7EFB" w:rsidP="003E7EFB">
      <w:pPr>
        <w:pStyle w:val="mmoradkovani"/>
        <w:spacing w:line="24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 xml:space="preserve">Před uzavřením směnné smlouvy toho lze docílit prohlášením vlastníka pozemku </w:t>
      </w:r>
      <w:proofErr w:type="spellStart"/>
      <w:r>
        <w:rPr>
          <w:rFonts w:ascii="Times New Roman" w:hAnsi="Times New Roman"/>
          <w:bCs/>
          <w:szCs w:val="24"/>
        </w:rPr>
        <w:t>parc</w:t>
      </w:r>
      <w:proofErr w:type="spellEnd"/>
      <w:r>
        <w:rPr>
          <w:rFonts w:ascii="Times New Roman" w:hAnsi="Times New Roman"/>
          <w:bCs/>
          <w:szCs w:val="24"/>
        </w:rPr>
        <w:t>. č. 892/5 v </w:t>
      </w:r>
      <w:proofErr w:type="spellStart"/>
      <w:r>
        <w:rPr>
          <w:rFonts w:ascii="Times New Roman" w:hAnsi="Times New Roman"/>
          <w:bCs/>
          <w:szCs w:val="24"/>
        </w:rPr>
        <w:t>k.ú</w:t>
      </w:r>
      <w:proofErr w:type="spellEnd"/>
      <w:r>
        <w:rPr>
          <w:rFonts w:ascii="Times New Roman" w:hAnsi="Times New Roman"/>
          <w:bCs/>
          <w:szCs w:val="24"/>
        </w:rPr>
        <w:t xml:space="preserve">. Moravská Ostrava, obec Ostrava (tj. SMO) o zřízení služebnosti (označováno jako vlastníkova služebnost). Přičemž toto prohlášení bude vkladovou listinou pro zápis služebnosti jako věcného práva do katastru nemovitostí před uzavřením směnné smlouvy. </w:t>
      </w:r>
    </w:p>
    <w:p w14:paraId="4D870D49" w14:textId="77777777" w:rsidR="003E7EFB" w:rsidRDefault="003E7EFB" w:rsidP="003E7EFB">
      <w:pPr>
        <w:pStyle w:val="mmoradkovani"/>
        <w:spacing w:line="240" w:lineRule="auto"/>
        <w:jc w:val="both"/>
        <w:rPr>
          <w:rFonts w:ascii="Times New Roman" w:hAnsi="Times New Roman"/>
          <w:bCs/>
          <w:szCs w:val="24"/>
        </w:rPr>
      </w:pPr>
    </w:p>
    <w:p w14:paraId="51158442" w14:textId="77777777" w:rsidR="003E7EFB" w:rsidRPr="00AB377C" w:rsidRDefault="003E7EFB" w:rsidP="003E7EFB">
      <w:pPr>
        <w:pStyle w:val="mmoradkovani"/>
        <w:spacing w:line="240" w:lineRule="auto"/>
        <w:jc w:val="both"/>
        <w:rPr>
          <w:rFonts w:ascii="Times New Roman" w:hAnsi="Times New Roman"/>
          <w:b/>
          <w:szCs w:val="24"/>
          <w:u w:val="single"/>
        </w:rPr>
      </w:pPr>
      <w:r w:rsidRPr="00AB377C">
        <w:rPr>
          <w:rFonts w:ascii="Times New Roman" w:hAnsi="Times New Roman"/>
          <w:b/>
          <w:szCs w:val="24"/>
          <w:u w:val="single"/>
        </w:rPr>
        <w:t xml:space="preserve">Rada města rozhodla dne 18.03.2025 o zřízení vlastníkovy služebnosti inženýrské sítě </w:t>
      </w:r>
      <w:r>
        <w:rPr>
          <w:rFonts w:ascii="Times New Roman" w:hAnsi="Times New Roman"/>
          <w:b/>
          <w:szCs w:val="24"/>
          <w:u w:val="single"/>
        </w:rPr>
        <w:br/>
      </w:r>
      <w:r w:rsidRPr="00AB377C">
        <w:rPr>
          <w:rFonts w:ascii="Times New Roman" w:hAnsi="Times New Roman"/>
          <w:b/>
          <w:szCs w:val="24"/>
          <w:u w:val="single"/>
        </w:rPr>
        <w:t xml:space="preserve">k tíži pozemku </w:t>
      </w:r>
      <w:proofErr w:type="spellStart"/>
      <w:r w:rsidRPr="00AB377C">
        <w:rPr>
          <w:rFonts w:ascii="Times New Roman" w:hAnsi="Times New Roman"/>
          <w:b/>
          <w:szCs w:val="24"/>
          <w:u w:val="single"/>
        </w:rPr>
        <w:t>parc</w:t>
      </w:r>
      <w:proofErr w:type="spellEnd"/>
      <w:r w:rsidRPr="00AB377C">
        <w:rPr>
          <w:rFonts w:ascii="Times New Roman" w:hAnsi="Times New Roman"/>
          <w:b/>
          <w:szCs w:val="24"/>
          <w:u w:val="single"/>
        </w:rPr>
        <w:t xml:space="preserve">. č. 892/5, v k. </w:t>
      </w:r>
      <w:proofErr w:type="spellStart"/>
      <w:r w:rsidRPr="00AB377C">
        <w:rPr>
          <w:rFonts w:ascii="Times New Roman" w:hAnsi="Times New Roman"/>
          <w:b/>
          <w:szCs w:val="24"/>
          <w:u w:val="single"/>
        </w:rPr>
        <w:t>ú.</w:t>
      </w:r>
      <w:proofErr w:type="spellEnd"/>
      <w:r w:rsidRPr="00AB377C">
        <w:rPr>
          <w:rFonts w:ascii="Times New Roman" w:hAnsi="Times New Roman"/>
          <w:b/>
          <w:szCs w:val="24"/>
          <w:u w:val="single"/>
        </w:rPr>
        <w:t xml:space="preserve"> Moravská Ostrava, obec Ostrava, ve prospěch zařízení veřejného osvětlení, jako práva věcného</w:t>
      </w:r>
      <w:r>
        <w:rPr>
          <w:rFonts w:ascii="Times New Roman" w:hAnsi="Times New Roman"/>
          <w:b/>
          <w:szCs w:val="24"/>
          <w:u w:val="single"/>
        </w:rPr>
        <w:t>.</w:t>
      </w:r>
    </w:p>
    <w:p w14:paraId="417FB08B" w14:textId="77777777" w:rsidR="003E7EFB" w:rsidRDefault="003E7EFB" w:rsidP="003E7EFB">
      <w:pPr>
        <w:jc w:val="both"/>
        <w:rPr>
          <w:b/>
          <w:bCs/>
          <w:u w:val="single"/>
        </w:rPr>
      </w:pPr>
    </w:p>
    <w:p w14:paraId="5AA492CB" w14:textId="77777777" w:rsidR="003E7EFB" w:rsidRDefault="003E7EFB" w:rsidP="003E7EFB">
      <w:pPr>
        <w:jc w:val="both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E473A45" wp14:editId="3D934B13">
            <wp:simplePos x="0" y="0"/>
            <wp:positionH relativeFrom="column">
              <wp:posOffset>81280</wp:posOffset>
            </wp:positionH>
            <wp:positionV relativeFrom="paragraph">
              <wp:posOffset>146685</wp:posOffset>
            </wp:positionV>
            <wp:extent cx="1701800" cy="2806065"/>
            <wp:effectExtent l="0" t="0" r="0" b="0"/>
            <wp:wrapTight wrapText="bothSides">
              <wp:wrapPolygon edited="0">
                <wp:start x="0" y="0"/>
                <wp:lineTo x="0" y="21409"/>
                <wp:lineTo x="21278" y="21409"/>
                <wp:lineTo x="21278" y="0"/>
                <wp:lineTo x="0" y="0"/>
              </wp:wrapPolygon>
            </wp:wrapTight>
            <wp:docPr id="958903867" name="Obrázek 2" descr="Obsah obrázku budova, cedule, venku, dveř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03867" name="Obrázek 2" descr="Obsah obrázku budova, cedule, venku, dveře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06ED4" w14:textId="77777777" w:rsidR="003E7EFB" w:rsidRDefault="003E7EFB" w:rsidP="003E7EFB">
      <w:pPr>
        <w:jc w:val="both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6B3E1DB" wp14:editId="22F9528C">
            <wp:simplePos x="0" y="0"/>
            <wp:positionH relativeFrom="column">
              <wp:posOffset>2834005</wp:posOffset>
            </wp:positionH>
            <wp:positionV relativeFrom="paragraph">
              <wp:posOffset>27940</wp:posOffset>
            </wp:positionV>
            <wp:extent cx="1724660" cy="2823845"/>
            <wp:effectExtent l="0" t="0" r="8890" b="0"/>
            <wp:wrapTight wrapText="bothSides">
              <wp:wrapPolygon edited="0">
                <wp:start x="0" y="0"/>
                <wp:lineTo x="0" y="21420"/>
                <wp:lineTo x="21473" y="21420"/>
                <wp:lineTo x="21473" y="0"/>
                <wp:lineTo x="0" y="0"/>
              </wp:wrapPolygon>
            </wp:wrapTight>
            <wp:docPr id="2133777440" name="Obrázek 1" descr="Obsah obrázku okno, venku, fasáda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777440" name="Obrázek 1" descr="Obsah obrázku okno, venku, fasáda, text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8A93D" w14:textId="77777777" w:rsidR="003E7EFB" w:rsidRDefault="003E7EFB" w:rsidP="003E7EFB">
      <w:pPr>
        <w:jc w:val="both"/>
        <w:rPr>
          <w:b/>
          <w:bCs/>
          <w:sz w:val="28"/>
          <w:szCs w:val="28"/>
          <w:u w:val="single"/>
        </w:rPr>
      </w:pPr>
    </w:p>
    <w:p w14:paraId="44114421" w14:textId="77777777" w:rsidR="003E7EFB" w:rsidRDefault="003E7EFB" w:rsidP="003E7EFB">
      <w:pPr>
        <w:jc w:val="both"/>
        <w:rPr>
          <w:b/>
          <w:bCs/>
          <w:sz w:val="28"/>
          <w:szCs w:val="28"/>
          <w:u w:val="single"/>
        </w:rPr>
      </w:pPr>
    </w:p>
    <w:p w14:paraId="656F7DF4" w14:textId="77777777" w:rsidR="003E7EFB" w:rsidRDefault="003E7EFB" w:rsidP="003E7EFB">
      <w:pPr>
        <w:jc w:val="both"/>
        <w:rPr>
          <w:b/>
          <w:bCs/>
          <w:sz w:val="28"/>
          <w:szCs w:val="28"/>
          <w:u w:val="single"/>
        </w:rPr>
      </w:pPr>
    </w:p>
    <w:p w14:paraId="013FDCED" w14:textId="77777777" w:rsidR="003E7EFB" w:rsidRDefault="003E7EFB" w:rsidP="003E7EFB">
      <w:pPr>
        <w:jc w:val="both"/>
        <w:rPr>
          <w:b/>
          <w:bCs/>
          <w:sz w:val="28"/>
          <w:szCs w:val="28"/>
          <w:u w:val="single"/>
        </w:rPr>
      </w:pPr>
    </w:p>
    <w:p w14:paraId="0A0B1710" w14:textId="77777777" w:rsidR="003E7EFB" w:rsidRDefault="003E7EFB" w:rsidP="003E7EFB">
      <w:pPr>
        <w:jc w:val="both"/>
        <w:rPr>
          <w:b/>
          <w:bCs/>
          <w:sz w:val="28"/>
          <w:szCs w:val="28"/>
          <w:u w:val="single"/>
        </w:rPr>
      </w:pPr>
    </w:p>
    <w:p w14:paraId="668085AC" w14:textId="77777777" w:rsidR="003E7EFB" w:rsidRDefault="003E7EFB" w:rsidP="003E7EFB">
      <w:pPr>
        <w:jc w:val="both"/>
        <w:rPr>
          <w:b/>
          <w:bCs/>
          <w:sz w:val="28"/>
          <w:szCs w:val="28"/>
          <w:u w:val="single"/>
        </w:rPr>
      </w:pPr>
    </w:p>
    <w:p w14:paraId="6B94FA0D" w14:textId="77777777" w:rsidR="003E7EFB" w:rsidRDefault="003E7EFB" w:rsidP="003E7EFB">
      <w:pPr>
        <w:jc w:val="both"/>
        <w:rPr>
          <w:b/>
          <w:bCs/>
          <w:sz w:val="28"/>
          <w:szCs w:val="28"/>
          <w:u w:val="single"/>
        </w:rPr>
      </w:pPr>
    </w:p>
    <w:p w14:paraId="4D49AFB8" w14:textId="77777777" w:rsidR="003E7EFB" w:rsidRDefault="003E7EFB" w:rsidP="003E7EFB">
      <w:pPr>
        <w:jc w:val="both"/>
        <w:rPr>
          <w:b/>
          <w:bCs/>
          <w:sz w:val="28"/>
          <w:szCs w:val="28"/>
          <w:u w:val="single"/>
        </w:rPr>
      </w:pPr>
    </w:p>
    <w:p w14:paraId="1EE70E5F" w14:textId="77777777" w:rsidR="003E7EFB" w:rsidRDefault="003E7EFB" w:rsidP="003E7EFB">
      <w:pPr>
        <w:jc w:val="both"/>
        <w:rPr>
          <w:b/>
          <w:bCs/>
          <w:sz w:val="28"/>
          <w:szCs w:val="28"/>
          <w:u w:val="single"/>
        </w:rPr>
      </w:pPr>
    </w:p>
    <w:p w14:paraId="211F14E7" w14:textId="77777777" w:rsidR="003E7EFB" w:rsidRDefault="003E7EFB" w:rsidP="003E7EFB">
      <w:pPr>
        <w:jc w:val="both"/>
        <w:rPr>
          <w:b/>
          <w:bCs/>
          <w:sz w:val="28"/>
          <w:szCs w:val="28"/>
          <w:u w:val="single"/>
        </w:rPr>
      </w:pPr>
    </w:p>
    <w:p w14:paraId="407192D9" w14:textId="77777777" w:rsidR="003E7EFB" w:rsidRDefault="003E7EFB" w:rsidP="003E7EFB">
      <w:pPr>
        <w:jc w:val="both"/>
        <w:rPr>
          <w:b/>
          <w:bCs/>
          <w:sz w:val="28"/>
          <w:szCs w:val="28"/>
          <w:u w:val="single"/>
        </w:rPr>
      </w:pPr>
    </w:p>
    <w:p w14:paraId="601B59C2" w14:textId="77777777" w:rsidR="003E7EFB" w:rsidRDefault="003E7EFB" w:rsidP="003E7EFB">
      <w:pPr>
        <w:jc w:val="both"/>
        <w:rPr>
          <w:b/>
          <w:bCs/>
          <w:sz w:val="28"/>
          <w:szCs w:val="28"/>
          <w:u w:val="single"/>
        </w:rPr>
      </w:pPr>
    </w:p>
    <w:p w14:paraId="144F59E5" w14:textId="77777777" w:rsidR="003E7EFB" w:rsidRDefault="003E7EFB" w:rsidP="003E7EFB">
      <w:pPr>
        <w:jc w:val="both"/>
        <w:rPr>
          <w:b/>
          <w:bCs/>
          <w:sz w:val="28"/>
          <w:szCs w:val="28"/>
          <w:u w:val="single"/>
        </w:rPr>
      </w:pPr>
    </w:p>
    <w:p w14:paraId="433867AE" w14:textId="77777777" w:rsidR="003E7EFB" w:rsidRPr="00143447" w:rsidRDefault="003E7EFB" w:rsidP="003E7EFB">
      <w:pPr>
        <w:pStyle w:val="Export0"/>
        <w:jc w:val="both"/>
      </w:pPr>
    </w:p>
    <w:p w14:paraId="65EE4E9B" w14:textId="77777777" w:rsidR="003E7EFB" w:rsidRDefault="003E7EFB" w:rsidP="003E7EFB">
      <w:pPr>
        <w:pStyle w:val="Export0"/>
        <w:jc w:val="both"/>
        <w:rPr>
          <w:b/>
          <w:bCs/>
          <w:szCs w:val="24"/>
        </w:rPr>
      </w:pPr>
    </w:p>
    <w:p w14:paraId="024A8CB2" w14:textId="77777777" w:rsidR="003E7EFB" w:rsidRPr="00143447" w:rsidRDefault="003E7EFB" w:rsidP="003E7EFB">
      <w:pPr>
        <w:pStyle w:val="Export0"/>
        <w:jc w:val="both"/>
      </w:pPr>
      <w:r>
        <w:rPr>
          <w:szCs w:val="24"/>
        </w:rPr>
        <w:t xml:space="preserve">Pozemek, včetně stavby je oceněn znaleckým posudkem </w:t>
      </w:r>
      <w:r w:rsidRPr="00DC5227">
        <w:rPr>
          <w:szCs w:val="24"/>
        </w:rPr>
        <w:t>č. 2899-01/25 vypracovaný</w:t>
      </w:r>
      <w:r>
        <w:rPr>
          <w:szCs w:val="24"/>
        </w:rPr>
        <w:t>m</w:t>
      </w:r>
      <w:r w:rsidRPr="00DC5227">
        <w:rPr>
          <w:szCs w:val="24"/>
        </w:rPr>
        <w:t xml:space="preserve"> jako dodatek Znaleckého posudku č. 2870-54/24</w:t>
      </w:r>
      <w:r>
        <w:rPr>
          <w:szCs w:val="24"/>
        </w:rPr>
        <w:t xml:space="preserve"> soudním znalcem </w:t>
      </w:r>
      <w:r w:rsidRPr="00DC5227">
        <w:rPr>
          <w:szCs w:val="24"/>
        </w:rPr>
        <w:t>Ing. Martin</w:t>
      </w:r>
      <w:r>
        <w:rPr>
          <w:szCs w:val="24"/>
        </w:rPr>
        <w:t>em</w:t>
      </w:r>
      <w:r w:rsidRPr="00DC5227">
        <w:rPr>
          <w:szCs w:val="24"/>
        </w:rPr>
        <w:t xml:space="preserve"> Kaděr</w:t>
      </w:r>
      <w:r>
        <w:rPr>
          <w:szCs w:val="24"/>
        </w:rPr>
        <w:t xml:space="preserve">ou ze dne 7.1.2025 tržní cenou ve výši </w:t>
      </w:r>
      <w:r w:rsidRPr="00724C4B">
        <w:rPr>
          <w:b/>
          <w:bCs/>
          <w:u w:val="single"/>
        </w:rPr>
        <w:t>60</w:t>
      </w:r>
      <w:r>
        <w:rPr>
          <w:b/>
          <w:bCs/>
          <w:u w:val="single"/>
        </w:rPr>
        <w:t>.</w:t>
      </w:r>
      <w:r w:rsidRPr="00724C4B">
        <w:rPr>
          <w:b/>
          <w:bCs/>
          <w:u w:val="single"/>
        </w:rPr>
        <w:t>550</w:t>
      </w:r>
      <w:r>
        <w:rPr>
          <w:b/>
          <w:bCs/>
          <w:u w:val="single"/>
        </w:rPr>
        <w:t>.</w:t>
      </w:r>
      <w:r w:rsidRPr="00724C4B">
        <w:rPr>
          <w:b/>
          <w:bCs/>
          <w:u w:val="single"/>
        </w:rPr>
        <w:t>000 Kč</w:t>
      </w:r>
      <w:r>
        <w:rPr>
          <w:b/>
          <w:bCs/>
          <w:u w:val="single"/>
        </w:rPr>
        <w:t xml:space="preserve"> bez DPH</w:t>
      </w:r>
      <w:r w:rsidRPr="003557DD">
        <w:t>.</w:t>
      </w:r>
      <w:r>
        <w:t xml:space="preserve"> </w:t>
      </w:r>
    </w:p>
    <w:p w14:paraId="010429DD" w14:textId="77777777" w:rsidR="003E7EFB" w:rsidRDefault="003E7EFB" w:rsidP="003E7EFB">
      <w:pPr>
        <w:pStyle w:val="Export0"/>
        <w:jc w:val="both"/>
      </w:pPr>
    </w:p>
    <w:p w14:paraId="17C6A250" w14:textId="77777777" w:rsidR="003E7EFB" w:rsidRDefault="003E7EFB" w:rsidP="003E7EFB">
      <w:pPr>
        <w:pStyle w:val="Export0"/>
        <w:jc w:val="both"/>
        <w:rPr>
          <w:b/>
          <w:bCs/>
          <w:u w:val="single"/>
        </w:rPr>
      </w:pPr>
      <w:r w:rsidRPr="003557DD">
        <w:lastRenderedPageBreak/>
        <w:t>Znalecký</w:t>
      </w:r>
      <w:r>
        <w:t xml:space="preserve">m posudkem č. 099409/2024 ve věci ocenění movitého majetku znalce Ostravská znalecká a.s. byla oceněna tržní hodnota movitého majetku ke dni 3.1.2025 ve výši </w:t>
      </w:r>
      <w:r w:rsidRPr="009E1B9E">
        <w:rPr>
          <w:b/>
          <w:bCs/>
          <w:u w:val="single"/>
        </w:rPr>
        <w:t>584</w:t>
      </w:r>
      <w:r>
        <w:rPr>
          <w:b/>
          <w:bCs/>
          <w:u w:val="single"/>
        </w:rPr>
        <w:t>.</w:t>
      </w:r>
      <w:r w:rsidRPr="009E1B9E">
        <w:rPr>
          <w:b/>
          <w:bCs/>
          <w:u w:val="single"/>
        </w:rPr>
        <w:t>680</w:t>
      </w:r>
      <w:r>
        <w:rPr>
          <w:b/>
          <w:bCs/>
          <w:u w:val="single"/>
        </w:rPr>
        <w:t> </w:t>
      </w:r>
      <w:r w:rsidRPr="009E1B9E">
        <w:rPr>
          <w:b/>
          <w:bCs/>
          <w:u w:val="single"/>
        </w:rPr>
        <w:t>Kč</w:t>
      </w:r>
      <w:r>
        <w:rPr>
          <w:b/>
          <w:bCs/>
          <w:u w:val="single"/>
        </w:rPr>
        <w:t xml:space="preserve"> bez DPH</w:t>
      </w:r>
      <w:r w:rsidRPr="009E1B9E">
        <w:rPr>
          <w:b/>
          <w:bCs/>
          <w:u w:val="single"/>
        </w:rPr>
        <w:t>.</w:t>
      </w:r>
      <w:r>
        <w:rPr>
          <w:b/>
          <w:bCs/>
          <w:u w:val="single"/>
        </w:rPr>
        <w:t xml:space="preserve"> K této ceně bude přičtena DPH ve výši 122.782,80 Kč.</w:t>
      </w:r>
    </w:p>
    <w:p w14:paraId="3A4D82D1" w14:textId="77777777" w:rsidR="003E7EFB" w:rsidRPr="00712CD2" w:rsidRDefault="003E7EFB" w:rsidP="003E7EFB">
      <w:pPr>
        <w:pStyle w:val="Export0"/>
        <w:jc w:val="both"/>
        <w:rPr>
          <w:szCs w:val="24"/>
        </w:rPr>
      </w:pPr>
    </w:p>
    <w:p w14:paraId="4AA055A3" w14:textId="77777777" w:rsidR="003E7EFB" w:rsidRDefault="003E7EFB" w:rsidP="003E7EFB">
      <w:pPr>
        <w:pStyle w:val="Export0"/>
        <w:jc w:val="center"/>
        <w:rPr>
          <w:b/>
          <w:bCs/>
          <w:szCs w:val="24"/>
        </w:rPr>
      </w:pPr>
      <w:r w:rsidRPr="00FB4B54">
        <w:rPr>
          <w:b/>
          <w:bCs/>
          <w:noProof/>
          <w:u w:val="single"/>
        </w:rPr>
        <w:drawing>
          <wp:inline distT="0" distB="0" distL="0" distR="0" wp14:anchorId="0308F03D" wp14:editId="08F4F954">
            <wp:extent cx="2466975" cy="1818934"/>
            <wp:effectExtent l="0" t="0" r="0" b="0"/>
            <wp:docPr id="1106353879" name="Obrázek 1" descr="Obsah obrázku diagram, text, kresba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683895" name="Obrázek 1" descr="Obsah obrázku diagram, text, kresba, Plán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1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225BC" w14:textId="77777777" w:rsidR="003E7EFB" w:rsidRPr="00C12629" w:rsidRDefault="003E7EFB" w:rsidP="003E7EFB">
      <w:pPr>
        <w:pStyle w:val="Export0"/>
        <w:ind w:left="360"/>
        <w:jc w:val="center"/>
        <w:rPr>
          <w:b/>
          <w:bCs/>
          <w:szCs w:val="24"/>
        </w:rPr>
      </w:pPr>
    </w:p>
    <w:p w14:paraId="616E56C4" w14:textId="77777777" w:rsidR="003E7EFB" w:rsidRDefault="003E7EFB" w:rsidP="003E7EFB">
      <w:pPr>
        <w:pStyle w:val="Export0"/>
        <w:jc w:val="both"/>
        <w:rPr>
          <w:szCs w:val="24"/>
        </w:rPr>
      </w:pPr>
      <w:r>
        <w:rPr>
          <w:szCs w:val="24"/>
        </w:rPr>
        <w:t>Budova Diagnostického centra je napojena na trafostanici, umístěnou na</w:t>
      </w:r>
      <w:r w:rsidRPr="001B1C19">
        <w:rPr>
          <w:szCs w:val="24"/>
        </w:rPr>
        <w:t xml:space="preserve"> pozemku </w:t>
      </w:r>
      <w:proofErr w:type="spellStart"/>
      <w:r w:rsidRPr="001B1C19">
        <w:rPr>
          <w:szCs w:val="24"/>
        </w:rPr>
        <w:t>p</w:t>
      </w:r>
      <w:r>
        <w:rPr>
          <w:szCs w:val="24"/>
        </w:rPr>
        <w:t>arc</w:t>
      </w:r>
      <w:proofErr w:type="spellEnd"/>
      <w:r>
        <w:rPr>
          <w:szCs w:val="24"/>
        </w:rPr>
        <w:t>. </w:t>
      </w:r>
      <w:r w:rsidRPr="001B1C19">
        <w:rPr>
          <w:szCs w:val="24"/>
        </w:rPr>
        <w:t>č.</w:t>
      </w:r>
      <w:r>
        <w:rPr>
          <w:szCs w:val="24"/>
        </w:rPr>
        <w:t> </w:t>
      </w:r>
      <w:r w:rsidRPr="001B1C19">
        <w:rPr>
          <w:szCs w:val="24"/>
        </w:rPr>
        <w:t xml:space="preserve">882/3, jehož vlastníkem je PAMUKALE s.r.o. </w:t>
      </w:r>
      <w:r>
        <w:rPr>
          <w:szCs w:val="24"/>
        </w:rPr>
        <w:t>Stavba trafostanice je ve vlastnictví s</w:t>
      </w:r>
      <w:r w:rsidRPr="001B1C19">
        <w:rPr>
          <w:szCs w:val="24"/>
        </w:rPr>
        <w:t>tatutární</w:t>
      </w:r>
      <w:r>
        <w:rPr>
          <w:szCs w:val="24"/>
        </w:rPr>
        <w:t>ho</w:t>
      </w:r>
      <w:r w:rsidRPr="001B1C19">
        <w:rPr>
          <w:szCs w:val="24"/>
        </w:rPr>
        <w:t xml:space="preserve"> měst</w:t>
      </w:r>
      <w:r>
        <w:rPr>
          <w:szCs w:val="24"/>
        </w:rPr>
        <w:t>a</w:t>
      </w:r>
      <w:r w:rsidRPr="001B1C19">
        <w:rPr>
          <w:szCs w:val="24"/>
        </w:rPr>
        <w:t xml:space="preserve"> Ostrava. Tato trafostanice ne</w:t>
      </w:r>
      <w:r>
        <w:rPr>
          <w:szCs w:val="24"/>
        </w:rPr>
        <w:t>ní</w:t>
      </w:r>
      <w:r w:rsidRPr="001B1C19">
        <w:rPr>
          <w:szCs w:val="24"/>
        </w:rPr>
        <w:t xml:space="preserve"> předmětem převodu</w:t>
      </w:r>
      <w:r>
        <w:rPr>
          <w:szCs w:val="24"/>
        </w:rPr>
        <w:t xml:space="preserve">.  </w:t>
      </w:r>
    </w:p>
    <w:p w14:paraId="61038341" w14:textId="77777777" w:rsidR="003E7EFB" w:rsidRDefault="003E7EFB" w:rsidP="003E7EFB">
      <w:pPr>
        <w:pStyle w:val="Export0"/>
        <w:ind w:left="360"/>
        <w:jc w:val="both"/>
        <w:rPr>
          <w:szCs w:val="24"/>
        </w:rPr>
      </w:pPr>
    </w:p>
    <w:p w14:paraId="5ECF3D96" w14:textId="77777777" w:rsidR="003E7EFB" w:rsidRDefault="003E7EFB" w:rsidP="003E7EFB">
      <w:pPr>
        <w:pStyle w:val="Export0"/>
        <w:jc w:val="both"/>
        <w:rPr>
          <w:szCs w:val="24"/>
        </w:rPr>
      </w:pPr>
      <w:r w:rsidRPr="00FC7784">
        <w:rPr>
          <w:szCs w:val="24"/>
        </w:rPr>
        <w:t xml:space="preserve">V současné době je </w:t>
      </w:r>
      <w:r>
        <w:rPr>
          <w:szCs w:val="24"/>
        </w:rPr>
        <w:t>část budovy</w:t>
      </w:r>
      <w:r w:rsidRPr="00FC7784">
        <w:rPr>
          <w:szCs w:val="24"/>
        </w:rPr>
        <w:t xml:space="preserve"> užíván</w:t>
      </w:r>
      <w:r>
        <w:rPr>
          <w:szCs w:val="24"/>
        </w:rPr>
        <w:t>a</w:t>
      </w:r>
      <w:r w:rsidRPr="00FC7784">
        <w:rPr>
          <w:szCs w:val="24"/>
        </w:rPr>
        <w:t xml:space="preserve"> Družstvem lékařů Diagnostického centra na základě smlouvy o nájmu ev</w:t>
      </w:r>
      <w:r>
        <w:rPr>
          <w:szCs w:val="24"/>
        </w:rPr>
        <w:t>.</w:t>
      </w:r>
      <w:r w:rsidRPr="00FC7784">
        <w:rPr>
          <w:szCs w:val="24"/>
        </w:rPr>
        <w:t xml:space="preserve"> č. 326/2017/MJ </w:t>
      </w:r>
      <w:r>
        <w:rPr>
          <w:szCs w:val="24"/>
        </w:rPr>
        <w:t xml:space="preserve">(vč. dodatku č. 1) ze dne 1. 3. 2017 </w:t>
      </w:r>
      <w:r w:rsidRPr="00FC7784">
        <w:rPr>
          <w:szCs w:val="24"/>
        </w:rPr>
        <w:t>na dobu neurčitou za</w:t>
      </w:r>
      <w:r>
        <w:rPr>
          <w:szCs w:val="24"/>
        </w:rPr>
        <w:t> </w:t>
      </w:r>
      <w:r w:rsidRPr="00FC7784">
        <w:rPr>
          <w:szCs w:val="24"/>
        </w:rPr>
        <w:t>nájemné ve v</w:t>
      </w:r>
      <w:r w:rsidRPr="00482994">
        <w:rPr>
          <w:szCs w:val="24"/>
        </w:rPr>
        <w:t>ýši 296 290,41 Kč + DPH</w:t>
      </w:r>
      <w:r w:rsidRPr="00FC7784">
        <w:rPr>
          <w:szCs w:val="24"/>
        </w:rPr>
        <w:t xml:space="preserve"> za měsíc.</w:t>
      </w:r>
      <w:r>
        <w:rPr>
          <w:szCs w:val="24"/>
        </w:rPr>
        <w:t xml:space="preserve"> Tato nájemní smlouva je k nahlédnutí na odboru majetkovém.</w:t>
      </w:r>
      <w:r>
        <w:rPr>
          <w:b/>
          <w:bCs/>
          <w:szCs w:val="24"/>
        </w:rPr>
        <w:t xml:space="preserve"> Společnost ČSAD Ostrava a.s. </w:t>
      </w:r>
      <w:r w:rsidRPr="00FE39B2">
        <w:rPr>
          <w:b/>
          <w:bCs/>
          <w:szCs w:val="24"/>
        </w:rPr>
        <w:t xml:space="preserve"> sdělil</w:t>
      </w:r>
      <w:r>
        <w:rPr>
          <w:b/>
          <w:bCs/>
          <w:szCs w:val="24"/>
        </w:rPr>
        <w:t>a</w:t>
      </w:r>
      <w:r w:rsidRPr="00FE39B2">
        <w:rPr>
          <w:b/>
          <w:bCs/>
          <w:szCs w:val="24"/>
        </w:rPr>
        <w:t xml:space="preserve">, že má zájem zachovat užívání této </w:t>
      </w:r>
      <w:r>
        <w:rPr>
          <w:b/>
          <w:bCs/>
          <w:szCs w:val="24"/>
        </w:rPr>
        <w:t>budovy</w:t>
      </w:r>
      <w:r w:rsidRPr="00FE39B2">
        <w:rPr>
          <w:b/>
          <w:bCs/>
          <w:szCs w:val="24"/>
        </w:rPr>
        <w:t xml:space="preserve"> Družstvem lékařů Diagnostického centra.</w:t>
      </w:r>
    </w:p>
    <w:p w14:paraId="4F7A8FB0" w14:textId="77777777" w:rsidR="003E7EFB" w:rsidRDefault="003E7EFB" w:rsidP="003E7EFB">
      <w:pPr>
        <w:rPr>
          <w:b/>
          <w:bCs/>
          <w:sz w:val="28"/>
          <w:szCs w:val="28"/>
        </w:rPr>
      </w:pPr>
    </w:p>
    <w:p w14:paraId="2BE737DE" w14:textId="77777777" w:rsidR="003E7EFB" w:rsidRPr="006A4A1E" w:rsidRDefault="003E7EFB" w:rsidP="003E7EFB">
      <w:pPr>
        <w:rPr>
          <w:b/>
          <w:bCs/>
          <w:sz w:val="28"/>
          <w:szCs w:val="28"/>
          <w:u w:val="single"/>
        </w:rPr>
      </w:pPr>
      <w:r w:rsidRPr="006A4A1E">
        <w:rPr>
          <w:b/>
          <w:bCs/>
          <w:sz w:val="28"/>
          <w:szCs w:val="28"/>
          <w:u w:val="single"/>
        </w:rPr>
        <w:t>b)</w:t>
      </w:r>
    </w:p>
    <w:p w14:paraId="60570CD3" w14:textId="77777777" w:rsidR="003E7EFB" w:rsidRPr="006A4A1E" w:rsidRDefault="003E7EFB" w:rsidP="003E7EFB">
      <w:pPr>
        <w:pStyle w:val="Odstavecseseznamem"/>
        <w:ind w:left="0"/>
        <w:rPr>
          <w:b/>
          <w:bCs/>
          <w:u w:val="single"/>
        </w:rPr>
      </w:pPr>
      <w:r w:rsidRPr="006A4A1E">
        <w:rPr>
          <w:b/>
          <w:bCs/>
          <w:u w:val="single"/>
        </w:rPr>
        <w:t xml:space="preserve">pozemky na ul.  U Stadiónu, v </w:t>
      </w:r>
      <w:proofErr w:type="spellStart"/>
      <w:r w:rsidRPr="006A4A1E">
        <w:rPr>
          <w:b/>
          <w:bCs/>
          <w:u w:val="single"/>
        </w:rPr>
        <w:t>k.ú</w:t>
      </w:r>
      <w:proofErr w:type="spellEnd"/>
      <w:r w:rsidRPr="006A4A1E">
        <w:rPr>
          <w:b/>
          <w:bCs/>
          <w:u w:val="single"/>
        </w:rPr>
        <w:t>. Moravská Ostrava, obec Ostrava (bez svěření městskému obvodu)</w:t>
      </w:r>
    </w:p>
    <w:p w14:paraId="0693D7F1" w14:textId="77777777" w:rsidR="003E7EFB" w:rsidRDefault="003E7EFB" w:rsidP="003E7EFB">
      <w:pPr>
        <w:pStyle w:val="Odstavecseseznamem"/>
        <w:numPr>
          <w:ilvl w:val="0"/>
          <w:numId w:val="11"/>
        </w:numPr>
        <w:ind w:left="360"/>
        <w:jc w:val="both"/>
      </w:pPr>
      <w:r w:rsidRPr="00C12629">
        <w:t xml:space="preserve">pozemek </w:t>
      </w:r>
      <w:proofErr w:type="spellStart"/>
      <w:r w:rsidRPr="00C12629">
        <w:t>parc</w:t>
      </w:r>
      <w:proofErr w:type="spellEnd"/>
      <w:r w:rsidRPr="00C12629">
        <w:t>. č. 2354/17, ostatní plocha, manipulační plocha, o výměře 522 m</w:t>
      </w:r>
      <w:r w:rsidRPr="00C12629">
        <w:rPr>
          <w:vertAlign w:val="superscript"/>
        </w:rPr>
        <w:t>2</w:t>
      </w:r>
      <w:r w:rsidRPr="00C12629">
        <w:t xml:space="preserve">  </w:t>
      </w:r>
    </w:p>
    <w:p w14:paraId="70CFF17E" w14:textId="77777777" w:rsidR="003E7EFB" w:rsidRPr="006A4A1E" w:rsidRDefault="003E7EFB" w:rsidP="003E7EFB">
      <w:pPr>
        <w:pStyle w:val="Odstavecseseznamem"/>
        <w:numPr>
          <w:ilvl w:val="0"/>
          <w:numId w:val="11"/>
        </w:numPr>
        <w:ind w:left="360"/>
        <w:jc w:val="both"/>
        <w:rPr>
          <w:b/>
          <w:bCs/>
          <w:vertAlign w:val="subscript"/>
        </w:rPr>
      </w:pPr>
      <w:r w:rsidRPr="00C12629">
        <w:t xml:space="preserve">pozemek </w:t>
      </w:r>
      <w:proofErr w:type="spellStart"/>
      <w:r w:rsidRPr="00C12629">
        <w:t>parc</w:t>
      </w:r>
      <w:proofErr w:type="spellEnd"/>
      <w:r w:rsidRPr="00C12629">
        <w:t>. č. 2355/3, ostatní plocha, manipulační plocha, o výměře 33 m</w:t>
      </w:r>
      <w:r w:rsidRPr="00FC7784">
        <w:rPr>
          <w:vertAlign w:val="superscript"/>
        </w:rPr>
        <w:t>2</w:t>
      </w:r>
    </w:p>
    <w:p w14:paraId="747070C5" w14:textId="77777777" w:rsidR="003E7EFB" w:rsidRDefault="003E7EFB" w:rsidP="003E7EFB">
      <w:pPr>
        <w:jc w:val="both"/>
      </w:pPr>
      <w:r>
        <w:t>včetně všech součástí a veškerého příslušenství.</w:t>
      </w:r>
    </w:p>
    <w:p w14:paraId="18A33B77" w14:textId="77777777" w:rsidR="003E7EFB" w:rsidRPr="00D50BFA" w:rsidRDefault="003E7EFB" w:rsidP="003E7EFB">
      <w:pPr>
        <w:jc w:val="both"/>
      </w:pPr>
    </w:p>
    <w:p w14:paraId="492D0E7C" w14:textId="77777777" w:rsidR="003E7EFB" w:rsidRPr="00D50BFA" w:rsidRDefault="003E7EFB" w:rsidP="003E7EFB">
      <w:pPr>
        <w:jc w:val="both"/>
      </w:pPr>
      <w:r w:rsidRPr="00D50BFA">
        <w:t>Nejedná se o obchodní majetek</w:t>
      </w:r>
      <w:r>
        <w:t xml:space="preserve"> </w:t>
      </w:r>
      <w:r w:rsidRPr="00D50BFA">
        <w:t>ve smyslu zákona č.</w:t>
      </w:r>
      <w:r>
        <w:t xml:space="preserve"> 235/2004 Sb., o dani z přidané hodnoty, ve znění pozdějších předpisů.</w:t>
      </w:r>
    </w:p>
    <w:p w14:paraId="6091851C" w14:textId="77777777" w:rsidR="003E7EFB" w:rsidRDefault="003E7EFB" w:rsidP="003E7EFB">
      <w:pPr>
        <w:jc w:val="both"/>
        <w:rPr>
          <w:b/>
          <w:bCs/>
        </w:rPr>
      </w:pPr>
    </w:p>
    <w:p w14:paraId="49AC69C0" w14:textId="77777777" w:rsidR="003E7EFB" w:rsidRDefault="003E7EFB" w:rsidP="003E7EFB">
      <w:pPr>
        <w:pStyle w:val="Export0"/>
        <w:jc w:val="both"/>
      </w:pPr>
      <w:r>
        <w:rPr>
          <w:b/>
          <w:bCs/>
          <w:u w:val="single"/>
        </w:rPr>
        <w:t>N</w:t>
      </w:r>
      <w:r w:rsidRPr="00143447">
        <w:rPr>
          <w:b/>
          <w:bCs/>
          <w:u w:val="single"/>
        </w:rPr>
        <w:t>acház</w:t>
      </w:r>
      <w:r>
        <w:rPr>
          <w:b/>
          <w:bCs/>
          <w:u w:val="single"/>
        </w:rPr>
        <w:t>í se zde</w:t>
      </w:r>
      <w:r w:rsidRPr="00143447">
        <w:rPr>
          <w:b/>
          <w:bCs/>
          <w:u w:val="single"/>
        </w:rPr>
        <w:t xml:space="preserve"> následující inženýrsk</w:t>
      </w:r>
      <w:r>
        <w:rPr>
          <w:b/>
          <w:bCs/>
          <w:u w:val="single"/>
        </w:rPr>
        <w:t>á</w:t>
      </w:r>
      <w:r w:rsidRPr="00143447">
        <w:rPr>
          <w:b/>
          <w:bCs/>
          <w:u w:val="single"/>
        </w:rPr>
        <w:t xml:space="preserve"> sí</w:t>
      </w:r>
      <w:r>
        <w:rPr>
          <w:b/>
          <w:bCs/>
          <w:u w:val="single"/>
        </w:rPr>
        <w:t xml:space="preserve">ť, </w:t>
      </w:r>
      <w:r w:rsidRPr="00143447">
        <w:rPr>
          <w:b/>
          <w:bCs/>
          <w:u w:val="single"/>
        </w:rPr>
        <w:t>jej</w:t>
      </w:r>
      <w:r>
        <w:rPr>
          <w:b/>
          <w:bCs/>
          <w:u w:val="single"/>
        </w:rPr>
        <w:t>íž</w:t>
      </w:r>
      <w:r w:rsidRPr="00143447">
        <w:rPr>
          <w:b/>
          <w:bCs/>
          <w:u w:val="single"/>
        </w:rPr>
        <w:t xml:space="preserve"> existence není zapsána v katastru nemovitostí na LV č. 2577 pro </w:t>
      </w:r>
      <w:proofErr w:type="spellStart"/>
      <w:r w:rsidRPr="00143447">
        <w:rPr>
          <w:b/>
          <w:bCs/>
          <w:u w:val="single"/>
        </w:rPr>
        <w:t>k.ú</w:t>
      </w:r>
      <w:proofErr w:type="spellEnd"/>
      <w:r w:rsidRPr="00143447">
        <w:rPr>
          <w:b/>
          <w:bCs/>
          <w:u w:val="single"/>
        </w:rPr>
        <w:t xml:space="preserve">. Moravská Ostrava, obec Ostrava, obec Ostrava, a to: </w:t>
      </w:r>
      <w:r w:rsidRPr="00143447">
        <w:tab/>
      </w:r>
    </w:p>
    <w:p w14:paraId="7661B7C6" w14:textId="77777777" w:rsidR="003E7EFB" w:rsidRPr="004344BA" w:rsidRDefault="003E7EFB" w:rsidP="003E7EFB">
      <w:pPr>
        <w:pStyle w:val="Export0"/>
        <w:numPr>
          <w:ilvl w:val="0"/>
          <w:numId w:val="8"/>
        </w:numPr>
        <w:ind w:left="360"/>
        <w:jc w:val="both"/>
      </w:pPr>
      <w:r w:rsidRPr="00143447">
        <w:t xml:space="preserve">Metalický kabel společnosti </w:t>
      </w:r>
      <w:proofErr w:type="spellStart"/>
      <w:r w:rsidRPr="00143447">
        <w:t>Cetin</w:t>
      </w:r>
      <w:proofErr w:type="spellEnd"/>
      <w:r w:rsidRPr="00143447">
        <w:t xml:space="preserve"> a.s.</w:t>
      </w:r>
    </w:p>
    <w:p w14:paraId="1DD41CA5" w14:textId="77777777" w:rsidR="003E7EFB" w:rsidRDefault="003E7EFB" w:rsidP="003E7EFB">
      <w:pPr>
        <w:pStyle w:val="Export0"/>
        <w:jc w:val="both"/>
        <w:rPr>
          <w:szCs w:val="24"/>
        </w:rPr>
      </w:pPr>
    </w:p>
    <w:p w14:paraId="6D5BA734" w14:textId="77777777" w:rsidR="003E7EFB" w:rsidRPr="00993C6A" w:rsidRDefault="003E7EFB" w:rsidP="003E7EFB">
      <w:pPr>
        <w:pStyle w:val="Export0"/>
        <w:jc w:val="both"/>
        <w:rPr>
          <w:szCs w:val="24"/>
        </w:rPr>
      </w:pPr>
      <w:r>
        <w:rPr>
          <w:szCs w:val="24"/>
        </w:rPr>
        <w:t xml:space="preserve">Pozemky jsou oceněné znaleckým posudkem </w:t>
      </w:r>
      <w:r w:rsidRPr="00712CD2">
        <w:t xml:space="preserve">č. 057328/2024 </w:t>
      </w:r>
      <w:r>
        <w:rPr>
          <w:szCs w:val="24"/>
        </w:rPr>
        <w:t xml:space="preserve">soudní znalkyní </w:t>
      </w:r>
      <w:r w:rsidRPr="00712CD2">
        <w:t xml:space="preserve">Ing. Yvettou </w:t>
      </w:r>
      <w:proofErr w:type="spellStart"/>
      <w:r w:rsidRPr="00712CD2">
        <w:t>Barvíkovou</w:t>
      </w:r>
      <w:proofErr w:type="spellEnd"/>
      <w:r>
        <w:rPr>
          <w:szCs w:val="24"/>
        </w:rPr>
        <w:t xml:space="preserve"> ze dne </w:t>
      </w:r>
      <w:r w:rsidRPr="00712CD2">
        <w:t>19.07.2024</w:t>
      </w:r>
      <w:r>
        <w:rPr>
          <w:szCs w:val="24"/>
        </w:rPr>
        <w:t xml:space="preserve"> cenou obvyklou ve výši </w:t>
      </w:r>
      <w:r w:rsidRPr="00724C4B">
        <w:rPr>
          <w:b/>
          <w:bCs/>
          <w:u w:val="single"/>
        </w:rPr>
        <w:t>1.839.000 Kč.</w:t>
      </w:r>
      <w:r w:rsidRPr="00712CD2">
        <w:t xml:space="preserve"> </w:t>
      </w:r>
      <w:r>
        <w:t>Znalkyně sdělila písemně dne 11.12.2024 prodloužení platnosti znaleckého posudku po dobu dalších 6 měsíců, tedy do 26.7.2025.</w:t>
      </w:r>
    </w:p>
    <w:p w14:paraId="702A57BF" w14:textId="77777777" w:rsidR="003E7EFB" w:rsidRDefault="003E7EFB" w:rsidP="003E7EFB">
      <w:pPr>
        <w:jc w:val="center"/>
        <w:rPr>
          <w:b/>
          <w:bCs/>
        </w:rPr>
      </w:pPr>
      <w:r w:rsidRPr="00712CD2">
        <w:rPr>
          <w:b/>
          <w:bCs/>
          <w:noProof/>
        </w:rPr>
        <w:drawing>
          <wp:inline distT="0" distB="0" distL="0" distR="0" wp14:anchorId="390DC297" wp14:editId="5FEEF8BB">
            <wp:extent cx="2153285" cy="1358900"/>
            <wp:effectExtent l="0" t="0" r="0" b="0"/>
            <wp:docPr id="1980726919" name="Obrázek 1" descr="Obsah obrázku diagram, skica, Plán, schématick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435870" name="Obrázek 1" descr="Obsah obrázku diagram, skica, Plán, schématické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6113" cy="136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51CEB" w14:textId="77777777" w:rsidR="003E7EFB" w:rsidRPr="006A4A1E" w:rsidRDefault="003E7EFB" w:rsidP="003E7EFB">
      <w:pPr>
        <w:rPr>
          <w:b/>
          <w:bCs/>
          <w:u w:val="single"/>
        </w:rPr>
      </w:pPr>
      <w:r w:rsidRPr="006A4A1E">
        <w:rPr>
          <w:b/>
          <w:bCs/>
          <w:u w:val="single"/>
        </w:rPr>
        <w:lastRenderedPageBreak/>
        <w:t>c)</w:t>
      </w:r>
    </w:p>
    <w:p w14:paraId="5EE337D0" w14:textId="77777777" w:rsidR="003E7EFB" w:rsidRPr="006A4A1E" w:rsidRDefault="003E7EFB" w:rsidP="003E7EFB">
      <w:pPr>
        <w:pStyle w:val="Odstavecseseznamem"/>
        <w:ind w:left="0"/>
        <w:jc w:val="both"/>
        <w:rPr>
          <w:b/>
          <w:bCs/>
          <w:u w:val="single"/>
        </w:rPr>
      </w:pPr>
      <w:r w:rsidRPr="006A4A1E">
        <w:rPr>
          <w:b/>
          <w:bCs/>
          <w:u w:val="single"/>
        </w:rPr>
        <w:t>pozemky a části pozemků na ulici Lihovarská, odděleny geometrickým plánem č. 5385-508/2024 v </w:t>
      </w:r>
      <w:proofErr w:type="spellStart"/>
      <w:r w:rsidRPr="006A4A1E">
        <w:rPr>
          <w:b/>
          <w:bCs/>
          <w:u w:val="single"/>
        </w:rPr>
        <w:t>k.ú</w:t>
      </w:r>
      <w:proofErr w:type="spellEnd"/>
      <w:r w:rsidRPr="006A4A1E">
        <w:rPr>
          <w:b/>
          <w:bCs/>
          <w:u w:val="single"/>
        </w:rPr>
        <w:t>. Slezská Ostrava, obec Ostrava, svěřeny městskému obvodu Slezská Ostrava, a to:</w:t>
      </w:r>
    </w:p>
    <w:p w14:paraId="4DE11B9A" w14:textId="77777777" w:rsidR="003E7EFB" w:rsidRDefault="003E7EFB" w:rsidP="003E7EFB">
      <w:pPr>
        <w:pStyle w:val="Odstavecseseznamem"/>
        <w:numPr>
          <w:ilvl w:val="0"/>
          <w:numId w:val="12"/>
        </w:numPr>
        <w:ind w:left="360"/>
        <w:jc w:val="both"/>
        <w:rPr>
          <w:b/>
          <w:bCs/>
        </w:rPr>
      </w:pPr>
      <w:r>
        <w:t xml:space="preserve">část pozemku </w:t>
      </w:r>
      <w:proofErr w:type="spellStart"/>
      <w:r w:rsidRPr="00F574C1">
        <w:t>parc</w:t>
      </w:r>
      <w:proofErr w:type="spellEnd"/>
      <w:r w:rsidRPr="00F574C1">
        <w:t>. č. 3650/1</w:t>
      </w:r>
      <w:r>
        <w:t xml:space="preserve"> </w:t>
      </w:r>
      <w:r w:rsidRPr="002F5914">
        <w:t>o výměře 2.878 m</w:t>
      </w:r>
      <w:r w:rsidRPr="002F5914">
        <w:rPr>
          <w:vertAlign w:val="superscript"/>
        </w:rPr>
        <w:t>2</w:t>
      </w:r>
      <w:r>
        <w:t>, ostatní plocha</w:t>
      </w:r>
      <w:r>
        <w:rPr>
          <w:b/>
          <w:bCs/>
        </w:rPr>
        <w:t xml:space="preserve">, </w:t>
      </w:r>
      <w:r w:rsidRPr="006E6C6E">
        <w:t>neplodná půda</w:t>
      </w:r>
      <w:r>
        <w:t>,</w:t>
      </w:r>
      <w:r>
        <w:rPr>
          <w:b/>
          <w:bCs/>
        </w:rPr>
        <w:t xml:space="preserve"> oddělená a nově označená jako pozemek </w:t>
      </w:r>
      <w:proofErr w:type="spellStart"/>
      <w:r>
        <w:rPr>
          <w:b/>
          <w:bCs/>
        </w:rPr>
        <w:t>parc</w:t>
      </w:r>
      <w:proofErr w:type="spellEnd"/>
      <w:r>
        <w:rPr>
          <w:b/>
          <w:bCs/>
        </w:rPr>
        <w:t xml:space="preserve">. č. 3650/3, ostatní plocha, neplodná půda </w:t>
      </w:r>
    </w:p>
    <w:p w14:paraId="4FECB225" w14:textId="77777777" w:rsidR="003E7EFB" w:rsidRDefault="003E7EFB" w:rsidP="003E7EFB">
      <w:pPr>
        <w:pStyle w:val="Odstavecseseznamem"/>
        <w:numPr>
          <w:ilvl w:val="0"/>
          <w:numId w:val="12"/>
        </w:numPr>
        <w:ind w:left="360"/>
        <w:jc w:val="both"/>
        <w:rPr>
          <w:b/>
          <w:bCs/>
        </w:rPr>
      </w:pPr>
      <w:r>
        <w:t xml:space="preserve">část </w:t>
      </w:r>
      <w:r w:rsidRPr="00044BC0">
        <w:t xml:space="preserve">pozemku </w:t>
      </w:r>
      <w:proofErr w:type="spellStart"/>
      <w:r w:rsidRPr="00044BC0">
        <w:t>parc</w:t>
      </w:r>
      <w:proofErr w:type="spellEnd"/>
      <w:r w:rsidRPr="00044BC0">
        <w:t>. č. 3650/1</w:t>
      </w:r>
      <w:r>
        <w:t xml:space="preserve"> </w:t>
      </w:r>
      <w:r w:rsidRPr="002F5914">
        <w:t>o výměře 2.275 m</w:t>
      </w:r>
      <w:r w:rsidRPr="002F5914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rPr>
          <w:b/>
          <w:bCs/>
        </w:rPr>
        <w:t>oddělená a nově označená jako pozemek </w:t>
      </w:r>
      <w:proofErr w:type="spellStart"/>
      <w:r>
        <w:rPr>
          <w:b/>
          <w:bCs/>
        </w:rPr>
        <w:t>parc</w:t>
      </w:r>
      <w:proofErr w:type="spellEnd"/>
      <w:r>
        <w:rPr>
          <w:b/>
          <w:bCs/>
        </w:rPr>
        <w:t>. č. 3650/4, ostatní plocha, neplodná půda</w:t>
      </w:r>
    </w:p>
    <w:p w14:paraId="467B0F0E" w14:textId="77777777" w:rsidR="003E7EFB" w:rsidRPr="00F574C1" w:rsidRDefault="003E7EFB" w:rsidP="003E7EFB">
      <w:pPr>
        <w:pStyle w:val="Odstavecseseznamem"/>
        <w:numPr>
          <w:ilvl w:val="0"/>
          <w:numId w:val="12"/>
        </w:numPr>
        <w:ind w:left="360"/>
        <w:jc w:val="both"/>
      </w:pPr>
      <w:r>
        <w:t xml:space="preserve">část pozemku </w:t>
      </w:r>
      <w:proofErr w:type="spellStart"/>
      <w:r w:rsidRPr="00F574C1">
        <w:t>parc</w:t>
      </w:r>
      <w:proofErr w:type="spellEnd"/>
      <w:r w:rsidRPr="00F574C1">
        <w:t>. č. 3652</w:t>
      </w:r>
      <w:r>
        <w:t xml:space="preserve"> </w:t>
      </w:r>
      <w:r w:rsidRPr="00B84A8E">
        <w:t>o výměře 8.537 m</w:t>
      </w:r>
      <w:r w:rsidRPr="00B84A8E">
        <w:rPr>
          <w:vertAlign w:val="superscript"/>
        </w:rPr>
        <w:t>2</w:t>
      </w:r>
      <w:r>
        <w:t>, ostatní plocha, ostatní komunikace,</w:t>
      </w:r>
      <w:r w:rsidRPr="00F574C1">
        <w:t xml:space="preserve"> </w:t>
      </w:r>
      <w:r>
        <w:rPr>
          <w:b/>
          <w:bCs/>
        </w:rPr>
        <w:t xml:space="preserve">oddělená a nově označená jako pozemek </w:t>
      </w:r>
      <w:proofErr w:type="spellStart"/>
      <w:r>
        <w:rPr>
          <w:b/>
          <w:bCs/>
        </w:rPr>
        <w:t>parc</w:t>
      </w:r>
      <w:proofErr w:type="spellEnd"/>
      <w:r>
        <w:rPr>
          <w:b/>
          <w:bCs/>
        </w:rPr>
        <w:t>. č. 3652/1, ostatní plocha, ostatní komunikace</w:t>
      </w:r>
    </w:p>
    <w:p w14:paraId="79FD6F36" w14:textId="77777777" w:rsidR="003E7EFB" w:rsidRPr="00B84A8E" w:rsidRDefault="003E7EFB" w:rsidP="003E7EFB">
      <w:pPr>
        <w:pStyle w:val="Odstavecseseznamem"/>
        <w:numPr>
          <w:ilvl w:val="0"/>
          <w:numId w:val="12"/>
        </w:numPr>
        <w:ind w:left="360"/>
        <w:jc w:val="both"/>
      </w:pPr>
      <w:r>
        <w:t>část pozemku</w:t>
      </w:r>
      <w:r w:rsidRPr="00F574C1">
        <w:t xml:space="preserve"> </w:t>
      </w:r>
      <w:proofErr w:type="spellStart"/>
      <w:r w:rsidRPr="00F574C1">
        <w:t>parc</w:t>
      </w:r>
      <w:proofErr w:type="spellEnd"/>
      <w:r w:rsidRPr="00F574C1">
        <w:t>. č 3654</w:t>
      </w:r>
      <w:r>
        <w:t xml:space="preserve"> </w:t>
      </w:r>
      <w:r w:rsidRPr="00B84A8E">
        <w:t xml:space="preserve">o výměře </w:t>
      </w:r>
      <w:r>
        <w:t>6.189</w:t>
      </w:r>
      <w:r w:rsidRPr="00B84A8E">
        <w:t xml:space="preserve"> m</w:t>
      </w:r>
      <w:r w:rsidRPr="00B84A8E">
        <w:rPr>
          <w:vertAlign w:val="superscript"/>
        </w:rPr>
        <w:t>2</w:t>
      </w:r>
      <w:r>
        <w:t xml:space="preserve">, orná půda, </w:t>
      </w:r>
      <w:r>
        <w:rPr>
          <w:b/>
          <w:bCs/>
        </w:rPr>
        <w:t xml:space="preserve">oddělen a nově označená jako pozemek </w:t>
      </w:r>
      <w:proofErr w:type="spellStart"/>
      <w:r>
        <w:rPr>
          <w:b/>
          <w:bCs/>
        </w:rPr>
        <w:t>parc</w:t>
      </w:r>
      <w:proofErr w:type="spellEnd"/>
      <w:r>
        <w:rPr>
          <w:b/>
          <w:bCs/>
        </w:rPr>
        <w:t>. č. 3654/1, orná půda</w:t>
      </w:r>
    </w:p>
    <w:p w14:paraId="0AA076BD" w14:textId="77777777" w:rsidR="003E7EFB" w:rsidRPr="00EF1F2C" w:rsidRDefault="003E7EFB" w:rsidP="003E7EFB">
      <w:pPr>
        <w:pStyle w:val="Odstavecseseznamem"/>
        <w:numPr>
          <w:ilvl w:val="0"/>
          <w:numId w:val="12"/>
        </w:numPr>
        <w:ind w:left="360"/>
        <w:jc w:val="both"/>
      </w:pPr>
      <w:r>
        <w:t>část pozemku</w:t>
      </w:r>
      <w:r w:rsidRPr="00F574C1">
        <w:t xml:space="preserve"> </w:t>
      </w:r>
      <w:proofErr w:type="spellStart"/>
      <w:r w:rsidRPr="00F574C1">
        <w:t>parc</w:t>
      </w:r>
      <w:proofErr w:type="spellEnd"/>
      <w:r w:rsidRPr="00F574C1">
        <w:t>. č</w:t>
      </w:r>
      <w:r>
        <w:t>.</w:t>
      </w:r>
      <w:r w:rsidRPr="00F574C1">
        <w:t xml:space="preserve"> </w:t>
      </w:r>
      <w:r w:rsidRPr="00EE4351">
        <w:t>3651/1</w:t>
      </w:r>
      <w:r>
        <w:t xml:space="preserve"> o výměře 1.638 m</w:t>
      </w:r>
      <w:r>
        <w:rPr>
          <w:vertAlign w:val="superscript"/>
        </w:rPr>
        <w:t>2</w:t>
      </w:r>
      <w:r>
        <w:t xml:space="preserve">, vodní plocha, koryto vodního toku přirozené nebo upravené, </w:t>
      </w:r>
      <w:r w:rsidRPr="00267D80">
        <w:rPr>
          <w:b/>
          <w:bCs/>
        </w:rPr>
        <w:t>oddělen</w:t>
      </w:r>
      <w:r>
        <w:rPr>
          <w:b/>
          <w:bCs/>
        </w:rPr>
        <w:t>á</w:t>
      </w:r>
      <w:r w:rsidRPr="00267D80">
        <w:rPr>
          <w:b/>
          <w:bCs/>
        </w:rPr>
        <w:t xml:space="preserve"> a nově označen</w:t>
      </w:r>
      <w:r>
        <w:rPr>
          <w:b/>
          <w:bCs/>
        </w:rPr>
        <w:t>á</w:t>
      </w:r>
      <w:r w:rsidRPr="00267D80">
        <w:rPr>
          <w:b/>
          <w:bCs/>
        </w:rPr>
        <w:t xml:space="preserve"> jako pozemek </w:t>
      </w:r>
      <w:proofErr w:type="spellStart"/>
      <w:r w:rsidRPr="00267D80">
        <w:rPr>
          <w:b/>
          <w:bCs/>
        </w:rPr>
        <w:t>parc</w:t>
      </w:r>
      <w:proofErr w:type="spellEnd"/>
      <w:r w:rsidRPr="00267D80">
        <w:rPr>
          <w:b/>
          <w:bCs/>
        </w:rPr>
        <w:t>. č. 3651/1</w:t>
      </w:r>
      <w:r>
        <w:rPr>
          <w:b/>
          <w:bCs/>
        </w:rPr>
        <w:t>,</w:t>
      </w:r>
      <w:r>
        <w:t xml:space="preserve"> vodní plocha, koryto vodního toku přirozené nebo upravené</w:t>
      </w:r>
    </w:p>
    <w:p w14:paraId="48F7D78C" w14:textId="77777777" w:rsidR="003E7EFB" w:rsidRPr="00B84A8E" w:rsidRDefault="003E7EFB" w:rsidP="003E7EFB">
      <w:pPr>
        <w:pStyle w:val="Odstavecseseznamem"/>
        <w:numPr>
          <w:ilvl w:val="0"/>
          <w:numId w:val="12"/>
        </w:numPr>
        <w:ind w:left="360"/>
        <w:jc w:val="both"/>
      </w:pPr>
      <w:proofErr w:type="spellStart"/>
      <w:r w:rsidRPr="00EE4351">
        <w:t>parc</w:t>
      </w:r>
      <w:proofErr w:type="spellEnd"/>
      <w:r w:rsidRPr="00EE4351">
        <w:t>. č. 3651/2</w:t>
      </w:r>
      <w:r>
        <w:t xml:space="preserve"> </w:t>
      </w:r>
      <w:r w:rsidRPr="00B84A8E">
        <w:t xml:space="preserve">o výměře </w:t>
      </w:r>
      <w:r>
        <w:t>395</w:t>
      </w:r>
      <w:r w:rsidRPr="00B84A8E">
        <w:t xml:space="preserve"> m</w:t>
      </w:r>
      <w:r w:rsidRPr="00B84A8E">
        <w:rPr>
          <w:vertAlign w:val="superscript"/>
        </w:rPr>
        <w:t>2</w:t>
      </w:r>
      <w:r w:rsidRPr="00EE4351">
        <w:t xml:space="preserve">, </w:t>
      </w:r>
      <w:r>
        <w:t>vodní plocha, koryto vodního toku přirozené nebo upravené</w:t>
      </w:r>
    </w:p>
    <w:p w14:paraId="6714FA1D" w14:textId="77777777" w:rsidR="003E7EFB" w:rsidRDefault="003E7EFB" w:rsidP="003E7EFB">
      <w:pPr>
        <w:pStyle w:val="Odstavecseseznamem"/>
        <w:numPr>
          <w:ilvl w:val="0"/>
          <w:numId w:val="12"/>
        </w:numPr>
        <w:ind w:left="360"/>
        <w:jc w:val="both"/>
      </w:pPr>
      <w:proofErr w:type="spellStart"/>
      <w:r w:rsidRPr="00EE4351">
        <w:t>parc</w:t>
      </w:r>
      <w:proofErr w:type="spellEnd"/>
      <w:r w:rsidRPr="00EE4351">
        <w:t>. č. 3653</w:t>
      </w:r>
      <w:r>
        <w:t xml:space="preserve"> </w:t>
      </w:r>
      <w:r w:rsidRPr="00B84A8E">
        <w:t xml:space="preserve">o výměře </w:t>
      </w:r>
      <w:r>
        <w:t>7.833</w:t>
      </w:r>
      <w:r w:rsidRPr="00B84A8E">
        <w:t xml:space="preserve"> m</w:t>
      </w:r>
      <w:r w:rsidRPr="00B84A8E">
        <w:rPr>
          <w:vertAlign w:val="superscript"/>
        </w:rPr>
        <w:t>2</w:t>
      </w:r>
      <w:r w:rsidRPr="00EE4351">
        <w:t>, orná půda</w:t>
      </w:r>
      <w:r>
        <w:t>,</w:t>
      </w:r>
    </w:p>
    <w:p w14:paraId="2ACC05B9" w14:textId="77777777" w:rsidR="003E7EFB" w:rsidRDefault="003E7EFB" w:rsidP="003E7EFB">
      <w:pPr>
        <w:pStyle w:val="Odstavecseseznamem"/>
        <w:ind w:left="360"/>
        <w:jc w:val="both"/>
      </w:pPr>
      <w:r>
        <w:t>včetně všech součástí a veškerého příslušenství.</w:t>
      </w:r>
      <w:r w:rsidRPr="00B85A88">
        <w:t xml:space="preserve"> </w:t>
      </w:r>
    </w:p>
    <w:p w14:paraId="70046637" w14:textId="77777777" w:rsidR="003E7EFB" w:rsidRDefault="003E7EFB" w:rsidP="003E7EFB">
      <w:pPr>
        <w:jc w:val="both"/>
      </w:pPr>
    </w:p>
    <w:p w14:paraId="73D24E47" w14:textId="77777777" w:rsidR="003E7EFB" w:rsidRPr="00D50BFA" w:rsidRDefault="003E7EFB" w:rsidP="003E7EFB">
      <w:pPr>
        <w:jc w:val="both"/>
      </w:pPr>
      <w:r w:rsidRPr="00D50BFA">
        <w:t>Nejedná se o obchodní majetek</w:t>
      </w:r>
      <w:r>
        <w:t xml:space="preserve"> </w:t>
      </w:r>
      <w:r w:rsidRPr="00D50BFA">
        <w:t>ve smyslu zákona č.</w:t>
      </w:r>
      <w:r>
        <w:t xml:space="preserve"> 235/2004 Sb., o dani z přidané hodnoty, ve znění pozdějších předpisů.</w:t>
      </w:r>
    </w:p>
    <w:p w14:paraId="6611F533" w14:textId="77777777" w:rsidR="003E7EFB" w:rsidRDefault="003E7EFB" w:rsidP="003E7EFB">
      <w:pPr>
        <w:pStyle w:val="Export0"/>
        <w:ind w:left="360"/>
        <w:jc w:val="both"/>
      </w:pPr>
      <w:bookmarkStart w:id="3" w:name="_Hlk188266538"/>
    </w:p>
    <w:p w14:paraId="59F885A9" w14:textId="77777777" w:rsidR="003E7EFB" w:rsidRPr="00143447" w:rsidRDefault="003E7EFB" w:rsidP="003E7EFB">
      <w:pPr>
        <w:pStyle w:val="Export0"/>
        <w:jc w:val="both"/>
        <w:rPr>
          <w:b/>
          <w:bCs/>
          <w:u w:val="single"/>
        </w:rPr>
      </w:pPr>
      <w:r>
        <w:rPr>
          <w:b/>
          <w:bCs/>
          <w:u w:val="single"/>
        </w:rPr>
        <w:t>N</w:t>
      </w:r>
      <w:r w:rsidRPr="00143447">
        <w:rPr>
          <w:b/>
          <w:bCs/>
          <w:u w:val="single"/>
        </w:rPr>
        <w:t xml:space="preserve">acházejí </w:t>
      </w:r>
      <w:r>
        <w:rPr>
          <w:b/>
          <w:bCs/>
          <w:u w:val="single"/>
        </w:rPr>
        <w:t xml:space="preserve">se zde </w:t>
      </w:r>
      <w:r w:rsidRPr="00143447">
        <w:rPr>
          <w:b/>
          <w:bCs/>
          <w:u w:val="single"/>
        </w:rPr>
        <w:t>následující inženýrské sítě a jiná vedení a</w:t>
      </w:r>
      <w:r>
        <w:rPr>
          <w:b/>
          <w:bCs/>
          <w:u w:val="single"/>
        </w:rPr>
        <w:t> </w:t>
      </w:r>
      <w:r w:rsidRPr="00143447">
        <w:rPr>
          <w:b/>
          <w:bCs/>
          <w:u w:val="single"/>
        </w:rPr>
        <w:t>zařízení, jejichž existence není zapsána v katastru nemovitostí na LV č. 3425 pro k.</w:t>
      </w:r>
      <w:r>
        <w:rPr>
          <w:b/>
          <w:bCs/>
          <w:u w:val="single"/>
        </w:rPr>
        <w:t> </w:t>
      </w:r>
      <w:proofErr w:type="spellStart"/>
      <w:r w:rsidRPr="00143447">
        <w:rPr>
          <w:b/>
          <w:bCs/>
          <w:u w:val="single"/>
        </w:rPr>
        <w:t>ú.</w:t>
      </w:r>
      <w:proofErr w:type="spellEnd"/>
      <w:r w:rsidRPr="00143447">
        <w:rPr>
          <w:b/>
          <w:bCs/>
          <w:u w:val="single"/>
        </w:rPr>
        <w:t xml:space="preserve"> Slezská Ostrava, obec Ostrava, a</w:t>
      </w:r>
      <w:r>
        <w:rPr>
          <w:b/>
          <w:bCs/>
          <w:u w:val="single"/>
        </w:rPr>
        <w:t> </w:t>
      </w:r>
      <w:r w:rsidRPr="00143447">
        <w:rPr>
          <w:b/>
          <w:bCs/>
          <w:u w:val="single"/>
        </w:rPr>
        <w:t>to:</w:t>
      </w:r>
    </w:p>
    <w:p w14:paraId="2E2C7FF5" w14:textId="77777777" w:rsidR="003E7EFB" w:rsidRPr="00143447" w:rsidRDefault="003E7EFB" w:rsidP="003E7EFB">
      <w:pPr>
        <w:pStyle w:val="Export0"/>
        <w:ind w:left="360"/>
        <w:jc w:val="both"/>
        <w:rPr>
          <w:b/>
          <w:bCs/>
          <w:color w:val="000000" w:themeColor="text1"/>
          <w:u w:val="single"/>
        </w:rPr>
      </w:pPr>
    </w:p>
    <w:p w14:paraId="7C35B27E" w14:textId="77777777" w:rsidR="003E7EFB" w:rsidRDefault="003E7EFB" w:rsidP="003E7EFB">
      <w:pPr>
        <w:pStyle w:val="Odstavecseseznamem"/>
        <w:numPr>
          <w:ilvl w:val="0"/>
          <w:numId w:val="5"/>
        </w:numPr>
        <w:ind w:left="340"/>
        <w:contextualSpacing w:val="0"/>
        <w:jc w:val="both"/>
      </w:pPr>
      <w:r>
        <w:t xml:space="preserve">Plynárenské zařízení od společnosti </w:t>
      </w:r>
      <w:proofErr w:type="spellStart"/>
      <w:r>
        <w:t>GasNet</w:t>
      </w:r>
      <w:proofErr w:type="spellEnd"/>
      <w:r>
        <w:t>, s.r.o.</w:t>
      </w:r>
    </w:p>
    <w:p w14:paraId="330D7978" w14:textId="77777777" w:rsidR="003E7EFB" w:rsidRDefault="003E7EFB" w:rsidP="003E7EFB">
      <w:pPr>
        <w:pStyle w:val="Odstavecseseznamem"/>
        <w:numPr>
          <w:ilvl w:val="0"/>
          <w:numId w:val="5"/>
        </w:numPr>
        <w:ind w:left="340"/>
        <w:contextualSpacing w:val="0"/>
        <w:jc w:val="both"/>
      </w:pPr>
      <w:r w:rsidRPr="006A4A1E">
        <w:rPr>
          <w:color w:val="000000" w:themeColor="text1"/>
        </w:rPr>
        <w:t xml:space="preserve">Vodovodní řad DN 250 (dále jen „vodovod“) ve vlastnictví SMO (ve správě společnosti Ostravské vodárny a kanalizace a.s.), a to </w:t>
      </w:r>
      <w:r w:rsidRPr="00003C98">
        <w:t xml:space="preserve">v pozemcích </w:t>
      </w:r>
      <w:proofErr w:type="spellStart"/>
      <w:r w:rsidRPr="00003C98">
        <w:t>parc</w:t>
      </w:r>
      <w:proofErr w:type="spellEnd"/>
      <w:r w:rsidRPr="00003C98">
        <w:t xml:space="preserve">. č. 3652/1 (dle GP č. 5385-508/2024) a </w:t>
      </w:r>
      <w:proofErr w:type="spellStart"/>
      <w:r w:rsidRPr="00003C98">
        <w:t>parc</w:t>
      </w:r>
      <w:proofErr w:type="spellEnd"/>
      <w:r w:rsidRPr="00003C98">
        <w:t xml:space="preserve">. č. 3651/2, oba v </w:t>
      </w:r>
      <w:proofErr w:type="spellStart"/>
      <w:r w:rsidRPr="00003C98">
        <w:t>k.ú</w:t>
      </w:r>
      <w:proofErr w:type="spellEnd"/>
      <w:r w:rsidRPr="00003C98">
        <w:t>. Slezská Ostrava, obec Ostrava</w:t>
      </w:r>
      <w:r>
        <w:t xml:space="preserve"> - </w:t>
      </w:r>
      <w:r w:rsidRPr="00003C98">
        <w:t xml:space="preserve">poté, co se ČSAD Ostrava a.s. stane vlastníkem uvedených pozemků dotčených vedením vodovodu, </w:t>
      </w:r>
      <w:r>
        <w:t xml:space="preserve">bude </w:t>
      </w:r>
      <w:r w:rsidRPr="00003C98">
        <w:t>uzavř</w:t>
      </w:r>
      <w:r>
        <w:t>ena</w:t>
      </w:r>
      <w:r w:rsidRPr="00003C98">
        <w:t xml:space="preserve"> smlouv</w:t>
      </w:r>
      <w:r>
        <w:t>a</w:t>
      </w:r>
      <w:r w:rsidRPr="00003C98">
        <w:t xml:space="preserve"> o zřízení služebnosti</w:t>
      </w:r>
      <w:r>
        <w:t>;</w:t>
      </w:r>
      <w:r w:rsidRPr="006A4A1E">
        <w:rPr>
          <w:b/>
          <w:bCs/>
        </w:rPr>
        <w:t xml:space="preserve"> součástí směnné smlouvy je proto i smlouva o</w:t>
      </w:r>
      <w:r>
        <w:rPr>
          <w:b/>
          <w:bCs/>
        </w:rPr>
        <w:t> </w:t>
      </w:r>
      <w:r w:rsidRPr="006A4A1E">
        <w:rPr>
          <w:b/>
          <w:bCs/>
        </w:rPr>
        <w:t xml:space="preserve">budoucí smlouvě o zřízení služebnosti, kterou se ČSAD Ostrava a.s. zavazuje zřídit na výzvu SMO služebnost vodovodu, jako právo věcné, a to </w:t>
      </w:r>
      <w:r w:rsidRPr="006A4A1E">
        <w:rPr>
          <w:b/>
          <w:bCs/>
          <w:u w:val="single"/>
        </w:rPr>
        <w:t>bezúplatně a na dobu časově neomezenou.</w:t>
      </w:r>
      <w:r w:rsidRPr="00A31BFE">
        <w:t xml:space="preserve"> </w:t>
      </w:r>
      <w:r>
        <w:t>Uvedené platí i pro období do zřízení samotné služebnosti.</w:t>
      </w:r>
    </w:p>
    <w:p w14:paraId="26F9C770" w14:textId="77777777" w:rsidR="003E7EFB" w:rsidRDefault="003E7EFB" w:rsidP="003E7EFB">
      <w:pPr>
        <w:pStyle w:val="Odstavecseseznamem"/>
        <w:numPr>
          <w:ilvl w:val="0"/>
          <w:numId w:val="5"/>
        </w:numPr>
        <w:ind w:left="340"/>
        <w:contextualSpacing w:val="0"/>
        <w:jc w:val="both"/>
      </w:pPr>
      <w:r>
        <w:t xml:space="preserve"> </w:t>
      </w:r>
      <w:r w:rsidDel="00A31BFE">
        <w:t>V zájmovém území se nachází vodohospodářská zařízení cizího správce.</w:t>
      </w:r>
    </w:p>
    <w:p w14:paraId="5764DB2B" w14:textId="77777777" w:rsidR="003E7EFB" w:rsidRDefault="003E7EFB" w:rsidP="003E7EFB">
      <w:pPr>
        <w:pStyle w:val="Odstavecseseznamem"/>
        <w:ind w:left="340"/>
        <w:contextualSpacing w:val="0"/>
        <w:jc w:val="both"/>
      </w:pPr>
    </w:p>
    <w:p w14:paraId="5338E566" w14:textId="77777777" w:rsidR="003E7EFB" w:rsidRDefault="003E7EFB" w:rsidP="003E7EFB">
      <w:pPr>
        <w:jc w:val="both"/>
      </w:pPr>
      <w:r>
        <w:t>Dle sdělení DIAMO, státní podnik je zájmové území situováno v území kategorizovaném jako území s možnými nahodilými výstupy metanu na povrchu. Odplyňovací vrty ani důlní díla ve správě DIAMO, státní podnik, odštěpný závod Karviná se v zájmovém území nenacházejí.</w:t>
      </w:r>
    </w:p>
    <w:p w14:paraId="48C55FA8" w14:textId="77777777" w:rsidR="003E7EFB" w:rsidRDefault="003E7EFB" w:rsidP="003E7EFB">
      <w:pPr>
        <w:pStyle w:val="Odstavecseseznamem"/>
        <w:jc w:val="both"/>
        <w:rPr>
          <w:b/>
          <w:bCs/>
          <w:u w:val="single"/>
        </w:rPr>
      </w:pPr>
    </w:p>
    <w:p w14:paraId="56F3958F" w14:textId="77777777" w:rsidR="003E7EFB" w:rsidRPr="00003C98" w:rsidRDefault="003E7EFB" w:rsidP="003E7EFB">
      <w:pPr>
        <w:pStyle w:val="Odstavecseseznamem"/>
        <w:jc w:val="both"/>
        <w:rPr>
          <w:u w:val="single"/>
        </w:rPr>
      </w:pPr>
    </w:p>
    <w:p w14:paraId="59BD6D82" w14:textId="77777777" w:rsidR="003E7EFB" w:rsidRDefault="003E7EFB" w:rsidP="003E7EFB">
      <w:pPr>
        <w:pStyle w:val="Export0"/>
        <w:jc w:val="both"/>
      </w:pPr>
    </w:p>
    <w:p w14:paraId="531EF6E8" w14:textId="77777777" w:rsidR="003E7EFB" w:rsidRDefault="003E7EFB" w:rsidP="003E7EFB">
      <w:pPr>
        <w:pStyle w:val="Export0"/>
        <w:jc w:val="both"/>
      </w:pPr>
      <w:r>
        <w:t>Pozemky a č</w:t>
      </w:r>
      <w:r w:rsidRPr="00FE7932">
        <w:t xml:space="preserve">ásti </w:t>
      </w:r>
      <w:proofErr w:type="gramStart"/>
      <w:r w:rsidRPr="00FE7932">
        <w:t xml:space="preserve">pozemků </w:t>
      </w:r>
      <w:r>
        <w:t xml:space="preserve"> </w:t>
      </w:r>
      <w:r w:rsidRPr="00FE7932">
        <w:rPr>
          <w:szCs w:val="24"/>
        </w:rPr>
        <w:t>jsou</w:t>
      </w:r>
      <w:proofErr w:type="gramEnd"/>
      <w:r>
        <w:rPr>
          <w:szCs w:val="24"/>
        </w:rPr>
        <w:t xml:space="preserve"> oceněné v D</w:t>
      </w:r>
      <w:r w:rsidRPr="00584A56">
        <w:rPr>
          <w:szCs w:val="24"/>
        </w:rPr>
        <w:t xml:space="preserve">odatku I č. 002503/2025 ke Znaleckému posudku č. 096642/2024 ze dne 15.01.2025, vypracovaném znalcem Ing. Yvettou </w:t>
      </w:r>
      <w:proofErr w:type="spellStart"/>
      <w:r w:rsidRPr="00584A56">
        <w:rPr>
          <w:szCs w:val="24"/>
        </w:rPr>
        <w:t>Barvíkovou</w:t>
      </w:r>
      <w:proofErr w:type="spellEnd"/>
      <w:r w:rsidRPr="00584A56">
        <w:rPr>
          <w:szCs w:val="24"/>
        </w:rPr>
        <w:t xml:space="preserve"> </w:t>
      </w:r>
      <w:r>
        <w:rPr>
          <w:szCs w:val="24"/>
        </w:rPr>
        <w:t xml:space="preserve"> cenou obvyklou ve výši </w:t>
      </w:r>
      <w:r w:rsidRPr="00724C4B">
        <w:rPr>
          <w:b/>
          <w:bCs/>
          <w:u w:val="single"/>
        </w:rPr>
        <w:t>1</w:t>
      </w:r>
      <w:r>
        <w:rPr>
          <w:b/>
          <w:bCs/>
          <w:u w:val="single"/>
        </w:rPr>
        <w:t>5</w:t>
      </w:r>
      <w:r w:rsidRPr="00724C4B">
        <w:rPr>
          <w:b/>
          <w:bCs/>
          <w:u w:val="single"/>
        </w:rPr>
        <w:t>.3</w:t>
      </w:r>
      <w:r>
        <w:rPr>
          <w:b/>
          <w:bCs/>
          <w:u w:val="single"/>
        </w:rPr>
        <w:t>66</w:t>
      </w:r>
      <w:r w:rsidRPr="00724C4B">
        <w:rPr>
          <w:b/>
          <w:bCs/>
          <w:u w:val="single"/>
        </w:rPr>
        <w:t>.</w:t>
      </w:r>
      <w:r>
        <w:rPr>
          <w:b/>
          <w:bCs/>
          <w:u w:val="single"/>
        </w:rPr>
        <w:t>22</w:t>
      </w:r>
      <w:r w:rsidRPr="00724C4B">
        <w:rPr>
          <w:b/>
          <w:bCs/>
          <w:u w:val="single"/>
        </w:rPr>
        <w:t>0 Kč.</w:t>
      </w:r>
      <w:r w:rsidRPr="00712CD2">
        <w:t xml:space="preserve"> </w:t>
      </w:r>
    </w:p>
    <w:p w14:paraId="65F30496" w14:textId="77777777" w:rsidR="003E7EFB" w:rsidRDefault="003E7EFB" w:rsidP="003E7EFB">
      <w:pPr>
        <w:pStyle w:val="Export0"/>
        <w:ind w:left="360"/>
        <w:jc w:val="both"/>
      </w:pPr>
    </w:p>
    <w:p w14:paraId="3703D452" w14:textId="77777777" w:rsidR="003E7EFB" w:rsidRDefault="003E7EFB" w:rsidP="003E7EFB">
      <w:pPr>
        <w:pStyle w:val="Export0"/>
        <w:ind w:left="720"/>
        <w:jc w:val="both"/>
      </w:pPr>
    </w:p>
    <w:p w14:paraId="28F521DC" w14:textId="77777777" w:rsidR="003E7EFB" w:rsidRPr="00993C6A" w:rsidRDefault="003E7EFB" w:rsidP="003E7EFB">
      <w:pPr>
        <w:pStyle w:val="Export0"/>
        <w:ind w:left="360"/>
        <w:jc w:val="both"/>
        <w:rPr>
          <w:szCs w:val="24"/>
        </w:rPr>
      </w:pPr>
    </w:p>
    <w:bookmarkEnd w:id="3"/>
    <w:p w14:paraId="5F20C71E" w14:textId="77777777" w:rsidR="003E7EFB" w:rsidRPr="00180848" w:rsidRDefault="003E7EFB" w:rsidP="003E7EFB">
      <w:pPr>
        <w:ind w:left="360"/>
        <w:jc w:val="both"/>
        <w:rPr>
          <w:b/>
          <w:bCs/>
        </w:rPr>
      </w:pPr>
    </w:p>
    <w:p w14:paraId="0783ADB5" w14:textId="77777777" w:rsidR="003E7EFB" w:rsidRDefault="003E7EFB" w:rsidP="003E7EFB">
      <w:pPr>
        <w:jc w:val="center"/>
        <w:rPr>
          <w:b/>
          <w:bCs/>
        </w:rPr>
      </w:pPr>
      <w:r w:rsidRPr="001B7BC5">
        <w:rPr>
          <w:noProof/>
          <w14:ligatures w14:val="standardContextual"/>
        </w:rPr>
        <w:lastRenderedPageBreak/>
        <w:t xml:space="preserve"> </w:t>
      </w:r>
      <w:r w:rsidRPr="001B7BC5">
        <w:rPr>
          <w:b/>
          <w:bCs/>
          <w:noProof/>
        </w:rPr>
        <w:drawing>
          <wp:inline distT="0" distB="0" distL="0" distR="0" wp14:anchorId="6DC8FF57" wp14:editId="52F88B8A">
            <wp:extent cx="3438525" cy="2758551"/>
            <wp:effectExtent l="0" t="0" r="0" b="3810"/>
            <wp:docPr id="1385462223" name="Obrázek 1" descr="Obsah obrázku diagram, text, řada/pruh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462223" name="Obrázek 1" descr="Obsah obrázku diagram, text, řada/pruh, Plán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5695" cy="278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BAA21" w14:textId="77777777" w:rsidR="003E7EFB" w:rsidRPr="00143447" w:rsidRDefault="003E7EFB" w:rsidP="003E7EFB">
      <w:pPr>
        <w:jc w:val="center"/>
        <w:rPr>
          <w:noProof/>
          <w14:ligatures w14:val="standardContextual"/>
        </w:rPr>
      </w:pPr>
    </w:p>
    <w:p w14:paraId="11AAA8BB" w14:textId="77777777" w:rsidR="003E7EFB" w:rsidRDefault="003E7EFB" w:rsidP="003E7EFB">
      <w:pPr>
        <w:ind w:left="-340"/>
        <w:jc w:val="both"/>
        <w:rPr>
          <w:sz w:val="28"/>
          <w:szCs w:val="28"/>
        </w:rPr>
      </w:pPr>
    </w:p>
    <w:p w14:paraId="5B17C142" w14:textId="77777777" w:rsidR="003E7EFB" w:rsidRPr="00FB25E8" w:rsidRDefault="003E7EFB" w:rsidP="003E7EFB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Vše shora vedené</w:t>
      </w:r>
      <w:r w:rsidRPr="00FB25E8">
        <w:rPr>
          <w:sz w:val="28"/>
          <w:szCs w:val="28"/>
        </w:rPr>
        <w:t xml:space="preserve"> bude směňováno </w:t>
      </w:r>
      <w:r w:rsidRPr="00FB25E8">
        <w:rPr>
          <w:b/>
          <w:bCs/>
          <w:sz w:val="28"/>
          <w:szCs w:val="28"/>
        </w:rPr>
        <w:t xml:space="preserve">za nemovité věci ve vlastnictví </w:t>
      </w:r>
      <w:r>
        <w:rPr>
          <w:b/>
          <w:bCs/>
          <w:sz w:val="28"/>
          <w:szCs w:val="28"/>
        </w:rPr>
        <w:t>ČSAD Ostrava a.s.</w:t>
      </w:r>
      <w:r w:rsidRPr="00FB25E8">
        <w:rPr>
          <w:b/>
          <w:bCs/>
          <w:sz w:val="28"/>
          <w:szCs w:val="28"/>
        </w:rPr>
        <w:t>, a to:</w:t>
      </w:r>
    </w:p>
    <w:p w14:paraId="395DEB13" w14:textId="77777777" w:rsidR="003E7EFB" w:rsidRPr="000E3A26" w:rsidRDefault="003E7EFB" w:rsidP="003E7EFB">
      <w:pPr>
        <w:pStyle w:val="Odstavecseseznamem"/>
        <w:ind w:left="0"/>
        <w:jc w:val="both"/>
        <w:rPr>
          <w:b/>
          <w:bCs/>
          <w:u w:val="single"/>
        </w:rPr>
      </w:pPr>
    </w:p>
    <w:p w14:paraId="63101988" w14:textId="77777777" w:rsidR="003E7EFB" w:rsidRPr="006A4A1E" w:rsidRDefault="003E7EFB" w:rsidP="003E7EFB">
      <w:pPr>
        <w:pStyle w:val="Export0"/>
        <w:jc w:val="both"/>
        <w:rPr>
          <w:u w:val="single"/>
        </w:rPr>
      </w:pPr>
      <w:r w:rsidRPr="006A4A1E">
        <w:rPr>
          <w:u w:val="single"/>
        </w:rPr>
        <w:t>a)</w:t>
      </w:r>
    </w:p>
    <w:p w14:paraId="7BB06A3E" w14:textId="77777777" w:rsidR="003E7EFB" w:rsidRDefault="003E7EFB" w:rsidP="003E7EFB">
      <w:pPr>
        <w:pStyle w:val="Export0"/>
        <w:jc w:val="both"/>
        <w:rPr>
          <w:szCs w:val="24"/>
        </w:rPr>
      </w:pPr>
      <w:r w:rsidRPr="000E3A26">
        <w:rPr>
          <w:b/>
          <w:bCs/>
        </w:rPr>
        <w:t>Stavb</w:t>
      </w:r>
      <w:r>
        <w:rPr>
          <w:b/>
          <w:bCs/>
        </w:rPr>
        <w:t>u</w:t>
      </w:r>
      <w:r w:rsidRPr="000E3A26">
        <w:rPr>
          <w:b/>
          <w:bCs/>
        </w:rPr>
        <w:t xml:space="preserve"> podchodu </w:t>
      </w:r>
      <w:r w:rsidRPr="000E3A26">
        <w:t xml:space="preserve"> </w:t>
      </w:r>
      <w:r>
        <w:t xml:space="preserve">nacházející se </w:t>
      </w:r>
      <w:r w:rsidRPr="000E3A26">
        <w:t xml:space="preserve">na pozemcích </w:t>
      </w:r>
      <w:proofErr w:type="spellStart"/>
      <w:r w:rsidRPr="004344BA">
        <w:rPr>
          <w:szCs w:val="24"/>
        </w:rPr>
        <w:t>parc</w:t>
      </w:r>
      <w:proofErr w:type="spellEnd"/>
      <w:r w:rsidRPr="004344BA">
        <w:rPr>
          <w:szCs w:val="24"/>
        </w:rPr>
        <w:t xml:space="preserve">. č. 3340/8, </w:t>
      </w:r>
      <w:proofErr w:type="spellStart"/>
      <w:r w:rsidRPr="004344BA">
        <w:rPr>
          <w:szCs w:val="24"/>
        </w:rPr>
        <w:t>parc</w:t>
      </w:r>
      <w:proofErr w:type="spellEnd"/>
      <w:r w:rsidRPr="004344BA">
        <w:rPr>
          <w:szCs w:val="24"/>
        </w:rPr>
        <w:t xml:space="preserve">. č. 3340/9, </w:t>
      </w:r>
      <w:proofErr w:type="spellStart"/>
      <w:r w:rsidRPr="004344BA">
        <w:rPr>
          <w:szCs w:val="24"/>
        </w:rPr>
        <w:t>parc</w:t>
      </w:r>
      <w:proofErr w:type="spellEnd"/>
      <w:r w:rsidRPr="004344BA">
        <w:rPr>
          <w:szCs w:val="24"/>
        </w:rPr>
        <w:t>.</w:t>
      </w:r>
      <w:r>
        <w:rPr>
          <w:szCs w:val="24"/>
        </w:rPr>
        <w:t> </w:t>
      </w:r>
      <w:r w:rsidRPr="004344BA">
        <w:rPr>
          <w:szCs w:val="24"/>
        </w:rPr>
        <w:t>č.</w:t>
      </w:r>
      <w:r>
        <w:rPr>
          <w:szCs w:val="24"/>
        </w:rPr>
        <w:t> </w:t>
      </w:r>
      <w:r w:rsidRPr="004344BA">
        <w:rPr>
          <w:szCs w:val="24"/>
        </w:rPr>
        <w:t xml:space="preserve">3340/16, </w:t>
      </w:r>
      <w:proofErr w:type="spellStart"/>
      <w:r w:rsidRPr="004344BA">
        <w:rPr>
          <w:szCs w:val="24"/>
        </w:rPr>
        <w:t>parc</w:t>
      </w:r>
      <w:proofErr w:type="spellEnd"/>
      <w:r w:rsidRPr="004344BA">
        <w:rPr>
          <w:szCs w:val="24"/>
        </w:rPr>
        <w:t>. č.</w:t>
      </w:r>
      <w:r>
        <w:rPr>
          <w:szCs w:val="24"/>
        </w:rPr>
        <w:t> </w:t>
      </w:r>
      <w:r w:rsidRPr="004344BA">
        <w:rPr>
          <w:szCs w:val="24"/>
        </w:rPr>
        <w:t xml:space="preserve">3340/18, </w:t>
      </w:r>
      <w:proofErr w:type="spellStart"/>
      <w:r w:rsidRPr="004344BA">
        <w:rPr>
          <w:szCs w:val="24"/>
        </w:rPr>
        <w:t>parc</w:t>
      </w:r>
      <w:proofErr w:type="spellEnd"/>
      <w:r w:rsidRPr="004344BA">
        <w:rPr>
          <w:szCs w:val="24"/>
        </w:rPr>
        <w:t xml:space="preserve">. č. 3340/19, </w:t>
      </w:r>
      <w:proofErr w:type="spellStart"/>
      <w:r w:rsidRPr="004344BA">
        <w:rPr>
          <w:szCs w:val="24"/>
        </w:rPr>
        <w:t>parc</w:t>
      </w:r>
      <w:proofErr w:type="spellEnd"/>
      <w:r w:rsidRPr="004344BA">
        <w:rPr>
          <w:szCs w:val="24"/>
        </w:rPr>
        <w:t xml:space="preserve">. č. 3340/30, </w:t>
      </w:r>
      <w:proofErr w:type="spellStart"/>
      <w:r w:rsidRPr="004344BA">
        <w:rPr>
          <w:szCs w:val="24"/>
        </w:rPr>
        <w:t>parc</w:t>
      </w:r>
      <w:proofErr w:type="spellEnd"/>
      <w:r w:rsidRPr="004344BA">
        <w:rPr>
          <w:szCs w:val="24"/>
        </w:rPr>
        <w:t xml:space="preserve">. č. 3340/32, </w:t>
      </w:r>
      <w:proofErr w:type="spellStart"/>
      <w:r w:rsidRPr="004344BA">
        <w:rPr>
          <w:szCs w:val="24"/>
        </w:rPr>
        <w:t>parc</w:t>
      </w:r>
      <w:proofErr w:type="spellEnd"/>
      <w:r w:rsidRPr="004344BA">
        <w:rPr>
          <w:szCs w:val="24"/>
        </w:rPr>
        <w:t>.</w:t>
      </w:r>
      <w:r>
        <w:rPr>
          <w:szCs w:val="24"/>
        </w:rPr>
        <w:t> </w:t>
      </w:r>
      <w:r w:rsidRPr="004344BA">
        <w:rPr>
          <w:szCs w:val="24"/>
        </w:rPr>
        <w:t>č.</w:t>
      </w:r>
      <w:r>
        <w:rPr>
          <w:szCs w:val="24"/>
        </w:rPr>
        <w:t> </w:t>
      </w:r>
      <w:r w:rsidRPr="004344BA">
        <w:rPr>
          <w:szCs w:val="24"/>
        </w:rPr>
        <w:t xml:space="preserve">3340/34, </w:t>
      </w:r>
      <w:proofErr w:type="spellStart"/>
      <w:r w:rsidRPr="004344BA">
        <w:rPr>
          <w:szCs w:val="24"/>
        </w:rPr>
        <w:t>parc</w:t>
      </w:r>
      <w:proofErr w:type="spellEnd"/>
      <w:r w:rsidRPr="004344BA">
        <w:rPr>
          <w:szCs w:val="24"/>
        </w:rPr>
        <w:t xml:space="preserve">. č. 3350/16, </w:t>
      </w:r>
      <w:proofErr w:type="spellStart"/>
      <w:r w:rsidRPr="004344BA">
        <w:rPr>
          <w:szCs w:val="24"/>
        </w:rPr>
        <w:t>parc</w:t>
      </w:r>
      <w:proofErr w:type="spellEnd"/>
      <w:r w:rsidRPr="004344BA">
        <w:rPr>
          <w:szCs w:val="24"/>
        </w:rPr>
        <w:t xml:space="preserve">. č. 3350/26 a </w:t>
      </w:r>
      <w:proofErr w:type="spellStart"/>
      <w:r w:rsidRPr="004344BA">
        <w:rPr>
          <w:szCs w:val="24"/>
        </w:rPr>
        <w:t>parc</w:t>
      </w:r>
      <w:proofErr w:type="spellEnd"/>
      <w:r w:rsidRPr="004344BA">
        <w:rPr>
          <w:szCs w:val="24"/>
        </w:rPr>
        <w:t xml:space="preserve">. č. 3350/43, vše v k. ú Moravská Ostrava, obec Ostrava včetně jejich nadzemních částí (výstupů) umístěných na pozemcích </w:t>
      </w:r>
      <w:proofErr w:type="spellStart"/>
      <w:r w:rsidRPr="004344BA">
        <w:rPr>
          <w:szCs w:val="24"/>
        </w:rPr>
        <w:t>parc</w:t>
      </w:r>
      <w:proofErr w:type="spellEnd"/>
      <w:r w:rsidRPr="004344BA">
        <w:rPr>
          <w:szCs w:val="24"/>
        </w:rPr>
        <w:t>.</w:t>
      </w:r>
      <w:r>
        <w:rPr>
          <w:szCs w:val="24"/>
        </w:rPr>
        <w:t> </w:t>
      </w:r>
      <w:r w:rsidRPr="004344BA">
        <w:rPr>
          <w:szCs w:val="24"/>
        </w:rPr>
        <w:t>č.</w:t>
      </w:r>
      <w:r>
        <w:rPr>
          <w:szCs w:val="24"/>
        </w:rPr>
        <w:t> </w:t>
      </w:r>
      <w:r w:rsidRPr="004344BA">
        <w:rPr>
          <w:szCs w:val="24"/>
        </w:rPr>
        <w:t xml:space="preserve">3340/18 a 3340/34, oba v </w:t>
      </w:r>
      <w:proofErr w:type="spellStart"/>
      <w:r w:rsidRPr="004344BA">
        <w:rPr>
          <w:szCs w:val="24"/>
        </w:rPr>
        <w:t>k.ú</w:t>
      </w:r>
      <w:proofErr w:type="spellEnd"/>
      <w:r w:rsidRPr="004344BA">
        <w:rPr>
          <w:szCs w:val="24"/>
        </w:rPr>
        <w:t xml:space="preserve">. Moravská Ostrava, obec Ostrava, </w:t>
      </w:r>
      <w:r>
        <w:rPr>
          <w:szCs w:val="24"/>
        </w:rPr>
        <w:t xml:space="preserve">včetně všech součástí a veškerého příslušenství, </w:t>
      </w:r>
      <w:r w:rsidRPr="004344BA">
        <w:rPr>
          <w:szCs w:val="24"/>
        </w:rPr>
        <w:t>včetně dvou ponorných plovákových čerpadel v jímkách (čerpadla jsou pevně spojená s rozvody) a</w:t>
      </w:r>
      <w:r>
        <w:rPr>
          <w:szCs w:val="24"/>
        </w:rPr>
        <w:t> </w:t>
      </w:r>
      <w:r w:rsidRPr="004344BA">
        <w:rPr>
          <w:szCs w:val="24"/>
        </w:rPr>
        <w:t>přípojky vody. Stavba podchodu je stavba nezapsaná v katastru nemovitostí.</w:t>
      </w:r>
      <w:r>
        <w:rPr>
          <w:szCs w:val="24"/>
        </w:rPr>
        <w:t xml:space="preserve"> </w:t>
      </w:r>
    </w:p>
    <w:p w14:paraId="39E8C5AF" w14:textId="77777777" w:rsidR="003E7EFB" w:rsidRDefault="003E7EFB" w:rsidP="003E7EFB">
      <w:pPr>
        <w:pStyle w:val="Export0"/>
        <w:jc w:val="both"/>
        <w:rPr>
          <w:szCs w:val="24"/>
        </w:rPr>
      </w:pPr>
    </w:p>
    <w:p w14:paraId="31F4997A" w14:textId="77777777" w:rsidR="003E7EFB" w:rsidRPr="00D06B0C" w:rsidRDefault="003E7EFB" w:rsidP="003E7EFB">
      <w:pPr>
        <w:spacing w:after="120"/>
        <w:jc w:val="both"/>
        <w:rPr>
          <w:b/>
          <w:bCs/>
        </w:rPr>
      </w:pPr>
      <w:r>
        <w:t xml:space="preserve">Stavba podchodu je potřebná </w:t>
      </w:r>
      <w:r w:rsidRPr="000E3A26">
        <w:t>pro Revitalizaci Náměstí Republiky</w:t>
      </w:r>
      <w:r>
        <w:t xml:space="preserve">, neboť se zde </w:t>
      </w:r>
      <w:r w:rsidRPr="004344BA">
        <w:t xml:space="preserve">nachází </w:t>
      </w:r>
      <w:r>
        <w:t>t</w:t>
      </w:r>
      <w:r w:rsidRPr="004344BA">
        <w:t>echnologie nutn</w:t>
      </w:r>
      <w:r>
        <w:t>é</w:t>
      </w:r>
      <w:r w:rsidRPr="004344BA">
        <w:t xml:space="preserve"> pro fungování </w:t>
      </w:r>
      <w:r>
        <w:t>i další části podchodu, která je již ve vlastnictví SMO. Dle so</w:t>
      </w:r>
      <w:r w:rsidRPr="004344BA">
        <w:t xml:space="preserve">učasné projektové dokumentace </w:t>
      </w:r>
      <w:r>
        <w:t xml:space="preserve">bude stavba podchodu, která je předmětem směny, </w:t>
      </w:r>
      <w:r w:rsidRPr="004344BA">
        <w:t>zaslepena</w:t>
      </w:r>
      <w:r>
        <w:t>.</w:t>
      </w:r>
    </w:p>
    <w:p w14:paraId="0FB09B11" w14:textId="77777777" w:rsidR="003E7EFB" w:rsidRPr="00D50BFA" w:rsidRDefault="003E7EFB" w:rsidP="003E7EFB">
      <w:pPr>
        <w:jc w:val="both"/>
      </w:pPr>
      <w:r>
        <w:t>Nej</w:t>
      </w:r>
      <w:r w:rsidRPr="00D50BFA">
        <w:t>edná se o obchodní majetek ve smyslu zákona č.</w:t>
      </w:r>
      <w:r>
        <w:t xml:space="preserve"> 235/2004 Sb., o dani z přidané hodnoty, ve znění pozdějších předpisů.</w:t>
      </w:r>
    </w:p>
    <w:p w14:paraId="05398211" w14:textId="77777777" w:rsidR="003E7EFB" w:rsidRDefault="003E7EFB" w:rsidP="003E7EFB">
      <w:pPr>
        <w:pStyle w:val="Export0"/>
        <w:jc w:val="both"/>
        <w:rPr>
          <w:szCs w:val="24"/>
        </w:rPr>
      </w:pPr>
    </w:p>
    <w:p w14:paraId="0A3F8412" w14:textId="77777777" w:rsidR="003E7EFB" w:rsidRDefault="003E7EFB" w:rsidP="003E7EFB">
      <w:pPr>
        <w:pStyle w:val="Export0"/>
        <w:ind w:left="720"/>
        <w:jc w:val="both"/>
        <w:rPr>
          <w:szCs w:val="24"/>
        </w:rPr>
      </w:pPr>
    </w:p>
    <w:p w14:paraId="41BA5B5D" w14:textId="77777777" w:rsidR="003E7EFB" w:rsidRPr="00D50BFA" w:rsidRDefault="003E7EFB" w:rsidP="003E7EFB">
      <w:pPr>
        <w:jc w:val="both"/>
        <w:rPr>
          <w:b/>
          <w:bCs/>
          <w:u w:val="single"/>
        </w:rPr>
      </w:pPr>
    </w:p>
    <w:p w14:paraId="254FDACD" w14:textId="77777777" w:rsidR="003E7EFB" w:rsidRPr="00003C98" w:rsidRDefault="003E7EFB" w:rsidP="003E7EFB">
      <w:pPr>
        <w:pStyle w:val="Odstavecseseznamem"/>
        <w:ind w:left="0"/>
        <w:jc w:val="both"/>
      </w:pPr>
      <w:r w:rsidRPr="00003C98">
        <w:t xml:space="preserve">Vzhledem k tomu, že se stavba podchodu nachází v pozemcích </w:t>
      </w:r>
      <w:proofErr w:type="spellStart"/>
      <w:r w:rsidRPr="00003C98">
        <w:t>parc</w:t>
      </w:r>
      <w:proofErr w:type="spellEnd"/>
      <w:r w:rsidRPr="00003C98">
        <w:t>.</w:t>
      </w:r>
      <w:r>
        <w:t xml:space="preserve"> </w:t>
      </w:r>
      <w:r w:rsidRPr="00003C98">
        <w:t>č. 3340/9 a</w:t>
      </w:r>
      <w:r>
        <w:t> </w:t>
      </w:r>
      <w:proofErr w:type="spellStart"/>
      <w:r w:rsidRPr="00003C98">
        <w:t>parc</w:t>
      </w:r>
      <w:proofErr w:type="spellEnd"/>
      <w:r w:rsidRPr="00003C98">
        <w:t>.</w:t>
      </w:r>
      <w:r>
        <w:t> </w:t>
      </w:r>
      <w:r w:rsidRPr="00003C98">
        <w:t>č.</w:t>
      </w:r>
      <w:r>
        <w:t> </w:t>
      </w:r>
      <w:r w:rsidRPr="00003C98">
        <w:t xml:space="preserve">3340/34, oba v </w:t>
      </w:r>
      <w:proofErr w:type="spellStart"/>
      <w:r w:rsidRPr="00003C98">
        <w:t>k.ú</w:t>
      </w:r>
      <w:proofErr w:type="spellEnd"/>
      <w:r w:rsidRPr="00003C98">
        <w:t>. Moravská Ostrava, obec Ostrava, které jsou a zůstávají ve</w:t>
      </w:r>
      <w:r>
        <w:t> </w:t>
      </w:r>
      <w:r w:rsidRPr="00003C98">
        <w:t>vlastnictví ČSAD Ostrava a.s</w:t>
      </w:r>
      <w:r>
        <w:t>.</w:t>
      </w:r>
      <w:r w:rsidRPr="00003C98">
        <w:t xml:space="preserve">, a jelikož k umístění stavby podchodu není zřízena jakákoli služebnost, dohodly se SMO a ČSAD Ostrava a.s., že poté, co SMO dokončí realizaci stavby Revitalizace Náměstí Republiky, uzavřou smlouvu o zřízení služebnosti. </w:t>
      </w:r>
      <w:r w:rsidRPr="006A4A1E">
        <w:rPr>
          <w:b/>
          <w:bCs/>
        </w:rPr>
        <w:t>Součástí směnné smlouvy je</w:t>
      </w:r>
      <w:r>
        <w:rPr>
          <w:b/>
          <w:bCs/>
        </w:rPr>
        <w:t> </w:t>
      </w:r>
      <w:r w:rsidRPr="006A4A1E">
        <w:rPr>
          <w:b/>
          <w:bCs/>
        </w:rPr>
        <w:t xml:space="preserve">proto </w:t>
      </w:r>
      <w:r>
        <w:rPr>
          <w:b/>
          <w:bCs/>
        </w:rPr>
        <w:t xml:space="preserve">i </w:t>
      </w:r>
      <w:r w:rsidRPr="006A4A1E">
        <w:rPr>
          <w:b/>
          <w:bCs/>
        </w:rPr>
        <w:t>smlouva o budoucí smlouvě o zřízení služebnosti</w:t>
      </w:r>
      <w:r w:rsidRPr="00003C98">
        <w:t xml:space="preserve">, kterou se ČSAD Ostrava a.s. zavazuje zřídit na výzvu SMO </w:t>
      </w:r>
      <w:r w:rsidRPr="006A4A1E">
        <w:rPr>
          <w:b/>
          <w:bCs/>
        </w:rPr>
        <w:t xml:space="preserve">služebnost </w:t>
      </w:r>
      <w:r>
        <w:rPr>
          <w:b/>
          <w:bCs/>
        </w:rPr>
        <w:t>umístění</w:t>
      </w:r>
      <w:r w:rsidRPr="006A4A1E">
        <w:rPr>
          <w:b/>
          <w:bCs/>
        </w:rPr>
        <w:t xml:space="preserve"> stavby podchodu</w:t>
      </w:r>
      <w:r w:rsidRPr="00003C98">
        <w:t xml:space="preserve"> ve výše jmenovaných pozemcích, jako právo věcné, a</w:t>
      </w:r>
      <w:r>
        <w:t> </w:t>
      </w:r>
      <w:r w:rsidRPr="00003C98">
        <w:t>to</w:t>
      </w:r>
      <w:r>
        <w:t> </w:t>
      </w:r>
      <w:r w:rsidRPr="00003C98">
        <w:rPr>
          <w:b/>
          <w:bCs/>
          <w:u w:val="single"/>
        </w:rPr>
        <w:t>bezúplatně a na dobu časově neomezenou</w:t>
      </w:r>
      <w:r w:rsidRPr="00003C98">
        <w:t xml:space="preserve">. </w:t>
      </w:r>
      <w:r>
        <w:t xml:space="preserve">Uvedené platí i pro období do zřízení samotné služebnosti. </w:t>
      </w:r>
    </w:p>
    <w:p w14:paraId="0389A00D" w14:textId="77777777" w:rsidR="003E7EFB" w:rsidRPr="00003C98" w:rsidRDefault="003E7EFB" w:rsidP="003E7EFB">
      <w:pPr>
        <w:pStyle w:val="Odstavecseseznamem"/>
        <w:ind w:left="0"/>
        <w:jc w:val="both"/>
      </w:pPr>
    </w:p>
    <w:p w14:paraId="51CDC154" w14:textId="77777777" w:rsidR="003E7EFB" w:rsidRPr="00003C98" w:rsidRDefault="003E7EFB" w:rsidP="003E7EFB">
      <w:pPr>
        <w:pStyle w:val="Odstavecseseznamem"/>
        <w:ind w:left="0"/>
        <w:jc w:val="both"/>
      </w:pPr>
      <w:r w:rsidRPr="006A4A1E">
        <w:t xml:space="preserve">Pro úplnost se uvádí, že stavba podchodu se, kromě pozemků ve vlastnictví ČSAD Ostrava a.s., nachází také v pozemcích, které jsou ve vlastnictví třetích osob, a to společnosti BUSINESS </w:t>
      </w:r>
      <w:r w:rsidRPr="006A4A1E">
        <w:lastRenderedPageBreak/>
        <w:t xml:space="preserve">CENTRUM Ostrava a.s. (pozemek </w:t>
      </w:r>
      <w:proofErr w:type="spellStart"/>
      <w:r w:rsidRPr="006A4A1E">
        <w:t>parc</w:t>
      </w:r>
      <w:proofErr w:type="spellEnd"/>
      <w:r w:rsidRPr="006A4A1E">
        <w:t>. č.  3350/43 v </w:t>
      </w:r>
      <w:proofErr w:type="spellStart"/>
      <w:r w:rsidRPr="006A4A1E">
        <w:t>k.ú</w:t>
      </w:r>
      <w:proofErr w:type="spellEnd"/>
      <w:r w:rsidRPr="006A4A1E">
        <w:t xml:space="preserve">. Moravská Ostrava), společnosti </w:t>
      </w:r>
      <w:proofErr w:type="spellStart"/>
      <w:r w:rsidRPr="006A4A1E">
        <w:t>InterCora</w:t>
      </w:r>
      <w:proofErr w:type="spellEnd"/>
      <w:r w:rsidRPr="006A4A1E">
        <w:t xml:space="preserve">, spol s r.o. (pozemky </w:t>
      </w:r>
      <w:proofErr w:type="spellStart"/>
      <w:r w:rsidRPr="006A4A1E">
        <w:t>parc</w:t>
      </w:r>
      <w:proofErr w:type="spellEnd"/>
      <w:r w:rsidRPr="006A4A1E">
        <w:t>. č. 3340/8, 3340/16, 3340/18, 3340/19, 3340/30, 3340/32 v </w:t>
      </w:r>
      <w:proofErr w:type="spellStart"/>
      <w:r w:rsidRPr="006A4A1E">
        <w:t>k.ú</w:t>
      </w:r>
      <w:proofErr w:type="spellEnd"/>
      <w:r w:rsidRPr="006A4A1E">
        <w:t xml:space="preserve">. Moravská Ostrava) a společnosti </w:t>
      </w:r>
      <w:proofErr w:type="spellStart"/>
      <w:r w:rsidRPr="006A4A1E">
        <w:t>CarTec</w:t>
      </w:r>
      <w:proofErr w:type="spellEnd"/>
      <w:r w:rsidRPr="006A4A1E">
        <w:t xml:space="preserve"> Real </w:t>
      </w:r>
      <w:proofErr w:type="spellStart"/>
      <w:r w:rsidRPr="006A4A1E">
        <w:t>Estate</w:t>
      </w:r>
      <w:proofErr w:type="spellEnd"/>
      <w:r w:rsidRPr="006A4A1E">
        <w:t xml:space="preserve"> 2 s.r.o. (pozemky </w:t>
      </w:r>
      <w:proofErr w:type="spellStart"/>
      <w:r w:rsidRPr="006A4A1E">
        <w:t>parc</w:t>
      </w:r>
      <w:proofErr w:type="spellEnd"/>
      <w:r w:rsidRPr="006A4A1E">
        <w:t>. č. 3350/16 a 3350/26 v </w:t>
      </w:r>
      <w:proofErr w:type="spellStart"/>
      <w:r w:rsidRPr="006A4A1E">
        <w:t>k.ú</w:t>
      </w:r>
      <w:proofErr w:type="spellEnd"/>
      <w:r w:rsidRPr="006A4A1E">
        <w:t>. Moravská Ostrava), a to rovněž bez zřízených služebností.</w:t>
      </w:r>
      <w:r>
        <w:t xml:space="preserve"> </w:t>
      </w:r>
    </w:p>
    <w:p w14:paraId="5D7E8C9B" w14:textId="77777777" w:rsidR="003E7EFB" w:rsidRDefault="003E7EFB" w:rsidP="003E7EFB">
      <w:pPr>
        <w:pStyle w:val="Export0"/>
        <w:jc w:val="both"/>
        <w:rPr>
          <w:szCs w:val="24"/>
        </w:rPr>
      </w:pPr>
    </w:p>
    <w:p w14:paraId="5AE4EF06" w14:textId="77777777" w:rsidR="003E7EFB" w:rsidRPr="00712CD2" w:rsidRDefault="003E7EFB" w:rsidP="003E7EFB">
      <w:pPr>
        <w:pStyle w:val="Zkladntext"/>
      </w:pPr>
      <w:r>
        <w:t xml:space="preserve">Stavba podchodu byla oceněna znaleckým posudkem č. 079734/2024 soudní znalkyní </w:t>
      </w:r>
      <w:r w:rsidRPr="00712CD2">
        <w:t>Ing.</w:t>
      </w:r>
      <w:r>
        <w:t> </w:t>
      </w:r>
      <w:r w:rsidRPr="00712CD2">
        <w:t xml:space="preserve">Yvettou </w:t>
      </w:r>
      <w:proofErr w:type="spellStart"/>
      <w:r w:rsidRPr="00712CD2">
        <w:t>Barvíkovou</w:t>
      </w:r>
      <w:proofErr w:type="spellEnd"/>
      <w:r>
        <w:t xml:space="preserve"> ze dne 16.10.2024 cenou obvyklou ve výši </w:t>
      </w:r>
      <w:r w:rsidRPr="00724C4B">
        <w:rPr>
          <w:b/>
          <w:bCs/>
          <w:u w:val="single"/>
        </w:rPr>
        <w:t>15.129.600 Kč</w:t>
      </w:r>
      <w:r w:rsidRPr="00724C4B">
        <w:rPr>
          <w:b/>
          <w:bCs/>
        </w:rPr>
        <w:t xml:space="preserve">. </w:t>
      </w:r>
      <w:r>
        <w:t xml:space="preserve">Znalecký posudek je stále platný, a to do 10/2025. </w:t>
      </w:r>
    </w:p>
    <w:p w14:paraId="1BB2956B" w14:textId="77777777" w:rsidR="003E7EFB" w:rsidRPr="00712CD2" w:rsidRDefault="003E7EFB" w:rsidP="003E7EFB">
      <w:pPr>
        <w:pStyle w:val="Export0"/>
        <w:jc w:val="both"/>
        <w:rPr>
          <w:szCs w:val="24"/>
        </w:rPr>
      </w:pPr>
    </w:p>
    <w:p w14:paraId="2D1AF45A" w14:textId="77777777" w:rsidR="003E7EFB" w:rsidRPr="00712CD2" w:rsidRDefault="003E7EFB" w:rsidP="003E7EFB">
      <w:pPr>
        <w:pStyle w:val="Export0"/>
        <w:jc w:val="both"/>
        <w:rPr>
          <w:szCs w:val="24"/>
        </w:rPr>
      </w:pPr>
    </w:p>
    <w:p w14:paraId="7E1CE94C" w14:textId="77777777" w:rsidR="003E7EFB" w:rsidRPr="00712CD2" w:rsidRDefault="003E7EFB" w:rsidP="003E7EFB">
      <w:pPr>
        <w:pStyle w:val="Export0"/>
        <w:jc w:val="center"/>
        <w:rPr>
          <w:szCs w:val="24"/>
        </w:rPr>
      </w:pPr>
      <w:r w:rsidRPr="00712CD2">
        <w:rPr>
          <w:noProof/>
          <w:szCs w:val="24"/>
        </w:rPr>
        <w:drawing>
          <wp:inline distT="0" distB="0" distL="0" distR="0" wp14:anchorId="240E0C5E" wp14:editId="49FD46D1">
            <wp:extent cx="2688771" cy="2971800"/>
            <wp:effectExtent l="0" t="0" r="0" b="0"/>
            <wp:docPr id="1846121713" name="Obrázek 1" descr="Obsah obrázku diagram, Plán, skica, schématick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69120" name="Obrázek 1" descr="Obsah obrázku diagram, Plán, skica, schématické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1641" cy="297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F0930" w14:textId="77777777" w:rsidR="003E7EFB" w:rsidRDefault="003E7EFB" w:rsidP="003E7EFB">
      <w:pPr>
        <w:pStyle w:val="Export0"/>
        <w:ind w:left="720"/>
        <w:jc w:val="both"/>
        <w:rPr>
          <w:szCs w:val="24"/>
        </w:rPr>
      </w:pPr>
    </w:p>
    <w:p w14:paraId="45804496" w14:textId="77777777" w:rsidR="003E7EFB" w:rsidRPr="006A4A1E" w:rsidRDefault="003E7EFB" w:rsidP="003E7EFB">
      <w:pPr>
        <w:pStyle w:val="Export0"/>
        <w:jc w:val="both"/>
        <w:rPr>
          <w:b/>
          <w:bCs/>
          <w:szCs w:val="24"/>
          <w:u w:val="single"/>
        </w:rPr>
      </w:pPr>
      <w:r w:rsidRPr="006A4A1E">
        <w:rPr>
          <w:b/>
          <w:bCs/>
          <w:szCs w:val="24"/>
          <w:u w:val="single"/>
        </w:rPr>
        <w:t>b)</w:t>
      </w:r>
    </w:p>
    <w:p w14:paraId="64D419A3" w14:textId="77777777" w:rsidR="003E7EFB" w:rsidRPr="00526563" w:rsidRDefault="003E7EFB" w:rsidP="003E7EFB">
      <w:pPr>
        <w:pStyle w:val="Export0"/>
        <w:jc w:val="both"/>
        <w:rPr>
          <w:szCs w:val="24"/>
        </w:rPr>
      </w:pPr>
      <w:r w:rsidRPr="006A4A1E">
        <w:rPr>
          <w:b/>
          <w:bCs/>
          <w:szCs w:val="24"/>
          <w:u w:val="single"/>
        </w:rPr>
        <w:t>Pozemky Areálu ČSAD Ostrava a.s.</w:t>
      </w:r>
      <w:r>
        <w:rPr>
          <w:b/>
          <w:bCs/>
          <w:szCs w:val="24"/>
        </w:rPr>
        <w:t xml:space="preserve"> </w:t>
      </w:r>
      <w:r w:rsidRPr="00526563">
        <w:rPr>
          <w:szCs w:val="24"/>
        </w:rPr>
        <w:t>(</w:t>
      </w:r>
      <w:r>
        <w:rPr>
          <w:szCs w:val="24"/>
        </w:rPr>
        <w:t xml:space="preserve">potřebné </w:t>
      </w:r>
      <w:r w:rsidRPr="00526563">
        <w:rPr>
          <w:szCs w:val="24"/>
        </w:rPr>
        <w:t>pro výstavbu Multifunkční sportovní haly), a</w:t>
      </w:r>
      <w:r>
        <w:rPr>
          <w:szCs w:val="24"/>
        </w:rPr>
        <w:t> </w:t>
      </w:r>
      <w:r w:rsidRPr="00526563">
        <w:rPr>
          <w:szCs w:val="24"/>
        </w:rPr>
        <w:t>to:</w:t>
      </w:r>
    </w:p>
    <w:p w14:paraId="37E878AD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2294/6 – zastavěná plocha a nádvoří, o výměře 26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garáž</w:t>
      </w:r>
      <w:r>
        <w:t>,</w:t>
      </w:r>
    </w:p>
    <w:p w14:paraId="6C6A655A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2294/7 – zastavěná plocha a nádvoří, o výměře 24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garáž</w:t>
      </w:r>
      <w:r>
        <w:t>,</w:t>
      </w:r>
    </w:p>
    <w:p w14:paraId="48BF2C19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2294/8 – zastavěná plocha a nádvoří, o výměře 24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garáž</w:t>
      </w:r>
      <w:r>
        <w:t>,</w:t>
      </w:r>
      <w:r w:rsidRPr="00712CD2">
        <w:t xml:space="preserve"> </w:t>
      </w:r>
    </w:p>
    <w:p w14:paraId="690BA567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2294/9 – zastavěná plocha a nádvoří, o výměře 24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garáž</w:t>
      </w:r>
      <w:r>
        <w:t>,</w:t>
      </w:r>
    </w:p>
    <w:p w14:paraId="7ED556F3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2294/10 – zastavěná plocha a nádvoří, o výměře 25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garáž</w:t>
      </w:r>
      <w:r>
        <w:t>,</w:t>
      </w:r>
    </w:p>
    <w:p w14:paraId="5975B61E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2294/11 – zastavěná plocha a nádvoří, o výměře 25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garáž</w:t>
      </w:r>
      <w:r>
        <w:t>,</w:t>
      </w:r>
    </w:p>
    <w:p w14:paraId="13D870E5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2294/12 – zastavěná plocha a nádvoří, o výměře 24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garáž</w:t>
      </w:r>
      <w:r>
        <w:t>,</w:t>
      </w:r>
    </w:p>
    <w:p w14:paraId="716FCC6B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2294/13 – zastavěná plocha a nádvoří, o výměře 24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garáž</w:t>
      </w:r>
      <w:r>
        <w:t>,</w:t>
      </w:r>
    </w:p>
    <w:p w14:paraId="69020CCB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2294/14 – zastavěná plocha a nádvoří, o výměře 24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garáž</w:t>
      </w:r>
      <w:r>
        <w:t>,</w:t>
      </w:r>
    </w:p>
    <w:p w14:paraId="0EB1C58E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2294/15 – zastavěná plocha a nádvoří, o výměře 24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garáž</w:t>
      </w:r>
      <w:r>
        <w:t>,</w:t>
      </w:r>
    </w:p>
    <w:p w14:paraId="54F48B16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2294/16 – zastavěná plocha a nádvoří, o výměře 24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garáž</w:t>
      </w:r>
      <w:r>
        <w:t>,</w:t>
      </w:r>
    </w:p>
    <w:p w14:paraId="4488B52A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lastRenderedPageBreak/>
        <w:t xml:space="preserve">pozemek </w:t>
      </w:r>
      <w:proofErr w:type="spellStart"/>
      <w:r w:rsidRPr="00712CD2">
        <w:t>parc</w:t>
      </w:r>
      <w:proofErr w:type="spellEnd"/>
      <w:r w:rsidRPr="00712CD2">
        <w:t>. č. 2294/17 – zastavěná plocha a nádvoří, o výměře 24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garáž</w:t>
      </w:r>
      <w:r>
        <w:t>,</w:t>
      </w:r>
    </w:p>
    <w:p w14:paraId="4B9AF4DB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2294/18 – zastavěná plocha a nádvoří, o výměře 24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garáž</w:t>
      </w:r>
      <w:r>
        <w:t>,</w:t>
      </w:r>
    </w:p>
    <w:p w14:paraId="12B06548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2294/19 – zastavěná plocha a nádvoří, o výměře 24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garáž</w:t>
      </w:r>
      <w:r>
        <w:t>,</w:t>
      </w:r>
    </w:p>
    <w:p w14:paraId="142A27F7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2294/20 – zastavěná plocha a nádvoří, o výměře 24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garáž</w:t>
      </w:r>
      <w:r>
        <w:t>,</w:t>
      </w:r>
    </w:p>
    <w:p w14:paraId="304BFA09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2294/21 – zastavěná plocha a nádvoří, o výměře 24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garáž</w:t>
      </w:r>
      <w:r>
        <w:t>,</w:t>
      </w:r>
    </w:p>
    <w:p w14:paraId="6DC3F3CC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2294/22 – zastavěná plocha a nádvoří, o výměře 24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garáž</w:t>
      </w:r>
      <w:r>
        <w:t>,</w:t>
      </w:r>
    </w:p>
    <w:p w14:paraId="116CD2B9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2294/23 – zastavěná plocha a nádvoří, o výměře 25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garáž</w:t>
      </w:r>
      <w:r>
        <w:t>,</w:t>
      </w:r>
    </w:p>
    <w:p w14:paraId="16DCAF31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2294/24 – zastavěná plocha a nádvoří, o výměře 24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garáž</w:t>
      </w:r>
      <w:r>
        <w:t>,</w:t>
      </w:r>
    </w:p>
    <w:p w14:paraId="2B39B62E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2294/25 – zastavěná plocha a nádvoří, o výměře 24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garáž</w:t>
      </w:r>
      <w:r>
        <w:t>,</w:t>
      </w:r>
    </w:p>
    <w:p w14:paraId="600ED235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2294/26 – zastavěná plocha a nádvoří, o výměře 24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garáž</w:t>
      </w:r>
      <w:r>
        <w:t>,</w:t>
      </w:r>
    </w:p>
    <w:p w14:paraId="33A330BE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2294/27 – zastavěná plocha a nádvoří, o výměře 26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garáž</w:t>
      </w:r>
      <w:r>
        <w:t>,</w:t>
      </w:r>
    </w:p>
    <w:p w14:paraId="1691BBAC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2294/28 – zastavěná plocha a nádvoří, o výměře 27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garáž</w:t>
      </w:r>
      <w:r>
        <w:t>,</w:t>
      </w:r>
    </w:p>
    <w:p w14:paraId="6FD9765F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2294/29 – zastavěná plocha a nádvoří, o výměře 24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garáž</w:t>
      </w:r>
      <w:r>
        <w:t>,</w:t>
      </w:r>
    </w:p>
    <w:p w14:paraId="049EFFE5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2294/30 – zastavěná plocha a nádvoří, o výměře 25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garáž</w:t>
      </w:r>
      <w:r>
        <w:t>,</w:t>
      </w:r>
    </w:p>
    <w:p w14:paraId="62CB9E86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2294/31 – zastavěná plocha a nádvoří, o výměře 25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garáž</w:t>
      </w:r>
      <w:r>
        <w:t>,</w:t>
      </w:r>
    </w:p>
    <w:p w14:paraId="388D6C92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2294/32 – zastavěná plocha a nádvoří, o výměře 25 m</w:t>
      </w:r>
      <w:r w:rsidRPr="00712CD2">
        <w:rPr>
          <w:vertAlign w:val="superscript"/>
        </w:rPr>
        <w:t>2</w:t>
      </w:r>
      <w:r>
        <w:t>,</w:t>
      </w:r>
    </w:p>
    <w:p w14:paraId="248AFA7A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2294/33 – zastavěná plocha a nádvoří, o výměře 24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garáž</w:t>
      </w:r>
      <w:r>
        <w:t>,</w:t>
      </w:r>
    </w:p>
    <w:p w14:paraId="02B7E135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2294/34 – zastavěná plocha a nádvoří, o výměře 24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garáž</w:t>
      </w:r>
      <w:r>
        <w:t>,</w:t>
      </w:r>
    </w:p>
    <w:p w14:paraId="63475B49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2294/35 – zastavěná plocha a nádvoří, o výměře 29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garáž</w:t>
      </w:r>
      <w:r>
        <w:t>,</w:t>
      </w:r>
    </w:p>
    <w:p w14:paraId="4385DFBB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2308/6 – ostatní plocha, manipulační plocha, o výměře 5.409 m</w:t>
      </w:r>
      <w:r w:rsidRPr="00712CD2">
        <w:rPr>
          <w:vertAlign w:val="superscript"/>
        </w:rPr>
        <w:t>2</w:t>
      </w:r>
      <w:r>
        <w:t>,</w:t>
      </w:r>
    </w:p>
    <w:p w14:paraId="01E4DC1C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2308/7 – zastavěná plocha a nádvoří, o výměře 5.548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doprava</w:t>
      </w:r>
      <w:r>
        <w:t>,</w:t>
      </w:r>
    </w:p>
    <w:p w14:paraId="43DCC31D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2308/8 – zastavěná plocha a nádvoří, o výměře 2.296 m</w:t>
      </w:r>
      <w:r w:rsidRPr="00712CD2">
        <w:rPr>
          <w:vertAlign w:val="superscript"/>
        </w:rPr>
        <w:t>2</w:t>
      </w:r>
      <w:r w:rsidRPr="00712CD2">
        <w:t xml:space="preserve">, jehož součástí je stavba: Moravská Ostrava, č.p. 3245, </w:t>
      </w:r>
      <w:proofErr w:type="spellStart"/>
      <w:r w:rsidRPr="00712CD2">
        <w:t>obč</w:t>
      </w:r>
      <w:proofErr w:type="spellEnd"/>
      <w:r w:rsidRPr="00712CD2">
        <w:t xml:space="preserve">. </w:t>
      </w:r>
      <w:proofErr w:type="spellStart"/>
      <w:r w:rsidRPr="00712CD2">
        <w:t>vyb</w:t>
      </w:r>
      <w:proofErr w:type="spellEnd"/>
      <w:r w:rsidRPr="00712CD2">
        <w:t>.</w:t>
      </w:r>
      <w:r>
        <w:t>,</w:t>
      </w:r>
    </w:p>
    <w:p w14:paraId="0735F812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2308/9 – zastavěná plocha a nádvoří, o výměře 815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 xml:space="preserve">, </w:t>
      </w:r>
      <w:proofErr w:type="spellStart"/>
      <w:r w:rsidRPr="00712CD2">
        <w:t>obč</w:t>
      </w:r>
      <w:proofErr w:type="spellEnd"/>
      <w:r w:rsidRPr="00712CD2">
        <w:t xml:space="preserve">. </w:t>
      </w:r>
      <w:proofErr w:type="spellStart"/>
      <w:r w:rsidRPr="00712CD2">
        <w:t>vyb</w:t>
      </w:r>
      <w:proofErr w:type="spellEnd"/>
      <w:r w:rsidRPr="00712CD2">
        <w:t>.</w:t>
      </w:r>
      <w:r>
        <w:t>,</w:t>
      </w:r>
    </w:p>
    <w:p w14:paraId="3C7A8E6D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2308/13 – ostatní plocha, ostatní komunikace, o výměře 1.492 m</w:t>
      </w:r>
      <w:r w:rsidRPr="00712CD2">
        <w:rPr>
          <w:vertAlign w:val="superscript"/>
        </w:rPr>
        <w:t>2</w:t>
      </w:r>
      <w:r>
        <w:t>,</w:t>
      </w:r>
    </w:p>
    <w:p w14:paraId="44B6B4CD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2308/18 – ostatní plocha, jiná plocha, o výměře 12.220 m</w:t>
      </w:r>
      <w:r w:rsidRPr="00712CD2">
        <w:rPr>
          <w:vertAlign w:val="superscript"/>
        </w:rPr>
        <w:t>2</w:t>
      </w:r>
      <w:r>
        <w:t>,</w:t>
      </w:r>
    </w:p>
    <w:p w14:paraId="30430812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2308/28 – zastavěná plocha a nádvoří, o výměře 188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jiná st.</w:t>
      </w:r>
      <w:r>
        <w:t>,</w:t>
      </w:r>
    </w:p>
    <w:p w14:paraId="16996E16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2308/34 – zastavěná plocha a nádvoří, o výměře 108 m</w:t>
      </w:r>
      <w:r w:rsidRPr="00712CD2">
        <w:rPr>
          <w:vertAlign w:val="superscript"/>
        </w:rPr>
        <w:t>2</w:t>
      </w:r>
      <w:r w:rsidRPr="00712CD2">
        <w:t xml:space="preserve">, </w:t>
      </w:r>
    </w:p>
    <w:p w14:paraId="172109C7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2308/35 – zastavěná plocha a nádvoří, o výměře 249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doprava</w:t>
      </w:r>
      <w:r>
        <w:t>,</w:t>
      </w:r>
    </w:p>
    <w:p w14:paraId="6980CB37" w14:textId="77777777" w:rsidR="003E7EFB" w:rsidRPr="00712CD2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t xml:space="preserve">pozemek </w:t>
      </w:r>
      <w:proofErr w:type="spellStart"/>
      <w:r w:rsidRPr="00712CD2">
        <w:t>parc</w:t>
      </w:r>
      <w:proofErr w:type="spellEnd"/>
      <w:r w:rsidRPr="00712CD2">
        <w:t>. č. 2308/36 – zastavěná plocha a nádvoří, o výměře 10 m</w:t>
      </w:r>
      <w:r w:rsidRPr="00712CD2">
        <w:rPr>
          <w:vertAlign w:val="superscript"/>
        </w:rPr>
        <w:t>2</w:t>
      </w:r>
      <w:r>
        <w:t>,</w:t>
      </w:r>
    </w:p>
    <w:p w14:paraId="0D00F877" w14:textId="77777777" w:rsidR="003E7EFB" w:rsidRDefault="003E7EFB" w:rsidP="003E7EFB">
      <w:pPr>
        <w:pStyle w:val="Zkladntext"/>
        <w:numPr>
          <w:ilvl w:val="0"/>
          <w:numId w:val="3"/>
        </w:numPr>
        <w:ind w:left="360"/>
      </w:pPr>
      <w:r w:rsidRPr="00712CD2">
        <w:lastRenderedPageBreak/>
        <w:t xml:space="preserve">pozemek </w:t>
      </w:r>
      <w:proofErr w:type="spellStart"/>
      <w:r w:rsidRPr="00712CD2">
        <w:t>parc</w:t>
      </w:r>
      <w:proofErr w:type="spellEnd"/>
      <w:r w:rsidRPr="00712CD2">
        <w:t>. č. 2308/37 – zastavěná plocha a nádvoří, o výměře 46 m</w:t>
      </w:r>
      <w:r w:rsidRPr="00712CD2">
        <w:rPr>
          <w:vertAlign w:val="superscript"/>
        </w:rPr>
        <w:t>2</w:t>
      </w:r>
      <w:r w:rsidRPr="00712CD2">
        <w:t>, jehož součástí je stavba: bez čp/</w:t>
      </w:r>
      <w:proofErr w:type="spellStart"/>
      <w:r w:rsidRPr="00712CD2">
        <w:t>če</w:t>
      </w:r>
      <w:proofErr w:type="spellEnd"/>
      <w:r w:rsidRPr="00712CD2">
        <w:t>, jiná st</w:t>
      </w:r>
      <w:r>
        <w:t>,</w:t>
      </w:r>
    </w:p>
    <w:p w14:paraId="7948ADE4" w14:textId="77777777" w:rsidR="003E7EFB" w:rsidRDefault="003E7EFB" w:rsidP="003E7EFB">
      <w:pPr>
        <w:pStyle w:val="Zkladntext"/>
      </w:pPr>
      <w:r>
        <w:t>včetně všech součástí a veškerého příslušenství,</w:t>
      </w:r>
    </w:p>
    <w:p w14:paraId="7443FAA9" w14:textId="77777777" w:rsidR="003E7EFB" w:rsidRDefault="003E7EFB" w:rsidP="003E7EFB">
      <w:pPr>
        <w:pStyle w:val="Zkladntext"/>
      </w:pPr>
      <w:r w:rsidRPr="003E646C">
        <w:t xml:space="preserve">vše v k. </w:t>
      </w:r>
      <w:proofErr w:type="spellStart"/>
      <w:r w:rsidRPr="003E646C">
        <w:t>ú.</w:t>
      </w:r>
      <w:proofErr w:type="spellEnd"/>
      <w:r w:rsidRPr="003E646C">
        <w:t xml:space="preserve"> Moravská Ostrava, obec Ostrava</w:t>
      </w:r>
      <w:r>
        <w:t>.</w:t>
      </w:r>
    </w:p>
    <w:p w14:paraId="6EF428E4" w14:textId="77777777" w:rsidR="003E7EFB" w:rsidRDefault="003E7EFB" w:rsidP="003E7EFB">
      <w:pPr>
        <w:pStyle w:val="Zkladntext"/>
      </w:pPr>
    </w:p>
    <w:p w14:paraId="27D1AAA4" w14:textId="77777777" w:rsidR="003E7EFB" w:rsidRDefault="003E7EFB" w:rsidP="003E7EFB">
      <w:pPr>
        <w:jc w:val="both"/>
      </w:pPr>
      <w:r w:rsidRPr="00D50BFA">
        <w:t>Jedná se o obchodní majetek ve smyslu zákona č.</w:t>
      </w:r>
      <w:r>
        <w:t xml:space="preserve"> 235/2004 Sb., o dani z přidané hodnoty, ve znění pozdějších předpisů.</w:t>
      </w:r>
    </w:p>
    <w:p w14:paraId="318C1A24" w14:textId="77777777" w:rsidR="003E7EFB" w:rsidRDefault="003E7EFB" w:rsidP="003E7EFB">
      <w:pPr>
        <w:pStyle w:val="Zkladntext"/>
      </w:pPr>
    </w:p>
    <w:p w14:paraId="66D39245" w14:textId="77777777" w:rsidR="003E7EFB" w:rsidRPr="003543C8" w:rsidRDefault="003E7EFB" w:rsidP="003E7EFB">
      <w:pPr>
        <w:pStyle w:val="Odstavecseseznamem"/>
        <w:spacing w:before="120" w:after="120" w:line="276" w:lineRule="auto"/>
        <w:ind w:left="0"/>
        <w:jc w:val="both"/>
        <w:rPr>
          <w:b/>
          <w:bCs/>
          <w:u w:val="single"/>
        </w:rPr>
      </w:pPr>
      <w:r>
        <w:rPr>
          <w:b/>
          <w:bCs/>
          <w:u w:val="single"/>
        </w:rPr>
        <w:t>V</w:t>
      </w:r>
      <w:r w:rsidRPr="003543C8">
        <w:rPr>
          <w:b/>
          <w:bCs/>
          <w:u w:val="single"/>
        </w:rPr>
        <w:t xml:space="preserve">áznou </w:t>
      </w:r>
      <w:r>
        <w:rPr>
          <w:b/>
          <w:bCs/>
          <w:u w:val="single"/>
        </w:rPr>
        <w:t xml:space="preserve">zde </w:t>
      </w:r>
      <w:r w:rsidRPr="003543C8">
        <w:rPr>
          <w:b/>
          <w:bCs/>
          <w:u w:val="single"/>
        </w:rPr>
        <w:t xml:space="preserve">tato práva a zatížení: </w:t>
      </w:r>
      <w:r w:rsidRPr="003543C8">
        <w:rPr>
          <w:b/>
          <w:bCs/>
          <w:i/>
          <w:iCs/>
          <w:u w:val="single"/>
        </w:rPr>
        <w:t xml:space="preserve"> </w:t>
      </w:r>
    </w:p>
    <w:p w14:paraId="5D9F4DF0" w14:textId="77777777" w:rsidR="003E7EFB" w:rsidRPr="002A442F" w:rsidRDefault="003E7EFB" w:rsidP="003E7EFB">
      <w:pPr>
        <w:pStyle w:val="Odstavecseseznamem"/>
        <w:spacing w:before="120" w:after="120" w:line="276" w:lineRule="auto"/>
        <w:ind w:left="0"/>
        <w:jc w:val="both"/>
      </w:pPr>
      <w:r w:rsidRPr="002A442F">
        <w:t xml:space="preserve">a) věcné břemeno ze dne 29.6.1999 pro </w:t>
      </w:r>
      <w:proofErr w:type="spellStart"/>
      <w:r w:rsidRPr="002A442F">
        <w:t>Veolia</w:t>
      </w:r>
      <w:proofErr w:type="spellEnd"/>
      <w:r w:rsidRPr="002A442F">
        <w:t xml:space="preserve"> </w:t>
      </w:r>
      <w:proofErr w:type="spellStart"/>
      <w:r w:rsidRPr="002A442F">
        <w:t>Energy</w:t>
      </w:r>
      <w:proofErr w:type="spellEnd"/>
      <w:r w:rsidRPr="002A442F">
        <w:t xml:space="preserve"> ČR, a.s.</w:t>
      </w:r>
      <w:r>
        <w:t>, IČO 45193410,</w:t>
      </w:r>
      <w:r w:rsidRPr="002A442F">
        <w:t xml:space="preserve"> dle Smlouvy o</w:t>
      </w:r>
      <w:r>
        <w:t> </w:t>
      </w:r>
      <w:r w:rsidRPr="002A442F">
        <w:t>věcném břemeni V3 3936/1999 (Z-1600661/1999-807)</w:t>
      </w:r>
    </w:p>
    <w:p w14:paraId="437DC71B" w14:textId="77777777" w:rsidR="003E7EFB" w:rsidRDefault="003E7EFB" w:rsidP="003E7EFB">
      <w:pPr>
        <w:pStyle w:val="Odstavecseseznamem"/>
        <w:spacing w:before="120" w:after="120" w:line="276" w:lineRule="auto"/>
        <w:ind w:left="0"/>
        <w:jc w:val="both"/>
      </w:pPr>
      <w:r w:rsidRPr="002A442F">
        <w:t>b) věcné břemeno cesty a stezky dle čl. II. smlouvy v rozsahu GP č. 5586-118/2016 dle Smlouvy o zřízení věcného břemene – úplatn</w:t>
      </w:r>
      <w:r>
        <w:t>á</w:t>
      </w:r>
      <w:r w:rsidRPr="002A442F">
        <w:t xml:space="preserve"> (V-1824/2017-807)</w:t>
      </w:r>
    </w:p>
    <w:p w14:paraId="4B4C2542" w14:textId="77777777" w:rsidR="003E7EFB" w:rsidRDefault="003E7EFB" w:rsidP="003E7EFB">
      <w:pPr>
        <w:pStyle w:val="Odstavecseseznamem"/>
        <w:spacing w:before="120" w:after="120" w:line="276" w:lineRule="auto"/>
        <w:ind w:left="0"/>
        <w:jc w:val="both"/>
      </w:pPr>
      <w:r>
        <w:t>c) věcné břemeno cesty a stezky dle čl. IV. Smlouvy v rozsahu GP č. 5927-49/2018 podle Smlouvy kupní, o zřízení věcného břemene – úplatná ze dne 14.5.2019 (V-8184/2019-807)</w:t>
      </w:r>
    </w:p>
    <w:p w14:paraId="433E35A2" w14:textId="77777777" w:rsidR="003E7EFB" w:rsidRDefault="003E7EFB" w:rsidP="003E7EFB">
      <w:pPr>
        <w:pStyle w:val="Odstavecseseznamem"/>
        <w:spacing w:before="120" w:after="120" w:line="276" w:lineRule="auto"/>
        <w:ind w:left="0"/>
        <w:jc w:val="both"/>
      </w:pPr>
      <w:r>
        <w:t>d) věcné břemeno cesty a stezky v rozsahu GP č. 6637-12/2025 podle Jednostranného právního jednání o zřízení služebnosti (V-2350/2025-807),</w:t>
      </w:r>
    </w:p>
    <w:p w14:paraId="449C6DD4" w14:textId="77777777" w:rsidR="003E7EFB" w:rsidRDefault="003E7EFB" w:rsidP="003E7EFB">
      <w:pPr>
        <w:pStyle w:val="Odstavecseseznamem"/>
        <w:spacing w:before="120" w:after="120" w:line="276" w:lineRule="auto"/>
        <w:ind w:left="0"/>
        <w:jc w:val="both"/>
      </w:pPr>
    </w:p>
    <w:p w14:paraId="402E4006" w14:textId="77777777" w:rsidR="003E7EFB" w:rsidRDefault="003E7EFB" w:rsidP="003E7EFB">
      <w:pPr>
        <w:pStyle w:val="Odstavecseseznamem"/>
        <w:spacing w:before="120" w:after="120" w:line="276" w:lineRule="auto"/>
        <w:ind w:left="0"/>
        <w:jc w:val="both"/>
      </w:pPr>
      <w:r>
        <w:t xml:space="preserve">Dále se zde  nacházejí inženýrské sítě a jiná vedení a zařízení, která jsou popsána v dokladové části projektové dokumentace pro společné územní a stavební řízení pro stavbu „Multifunkční sportovní hala v Ostravě“ </w:t>
      </w:r>
      <w:r w:rsidRPr="003543C8">
        <w:t>zpracované společností PLATFORMA ARCHITEKTI s.r.o., IČO 04359151, se sídlem Česká 247/32, 602 00 Brno (dále jen jako „Projektová dokumentace</w:t>
      </w:r>
      <w:r>
        <w:t xml:space="preserve">“) </w:t>
      </w:r>
      <w:r>
        <w:br/>
        <w:t xml:space="preserve">a je dostupná na webových stránkách </w:t>
      </w:r>
      <w:hyperlink r:id="rId13" w:history="1">
        <w:r w:rsidRPr="00D0712A">
          <w:rPr>
            <w:rStyle w:val="Hypertextovodkaz"/>
          </w:rPr>
          <w:t>https://tenderarena.cz/dodavatel/seznam-profilu-zadavatelu/detail/Z0003636/zakazka/761757</w:t>
        </w:r>
      </w:hyperlink>
    </w:p>
    <w:p w14:paraId="495AF022" w14:textId="77777777" w:rsidR="003E7EFB" w:rsidRDefault="003E7EFB" w:rsidP="003E7EFB">
      <w:pPr>
        <w:pStyle w:val="Odstavecseseznamem"/>
        <w:spacing w:before="120" w:after="120" w:line="276" w:lineRule="auto"/>
        <w:ind w:left="0"/>
        <w:jc w:val="both"/>
      </w:pPr>
      <w:r>
        <w:t xml:space="preserve">Zákres sítí </w:t>
      </w:r>
      <w:r w:rsidRPr="00A021E4">
        <w:t xml:space="preserve">je přílohou </w:t>
      </w:r>
      <w:r>
        <w:t xml:space="preserve">č. </w:t>
      </w:r>
      <w:r w:rsidRPr="00A021E4">
        <w:t xml:space="preserve">7. </w:t>
      </w:r>
      <w:r>
        <w:t>t</w:t>
      </w:r>
      <w:r w:rsidRPr="00A021E4">
        <w:t>ohoto materiálu.</w:t>
      </w:r>
    </w:p>
    <w:p w14:paraId="40BB2CE8" w14:textId="77777777" w:rsidR="003E7EFB" w:rsidRDefault="003E7EFB" w:rsidP="003E7EFB">
      <w:pPr>
        <w:pStyle w:val="Odstavecseseznamem"/>
        <w:spacing w:before="120" w:after="120" w:line="276" w:lineRule="auto"/>
        <w:ind w:left="0"/>
        <w:jc w:val="both"/>
      </w:pPr>
    </w:p>
    <w:p w14:paraId="67B690FA" w14:textId="77777777" w:rsidR="003E7EFB" w:rsidRDefault="003E7EFB" w:rsidP="003E7EFB">
      <w:pPr>
        <w:pStyle w:val="Odstavecseseznamem"/>
        <w:spacing w:before="120" w:after="120" w:line="276" w:lineRule="auto"/>
        <w:ind w:left="0"/>
        <w:jc w:val="both"/>
      </w:pPr>
      <w:r>
        <w:t xml:space="preserve">Pozemek </w:t>
      </w:r>
      <w:proofErr w:type="spellStart"/>
      <w:r>
        <w:t>parc</w:t>
      </w:r>
      <w:proofErr w:type="spellEnd"/>
      <w:r>
        <w:t>. č. 2308/18 v k.). Moravská Ostrava, obec Ostrava se nachází v dobývacím prostoru Vítkovice I.</w:t>
      </w:r>
    </w:p>
    <w:p w14:paraId="61E4B8B6" w14:textId="77777777" w:rsidR="003E7EFB" w:rsidRPr="002A442F" w:rsidRDefault="003E7EFB" w:rsidP="003E7EFB">
      <w:pPr>
        <w:pStyle w:val="Odstavecseseznamem"/>
        <w:spacing w:before="120" w:after="120" w:line="276" w:lineRule="auto"/>
        <w:ind w:left="0"/>
        <w:jc w:val="both"/>
      </w:pPr>
    </w:p>
    <w:p w14:paraId="1E8EFB8E" w14:textId="77777777" w:rsidR="003E7EFB" w:rsidRDefault="003E7EFB" w:rsidP="003E7EFB">
      <w:pPr>
        <w:pStyle w:val="Odstavecseseznamem"/>
        <w:spacing w:before="120" w:after="120" w:line="276" w:lineRule="auto"/>
        <w:ind w:left="0"/>
        <w:jc w:val="both"/>
        <w:rPr>
          <w:strike/>
        </w:rPr>
      </w:pPr>
      <w:r>
        <w:t xml:space="preserve">Ve vztahu k částem pozemků </w:t>
      </w:r>
      <w:proofErr w:type="spellStart"/>
      <w:r>
        <w:t>parc.č</w:t>
      </w:r>
      <w:proofErr w:type="spellEnd"/>
      <w:r>
        <w:t xml:space="preserve">. 2308/6 a </w:t>
      </w:r>
      <w:proofErr w:type="spellStart"/>
      <w:r>
        <w:t>parc.č</w:t>
      </w:r>
      <w:proofErr w:type="spellEnd"/>
      <w:r>
        <w:t>. 2308/13, oba v </w:t>
      </w:r>
      <w:proofErr w:type="spellStart"/>
      <w:r>
        <w:t>k.ú</w:t>
      </w:r>
      <w:proofErr w:type="spellEnd"/>
      <w:r>
        <w:t>. Moravská Ostrava byla společností ČSAD Ostrava a.s.  uzavřena se společností ČEZ Distribuce, a.s. Smlouva o budoucí kupní smlouvě č. IZ128003054 a Smlouva o budoucí smlouvě o zřízení věcného břemene a dohoda o umístění stavby č. VB 50957/IZ-12-8003054. SMO je s těmito smlouvami seznámeno. Statutární město Ostrava však těmito smlouvami nebude vázáno.</w:t>
      </w:r>
    </w:p>
    <w:p w14:paraId="6E553D77" w14:textId="77777777" w:rsidR="003E7EFB" w:rsidRDefault="003E7EFB" w:rsidP="003E7EFB">
      <w:pPr>
        <w:pStyle w:val="Odstavecseseznamem"/>
        <w:spacing w:before="120" w:after="120" w:line="276" w:lineRule="auto"/>
        <w:ind w:left="360"/>
        <w:jc w:val="both"/>
      </w:pPr>
      <w:r>
        <w:rPr>
          <w:i/>
          <w:iCs/>
        </w:rPr>
        <w:t xml:space="preserve">                                                                                                                                                              </w:t>
      </w:r>
    </w:p>
    <w:p w14:paraId="5723F7FD" w14:textId="77777777" w:rsidR="003E7EFB" w:rsidRPr="00712CD2" w:rsidRDefault="003E7EFB" w:rsidP="003E7EFB">
      <w:pPr>
        <w:pStyle w:val="Zkladntext"/>
      </w:pPr>
      <w:r>
        <w:t xml:space="preserve">Pozemky jsou oceněné znaleckým posudkem </w:t>
      </w:r>
      <w:r w:rsidRPr="00712CD2">
        <w:t xml:space="preserve">č. 057331/2024 </w:t>
      </w:r>
      <w:r>
        <w:t xml:space="preserve">soudní znalkyní </w:t>
      </w:r>
      <w:r w:rsidRPr="00712CD2">
        <w:t xml:space="preserve">Ing. Yvettou </w:t>
      </w:r>
      <w:proofErr w:type="spellStart"/>
      <w:r w:rsidRPr="00712CD2">
        <w:t>Barvíkovou</w:t>
      </w:r>
      <w:proofErr w:type="spellEnd"/>
      <w:r w:rsidRPr="00712CD2">
        <w:t xml:space="preserve"> </w:t>
      </w:r>
      <w:r>
        <w:t xml:space="preserve">ze dne 18.08.2024 cenou obvyklou ve výši </w:t>
      </w:r>
      <w:r w:rsidRPr="00724C4B">
        <w:rPr>
          <w:b/>
          <w:bCs/>
          <w:u w:val="single"/>
        </w:rPr>
        <w:t xml:space="preserve">158.241.000 Kč. </w:t>
      </w:r>
      <w:r>
        <w:t>Znalkyně sdělila písemně dne 11.12.2024 prodloužení platnosti znaleckého posudku po dobu dalších 6 měsíců, tedy do 18.8.2025.</w:t>
      </w:r>
    </w:p>
    <w:p w14:paraId="19ED8532" w14:textId="77777777" w:rsidR="003E7EFB" w:rsidRDefault="003E7EFB" w:rsidP="003E7EFB">
      <w:pPr>
        <w:pStyle w:val="Zkladntext"/>
        <w:ind w:left="720"/>
      </w:pPr>
    </w:p>
    <w:p w14:paraId="481B924D" w14:textId="77777777" w:rsidR="003E7EFB" w:rsidRDefault="003E7EFB" w:rsidP="003E7EFB">
      <w:pPr>
        <w:pStyle w:val="Zkladntext"/>
        <w:ind w:left="720"/>
      </w:pPr>
    </w:p>
    <w:p w14:paraId="64C86438" w14:textId="77777777" w:rsidR="003E7EFB" w:rsidRPr="00712CD2" w:rsidRDefault="003E7EFB" w:rsidP="003E7EFB">
      <w:pPr>
        <w:pStyle w:val="Zkladntext"/>
        <w:ind w:left="720"/>
        <w:jc w:val="center"/>
      </w:pPr>
      <w:r w:rsidRPr="00712CD2">
        <w:rPr>
          <w:noProof/>
        </w:rPr>
        <w:lastRenderedPageBreak/>
        <w:drawing>
          <wp:inline distT="0" distB="0" distL="0" distR="0" wp14:anchorId="1492A382" wp14:editId="58977510">
            <wp:extent cx="2441202" cy="2609883"/>
            <wp:effectExtent l="0" t="0" r="0" b="0"/>
            <wp:docPr id="183772551" name="Obrázek 1" descr="Obsah obrázku text, diagram, mapa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44946" name="Obrázek 1" descr="Obsah obrázku text, diagram, mapa, Plán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0756" cy="262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9A6C9" w14:textId="77777777" w:rsidR="003E7EFB" w:rsidRDefault="003E7EFB" w:rsidP="003E7EFB">
      <w:pPr>
        <w:jc w:val="both"/>
        <w:rPr>
          <w:b/>
          <w:bCs/>
        </w:rPr>
      </w:pPr>
    </w:p>
    <w:p w14:paraId="4B40632E" w14:textId="77777777" w:rsidR="003E7EFB" w:rsidRPr="003E646C" w:rsidRDefault="003E7EFB" w:rsidP="003E7EFB">
      <w:pPr>
        <w:jc w:val="both"/>
      </w:pPr>
    </w:p>
    <w:p w14:paraId="0029C6CA" w14:textId="77777777" w:rsidR="003E7EFB" w:rsidRPr="00712CD2" w:rsidRDefault="003E7EFB" w:rsidP="003E7EFB">
      <w:pPr>
        <w:jc w:val="both"/>
        <w:rPr>
          <w:b/>
          <w:bCs/>
        </w:rPr>
      </w:pPr>
    </w:p>
    <w:p w14:paraId="5DBBD626" w14:textId="77777777" w:rsidR="003E7EFB" w:rsidRPr="006A4A1E" w:rsidRDefault="003E7EFB" w:rsidP="003E7EFB">
      <w:pPr>
        <w:pStyle w:val="Odstavecseseznamem"/>
        <w:ind w:left="0"/>
        <w:jc w:val="both"/>
        <w:rPr>
          <w:b/>
          <w:bCs/>
          <w:sz w:val="28"/>
          <w:szCs w:val="28"/>
          <w:u w:val="single"/>
        </w:rPr>
      </w:pPr>
      <w:r w:rsidRPr="006A4A1E">
        <w:rPr>
          <w:b/>
          <w:bCs/>
          <w:sz w:val="28"/>
          <w:szCs w:val="28"/>
          <w:u w:val="single"/>
        </w:rPr>
        <w:t>K bodu 2) a 3</w:t>
      </w:r>
      <w:r>
        <w:rPr>
          <w:b/>
          <w:bCs/>
          <w:sz w:val="28"/>
          <w:szCs w:val="28"/>
          <w:u w:val="single"/>
        </w:rPr>
        <w:t>)</w:t>
      </w:r>
      <w:r w:rsidRPr="006A4A1E">
        <w:rPr>
          <w:b/>
          <w:bCs/>
          <w:sz w:val="28"/>
          <w:szCs w:val="28"/>
          <w:u w:val="single"/>
        </w:rPr>
        <w:t xml:space="preserve"> návrhu </w:t>
      </w:r>
      <w:proofErr w:type="gramStart"/>
      <w:r w:rsidRPr="006A4A1E">
        <w:rPr>
          <w:b/>
          <w:bCs/>
          <w:sz w:val="28"/>
          <w:szCs w:val="28"/>
          <w:u w:val="single"/>
        </w:rPr>
        <w:t>usnesení - Kupní</w:t>
      </w:r>
      <w:proofErr w:type="gramEnd"/>
      <w:r w:rsidRPr="006A4A1E">
        <w:rPr>
          <w:b/>
          <w:bCs/>
          <w:sz w:val="28"/>
          <w:szCs w:val="28"/>
          <w:u w:val="single"/>
        </w:rPr>
        <w:t xml:space="preserve"> smlouva</w:t>
      </w:r>
    </w:p>
    <w:p w14:paraId="0A135470" w14:textId="77777777" w:rsidR="003E7EFB" w:rsidRDefault="003E7EFB" w:rsidP="003E7EFB">
      <w:pPr>
        <w:jc w:val="both"/>
        <w:rPr>
          <w:b/>
          <w:bCs/>
          <w:u w:val="single"/>
        </w:rPr>
      </w:pPr>
    </w:p>
    <w:p w14:paraId="229B0C61" w14:textId="77777777" w:rsidR="003E7EFB" w:rsidRPr="000432AB" w:rsidRDefault="003E7EFB" w:rsidP="003E7EFB">
      <w:pPr>
        <w:jc w:val="both"/>
      </w:pPr>
      <w:r w:rsidRPr="000432AB">
        <w:rPr>
          <w:b/>
          <w:bCs/>
        </w:rPr>
        <w:t xml:space="preserve">Návrh na uzavření kupní smlouvy se společností Basketbalový klub NH Ostrava a.s., </w:t>
      </w:r>
      <w:r w:rsidRPr="000432AB">
        <w:t xml:space="preserve">jejímž předmětem bude nabytí </w:t>
      </w:r>
    </w:p>
    <w:p w14:paraId="3136A7DA" w14:textId="77777777" w:rsidR="003E7EFB" w:rsidRPr="000432AB" w:rsidRDefault="003E7EFB" w:rsidP="003E7EFB">
      <w:pPr>
        <w:jc w:val="both"/>
        <w:rPr>
          <w:b/>
          <w:bCs/>
          <w:u w:val="single"/>
        </w:rPr>
      </w:pPr>
    </w:p>
    <w:p w14:paraId="18D21C08" w14:textId="77777777" w:rsidR="003E7EFB" w:rsidRPr="00656E04" w:rsidRDefault="003E7EFB" w:rsidP="003E7EFB">
      <w:pPr>
        <w:pStyle w:val="Odstavecseseznamem"/>
        <w:numPr>
          <w:ilvl w:val="0"/>
          <w:numId w:val="23"/>
        </w:numPr>
        <w:ind w:left="360"/>
        <w:jc w:val="both"/>
        <w:rPr>
          <w:b/>
          <w:bCs/>
          <w:u w:val="single"/>
        </w:rPr>
      </w:pPr>
      <w:r w:rsidRPr="000432AB">
        <w:t>pozemk</w:t>
      </w:r>
      <w:r>
        <w:t>u</w:t>
      </w:r>
      <w:r w:rsidRPr="000432AB">
        <w:t xml:space="preserve"> </w:t>
      </w:r>
      <w:proofErr w:type="spellStart"/>
      <w:r w:rsidRPr="000432AB">
        <w:t>parc</w:t>
      </w:r>
      <w:proofErr w:type="spellEnd"/>
      <w:r w:rsidRPr="000432AB">
        <w:t xml:space="preserve">. č. </w:t>
      </w:r>
      <w:r w:rsidRPr="000432AB">
        <w:rPr>
          <w:b/>
          <w:bCs/>
        </w:rPr>
        <w:t xml:space="preserve">2468/4 </w:t>
      </w:r>
      <w:r w:rsidRPr="000432AB">
        <w:t>zastavěná plocha a nádvoří o výměře 2.528 m</w:t>
      </w:r>
      <w:r w:rsidRPr="000432AB">
        <w:rPr>
          <w:vertAlign w:val="superscript"/>
        </w:rPr>
        <w:t>2</w:t>
      </w:r>
      <w:r w:rsidRPr="000432AB">
        <w:rPr>
          <w:b/>
          <w:bCs/>
        </w:rPr>
        <w:t xml:space="preserve"> jehož součástí je stavba: Moravská Ostrava č.p. 1627, </w:t>
      </w:r>
      <w:proofErr w:type="spellStart"/>
      <w:r w:rsidRPr="000432AB">
        <w:rPr>
          <w:b/>
          <w:bCs/>
        </w:rPr>
        <w:t>obč.vyb</w:t>
      </w:r>
      <w:proofErr w:type="spellEnd"/>
      <w:r w:rsidRPr="000432AB">
        <w:rPr>
          <w:b/>
          <w:bCs/>
        </w:rPr>
        <w:t>.</w:t>
      </w:r>
      <w:r>
        <w:rPr>
          <w:b/>
          <w:bCs/>
        </w:rPr>
        <w:t xml:space="preserve">, k. </w:t>
      </w:r>
      <w:proofErr w:type="spellStart"/>
      <w:r>
        <w:rPr>
          <w:b/>
          <w:bCs/>
        </w:rPr>
        <w:t>ú.</w:t>
      </w:r>
      <w:proofErr w:type="spellEnd"/>
      <w:r>
        <w:rPr>
          <w:b/>
          <w:bCs/>
        </w:rPr>
        <w:t xml:space="preserve"> Moravská Ostrava (Hala Tatran).</w:t>
      </w:r>
    </w:p>
    <w:p w14:paraId="4F8A1D79" w14:textId="77777777" w:rsidR="003E7EFB" w:rsidRPr="00656E04" w:rsidRDefault="003E7EFB" w:rsidP="003E7EFB">
      <w:pPr>
        <w:pStyle w:val="Odstavecseseznamem"/>
        <w:ind w:left="360"/>
        <w:jc w:val="both"/>
        <w:rPr>
          <w:b/>
          <w:bCs/>
          <w:u w:val="single"/>
        </w:rPr>
      </w:pPr>
    </w:p>
    <w:p w14:paraId="00997823" w14:textId="77777777" w:rsidR="003E7EFB" w:rsidRPr="00D50BFA" w:rsidRDefault="003E7EFB" w:rsidP="003E7EFB">
      <w:pPr>
        <w:jc w:val="both"/>
      </w:pPr>
      <w:r>
        <w:t>Nej</w:t>
      </w:r>
      <w:r w:rsidRPr="00D50BFA">
        <w:t>edná se o obchodní majetek ve smyslu zákona č.</w:t>
      </w:r>
      <w:r>
        <w:t xml:space="preserve"> 235/2004 Sb. o dani z přidané hodnoty, ve znění pozdějších předpisů.</w:t>
      </w:r>
    </w:p>
    <w:p w14:paraId="1AA28DA4" w14:textId="77777777" w:rsidR="003E7EFB" w:rsidRPr="00656E04" w:rsidRDefault="003E7EFB" w:rsidP="003E7EFB">
      <w:pPr>
        <w:jc w:val="both"/>
        <w:rPr>
          <w:b/>
          <w:bCs/>
          <w:u w:val="single"/>
        </w:rPr>
      </w:pPr>
    </w:p>
    <w:p w14:paraId="69208586" w14:textId="77777777" w:rsidR="003E7EFB" w:rsidRPr="006A4A1E" w:rsidRDefault="003E7EFB" w:rsidP="003E7EFB">
      <w:pPr>
        <w:pStyle w:val="Zkladntext"/>
        <w:rPr>
          <w:b/>
          <w:bCs/>
        </w:rPr>
      </w:pPr>
      <w:r>
        <w:t xml:space="preserve">Pozemek je oceněn znaleckým posudkem </w:t>
      </w:r>
      <w:r w:rsidRPr="00712CD2">
        <w:t xml:space="preserve">č. </w:t>
      </w:r>
      <w:r w:rsidRPr="00DD4E61">
        <w:t>02801/2025</w:t>
      </w:r>
      <w:r>
        <w:t xml:space="preserve"> soudní znalkyní </w:t>
      </w:r>
      <w:r w:rsidRPr="00712CD2">
        <w:t>Ing.</w:t>
      </w:r>
      <w:r w:rsidRPr="00DD4E61">
        <w:t xml:space="preserve"> Han</w:t>
      </w:r>
      <w:r>
        <w:t>ou</w:t>
      </w:r>
      <w:r w:rsidRPr="00DD4E61">
        <w:t xml:space="preserve"> </w:t>
      </w:r>
      <w:proofErr w:type="spellStart"/>
      <w:r w:rsidRPr="00DD4E61">
        <w:t>Švančarov</w:t>
      </w:r>
      <w:r>
        <w:t>ou</w:t>
      </w:r>
      <w:proofErr w:type="spellEnd"/>
      <w:r>
        <w:t>, ze dne 15</w:t>
      </w:r>
      <w:r w:rsidRPr="00712CD2">
        <w:t>.0</w:t>
      </w:r>
      <w:r>
        <w:t>1</w:t>
      </w:r>
      <w:r w:rsidRPr="00712CD2">
        <w:t>.202</w:t>
      </w:r>
      <w:r>
        <w:t>5 cenou obvyklou ve výši 33.000.000 Kč bez DPH.</w:t>
      </w:r>
    </w:p>
    <w:p w14:paraId="1FAF4CD2" w14:textId="77777777" w:rsidR="003E7EFB" w:rsidRDefault="003E7EFB" w:rsidP="003E7EFB">
      <w:pPr>
        <w:pStyle w:val="Zkladntext"/>
      </w:pPr>
    </w:p>
    <w:p w14:paraId="2322DC13" w14:textId="77777777" w:rsidR="003E7EFB" w:rsidRDefault="003E7EFB" w:rsidP="003E7EFB">
      <w:pPr>
        <w:pStyle w:val="Zkladntext"/>
      </w:pPr>
    </w:p>
    <w:p w14:paraId="0B6178D5" w14:textId="77777777" w:rsidR="003E7EFB" w:rsidRDefault="003E7EFB" w:rsidP="003E7EFB">
      <w:pPr>
        <w:jc w:val="center"/>
      </w:pPr>
      <w:r w:rsidRPr="00E62FA6">
        <w:rPr>
          <w:noProof/>
        </w:rPr>
        <w:drawing>
          <wp:inline distT="0" distB="0" distL="0" distR="0" wp14:anchorId="4572C18D" wp14:editId="5E7816C9">
            <wp:extent cx="2889849" cy="2483068"/>
            <wp:effectExtent l="0" t="0" r="6350" b="0"/>
            <wp:docPr id="1441359696" name="Obrázek 1" descr="Obsah obrázku diagram, text, Plán, skic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359696" name="Obrázek 1" descr="Obsah obrázku diagram, text, Plán, skica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91961" cy="248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53223" w14:textId="77777777" w:rsidR="003E7EFB" w:rsidRDefault="003E7EFB" w:rsidP="003E7EFB">
      <w:pPr>
        <w:jc w:val="center"/>
      </w:pPr>
    </w:p>
    <w:p w14:paraId="06412962" w14:textId="77777777" w:rsidR="003E7EFB" w:rsidRDefault="003E7EFB" w:rsidP="003E7EFB">
      <w:pPr>
        <w:pStyle w:val="Zkladntext"/>
      </w:pPr>
      <w:bookmarkStart w:id="4" w:name="_Hlk191372967"/>
    </w:p>
    <w:p w14:paraId="0CDD3EB7" w14:textId="77777777" w:rsidR="003E7EFB" w:rsidRDefault="003E7EFB" w:rsidP="003E7EFB">
      <w:pPr>
        <w:pStyle w:val="Zkladntext"/>
      </w:pPr>
      <w:r w:rsidRPr="00D728B2">
        <w:t>Při jednání o výši kupní ceny bylo zohledněno, že společnost Basketbalový klub NH Ostrava</w:t>
      </w:r>
      <w:r>
        <w:t> </w:t>
      </w:r>
      <w:r w:rsidRPr="00D728B2">
        <w:t>a.s. obdržela z rozpočtu SMO veřejnou finanční podporu na základě Veřejnoprávní smlouvy o poskytnutí investiční účelové dotace č. 1880/2019/</w:t>
      </w:r>
      <w:proofErr w:type="spellStart"/>
      <w:r w:rsidRPr="00D728B2">
        <w:t>ŠaS</w:t>
      </w:r>
      <w:proofErr w:type="spellEnd"/>
      <w:r w:rsidRPr="00D728B2">
        <w:t xml:space="preserve"> ze dne 1. 7. 2019, ve znění Dodatku č. 1 ze dne 31 1. 2020 (dále jen „</w:t>
      </w:r>
      <w:r w:rsidRPr="006A4A1E">
        <w:rPr>
          <w:b/>
          <w:bCs/>
        </w:rPr>
        <w:t>Dotační smlouva</w:t>
      </w:r>
      <w:r w:rsidRPr="00D728B2">
        <w:t xml:space="preserve">“) ve výši </w:t>
      </w:r>
      <w:r>
        <w:t>2</w:t>
      </w:r>
      <w:r w:rsidRPr="00D728B2">
        <w:t>.</w:t>
      </w:r>
      <w:r>
        <w:t>0</w:t>
      </w:r>
      <w:r w:rsidRPr="00D728B2">
        <w:t xml:space="preserve">00.000 Kč, která byla </w:t>
      </w:r>
      <w:r w:rsidRPr="00D728B2">
        <w:lastRenderedPageBreak/>
        <w:t>účelově určena a využita na technické zhodnocení nemovité věci, která má být nyní kupní smlouvou nabývána do vlastnictví SMO.</w:t>
      </w:r>
      <w:r w:rsidRPr="005F2DAC">
        <w:t xml:space="preserve"> </w:t>
      </w:r>
      <w:r>
        <w:t>Tato poskytnutá dotace byla amortizována v čase na částku 1.600.000Kč (dle znaleckého posudku).</w:t>
      </w:r>
    </w:p>
    <w:p w14:paraId="1EBBA91B" w14:textId="77777777" w:rsidR="003E7EFB" w:rsidRDefault="003E7EFB" w:rsidP="003E7EFB">
      <w:pPr>
        <w:pStyle w:val="Zkladntext"/>
      </w:pPr>
    </w:p>
    <w:p w14:paraId="2053343F" w14:textId="77777777" w:rsidR="003E7EFB" w:rsidRDefault="003E7EFB" w:rsidP="003E7EFB">
      <w:pPr>
        <w:jc w:val="both"/>
        <w:rPr>
          <w:b/>
          <w:bCs/>
          <w:u w:val="single"/>
        </w:rPr>
      </w:pPr>
      <w:r w:rsidRPr="0087436A">
        <w:rPr>
          <w:b/>
          <w:bCs/>
          <w:u w:val="single"/>
        </w:rPr>
        <w:t>Dohodnutá kupní cena pak činí částku</w:t>
      </w:r>
      <w:r>
        <w:t xml:space="preserve"> </w:t>
      </w:r>
      <w:r w:rsidRPr="0087436A">
        <w:rPr>
          <w:b/>
          <w:bCs/>
          <w:u w:val="single"/>
        </w:rPr>
        <w:t>29</w:t>
      </w:r>
      <w:r w:rsidRPr="003A6910">
        <w:rPr>
          <w:b/>
          <w:bCs/>
          <w:u w:val="single"/>
        </w:rPr>
        <w:t>.</w:t>
      </w:r>
      <w:r>
        <w:rPr>
          <w:b/>
          <w:bCs/>
          <w:u w:val="single"/>
        </w:rPr>
        <w:t>00</w:t>
      </w:r>
      <w:r w:rsidRPr="00287C99">
        <w:rPr>
          <w:b/>
          <w:bCs/>
          <w:u w:val="single"/>
        </w:rPr>
        <w:t>0.</w:t>
      </w:r>
      <w:r>
        <w:rPr>
          <w:b/>
          <w:bCs/>
          <w:u w:val="single"/>
        </w:rPr>
        <w:t>0</w:t>
      </w:r>
      <w:r w:rsidRPr="00287C99">
        <w:rPr>
          <w:b/>
          <w:bCs/>
          <w:u w:val="single"/>
        </w:rPr>
        <w:t>00 Kč bez DPH</w:t>
      </w:r>
      <w:r>
        <w:rPr>
          <w:b/>
          <w:bCs/>
          <w:u w:val="single"/>
        </w:rPr>
        <w:t xml:space="preserve">, jedná se o částku po odečtení </w:t>
      </w:r>
      <w:r w:rsidRPr="003A6910">
        <w:rPr>
          <w:b/>
          <w:bCs/>
          <w:u w:val="single"/>
        </w:rPr>
        <w:t>amortizovan</w:t>
      </w:r>
      <w:r>
        <w:rPr>
          <w:b/>
          <w:bCs/>
          <w:u w:val="single"/>
        </w:rPr>
        <w:t>é</w:t>
      </w:r>
      <w:r w:rsidRPr="003A6910">
        <w:rPr>
          <w:b/>
          <w:bCs/>
          <w:u w:val="single"/>
        </w:rPr>
        <w:t xml:space="preserve"> částk</w:t>
      </w:r>
      <w:r>
        <w:rPr>
          <w:b/>
          <w:bCs/>
          <w:u w:val="single"/>
        </w:rPr>
        <w:t>y</w:t>
      </w:r>
      <w:r w:rsidRPr="003A6910">
        <w:rPr>
          <w:b/>
          <w:bCs/>
          <w:u w:val="single"/>
        </w:rPr>
        <w:t xml:space="preserve"> dotace (1,6 mil. Kč</w:t>
      </w:r>
      <w:r>
        <w:rPr>
          <w:b/>
          <w:bCs/>
          <w:u w:val="single"/>
        </w:rPr>
        <w:t>, určeno znalkyní</w:t>
      </w:r>
      <w:r w:rsidRPr="003A6910">
        <w:rPr>
          <w:b/>
          <w:bCs/>
          <w:u w:val="single"/>
        </w:rPr>
        <w:t xml:space="preserve">), kterou město poskytlo Basketbalovému klubu NH Ostrava a.s. a </w:t>
      </w:r>
      <w:r>
        <w:rPr>
          <w:b/>
          <w:bCs/>
          <w:u w:val="single"/>
        </w:rPr>
        <w:t>dále</w:t>
      </w:r>
      <w:r w:rsidRPr="003A6910">
        <w:rPr>
          <w:b/>
          <w:bCs/>
          <w:u w:val="single"/>
        </w:rPr>
        <w:t xml:space="preserve"> byla SMO poskytnuta sleva z kupní ceny ve výši 2,4 mil. Kč</w:t>
      </w:r>
      <w:r>
        <w:rPr>
          <w:b/>
          <w:bCs/>
          <w:u w:val="single"/>
        </w:rPr>
        <w:t xml:space="preserve">, která byla dojednána mj. jako „protihodnota“ výpůjčky haly společnosti ČSAD Ostrava a.s. (po jejím nabytí do vlastnictví SMO), jejíž uzavření predikuje směnná smlouva. </w:t>
      </w:r>
    </w:p>
    <w:p w14:paraId="33081AA5" w14:textId="77777777" w:rsidR="003E7EFB" w:rsidRPr="005F2DAC" w:rsidRDefault="003E7EFB" w:rsidP="003E7EFB">
      <w:pPr>
        <w:jc w:val="both"/>
      </w:pPr>
    </w:p>
    <w:p w14:paraId="58F309E6" w14:textId="77777777" w:rsidR="003E7EFB" w:rsidRDefault="003E7EFB" w:rsidP="003E7EFB">
      <w:pPr>
        <w:pStyle w:val="Zkladntext"/>
        <w:rPr>
          <w:color w:val="000000" w:themeColor="text1"/>
        </w:rPr>
      </w:pPr>
      <w:r w:rsidRPr="005F2DAC">
        <w:t xml:space="preserve">Podle podmínek </w:t>
      </w:r>
      <w:r w:rsidRPr="009E5E30">
        <w:t>Dotační smlouvy (čl. VI odst. 3) nemůže společnost Basketbalový klub NH Ostrava a.s po dobu udržitelnosti projektu mimo jiné zcizit majetek nad 40.000 Kč pořízený nebo technicky zhodnocený z dotace a</w:t>
      </w:r>
      <w:r>
        <w:t xml:space="preserve">ni jej </w:t>
      </w:r>
      <w:r w:rsidRPr="009E5E30">
        <w:t>převést na jinou osobu bez předchozího souhlasu poskytovatele dotace</w:t>
      </w:r>
      <w:r>
        <w:t xml:space="preserve">, tj. SMO. Z tohoto důvodu je nezbytné, aby před uzavřením kupní smlouvy SMO </w:t>
      </w:r>
      <w:r w:rsidRPr="00C34E0E">
        <w:t xml:space="preserve">udělilo společnosti </w:t>
      </w:r>
      <w:r w:rsidRPr="00C34E0E">
        <w:rPr>
          <w:b/>
          <w:bCs/>
        </w:rPr>
        <w:t xml:space="preserve">Basketbalový klub NH Ostrava a.s., </w:t>
      </w:r>
      <w:r w:rsidRPr="00C34E0E">
        <w:t>souhlas</w:t>
      </w:r>
      <w:r>
        <w:t xml:space="preserve"> s </w:t>
      </w:r>
      <w:r w:rsidRPr="00C34E0E">
        <w:t xml:space="preserve">převodem majetku </w:t>
      </w:r>
      <w:r>
        <w:t xml:space="preserve">technicky zhodnoceného </w:t>
      </w:r>
      <w:r w:rsidRPr="00C34E0E">
        <w:t>ve smyslu ujednání čl. VI. odst. 3 Dotační smlouvy</w:t>
      </w:r>
      <w:r>
        <w:t xml:space="preserve"> kupní smlouvou na SMO</w:t>
      </w:r>
      <w:bookmarkEnd w:id="4"/>
      <w:r>
        <w:t xml:space="preserve"> d</w:t>
      </w:r>
      <w:r w:rsidRPr="00B156B0">
        <w:rPr>
          <w:color w:val="000000" w:themeColor="text1"/>
        </w:rPr>
        <w:t>le bodu 2) návrhu usnesení.</w:t>
      </w:r>
    </w:p>
    <w:p w14:paraId="7ECFB436" w14:textId="77777777" w:rsidR="003E7EFB" w:rsidRDefault="003E7EFB" w:rsidP="003E7EFB">
      <w:pPr>
        <w:jc w:val="both"/>
        <w:rPr>
          <w:b/>
          <w:bCs/>
          <w:u w:val="single"/>
        </w:rPr>
      </w:pPr>
    </w:p>
    <w:p w14:paraId="01417EE5" w14:textId="77777777" w:rsidR="003E7EFB" w:rsidRDefault="003E7EFB" w:rsidP="003E7EFB">
      <w:pPr>
        <w:jc w:val="both"/>
        <w:rPr>
          <w:b/>
          <w:bCs/>
          <w:sz w:val="28"/>
          <w:szCs w:val="28"/>
          <w:u w:val="single"/>
        </w:rPr>
      </w:pPr>
    </w:p>
    <w:p w14:paraId="48ADD3A9" w14:textId="77777777" w:rsidR="003E7EFB" w:rsidRPr="00FE39B2" w:rsidRDefault="003E7EFB" w:rsidP="003E7EFB">
      <w:pPr>
        <w:jc w:val="both"/>
        <w:rPr>
          <w:b/>
          <w:bCs/>
          <w:sz w:val="28"/>
          <w:szCs w:val="28"/>
          <w:u w:val="single"/>
        </w:rPr>
      </w:pPr>
      <w:r w:rsidRPr="00FE39B2">
        <w:rPr>
          <w:b/>
          <w:bCs/>
          <w:sz w:val="28"/>
          <w:szCs w:val="28"/>
          <w:u w:val="single"/>
        </w:rPr>
        <w:t>Doplňující informace</w:t>
      </w:r>
    </w:p>
    <w:p w14:paraId="4F9DC446" w14:textId="77777777" w:rsidR="003E7EFB" w:rsidRDefault="003E7EFB" w:rsidP="003E7EFB">
      <w:pPr>
        <w:pStyle w:val="Zkladntext"/>
      </w:pPr>
    </w:p>
    <w:p w14:paraId="727F9A7A" w14:textId="77777777" w:rsidR="003E7EFB" w:rsidRPr="00FE39B2" w:rsidRDefault="003E7EFB" w:rsidP="003E7EFB">
      <w:pPr>
        <w:pStyle w:val="Odstavecseseznamem"/>
        <w:numPr>
          <w:ilvl w:val="0"/>
          <w:numId w:val="25"/>
        </w:numPr>
        <w:ind w:left="0"/>
        <w:jc w:val="both"/>
        <w:rPr>
          <w:b/>
          <w:bCs/>
          <w:u w:val="single"/>
        </w:rPr>
      </w:pPr>
      <w:r w:rsidRPr="00FE39B2">
        <w:rPr>
          <w:b/>
          <w:bCs/>
          <w:u w:val="single"/>
        </w:rPr>
        <w:t xml:space="preserve">K návrhu </w:t>
      </w:r>
      <w:r>
        <w:rPr>
          <w:b/>
          <w:bCs/>
          <w:u w:val="single"/>
        </w:rPr>
        <w:t>na uzavření směnné smlouvy</w:t>
      </w:r>
    </w:p>
    <w:p w14:paraId="24562D7D" w14:textId="77777777" w:rsidR="003E7EFB" w:rsidRPr="0068663C" w:rsidRDefault="003E7EFB" w:rsidP="003E7EFB">
      <w:pPr>
        <w:jc w:val="both"/>
        <w:rPr>
          <w:b/>
          <w:bCs/>
          <w:u w:val="single"/>
        </w:rPr>
      </w:pPr>
    </w:p>
    <w:p w14:paraId="191BCEEF" w14:textId="77777777" w:rsidR="003E7EFB" w:rsidRDefault="003E7EFB" w:rsidP="003E7EFB">
      <w:pPr>
        <w:pStyle w:val="Zkladntext"/>
        <w:numPr>
          <w:ilvl w:val="0"/>
          <w:numId w:val="24"/>
        </w:numPr>
        <w:ind w:left="0"/>
      </w:pPr>
      <w:r w:rsidRPr="000E3A26">
        <w:rPr>
          <w:b/>
          <w:bCs/>
          <w:u w:val="single"/>
        </w:rPr>
        <w:t>Ve vztahu k Multifunkční sportovní hale</w:t>
      </w:r>
      <w:r w:rsidRPr="000E3A26">
        <w:rPr>
          <w:b/>
          <w:bCs/>
        </w:rPr>
        <w:t xml:space="preserve"> je nutno uvést, že mezi SMO, Moravskoslezským krajem, ČSAD Ostrava, a.s., a Spolkem na podporu sportu, dětí a mládeže, </w:t>
      </w:r>
      <w:proofErr w:type="spellStart"/>
      <w:r w:rsidRPr="000E3A26">
        <w:rPr>
          <w:b/>
          <w:bCs/>
        </w:rPr>
        <w:t>z.s</w:t>
      </w:r>
      <w:proofErr w:type="spellEnd"/>
      <w:r w:rsidRPr="000E3A26">
        <w:rPr>
          <w:b/>
          <w:bCs/>
        </w:rPr>
        <w:t>., bylo uzavřeno Memorandum o vzájemné spolupráci a finanční podpoře (</w:t>
      </w:r>
      <w:r w:rsidRPr="000E3A26">
        <w:t>dále jako</w:t>
      </w:r>
      <w:r w:rsidRPr="000E3A26">
        <w:rPr>
          <w:b/>
          <w:bCs/>
        </w:rPr>
        <w:t xml:space="preserve"> „memorandum“),</w:t>
      </w:r>
      <w:r>
        <w:t xml:space="preserve"> jehož předmětem je vzájemná spolupráce stran memoranda za účelem realizace stavby Multifunkční sportovní haly v Ostravě (dále také jako „</w:t>
      </w:r>
      <w:r w:rsidRPr="000E3A26">
        <w:rPr>
          <w:b/>
          <w:bCs/>
        </w:rPr>
        <w:t>stavba haly</w:t>
      </w:r>
      <w:r>
        <w:t xml:space="preserve">“). Financování výstavby bylo dle dohody stran memoranda zamýšleno jako kombinace investiční dotace Národní sportovní agentury (předpokládaná výše 300 mil. Kč) a spolufinancování SMO a Moravskoslezského kraje v částkách memorandem předpokládaných. </w:t>
      </w:r>
    </w:p>
    <w:p w14:paraId="5ADE54FB" w14:textId="77777777" w:rsidR="003E7EFB" w:rsidRDefault="003E7EFB" w:rsidP="003E7EFB">
      <w:pPr>
        <w:pStyle w:val="Zkladntext"/>
      </w:pPr>
    </w:p>
    <w:p w14:paraId="1E6EF6D4" w14:textId="77777777" w:rsidR="003E7EFB" w:rsidRDefault="003E7EFB" w:rsidP="003E7EFB">
      <w:pPr>
        <w:pStyle w:val="Zkladntext"/>
      </w:pPr>
      <w:r>
        <w:t xml:space="preserve">ČSAD Ostrava, a. s. se memorandem zavázala poskytnout pozemek pro výstavbu, zpracovat kompletní projektovou dokumentaci a finančně podpořit následný provoz haly po dobu udržitelnosti projektu. Spolek na podporu sportu, dětí a mládeže, </w:t>
      </w:r>
      <w:proofErr w:type="spellStart"/>
      <w:r>
        <w:t>z.s</w:t>
      </w:r>
      <w:proofErr w:type="spellEnd"/>
      <w:r>
        <w:t>., realizátor výstavby haly, se memorandem zavázal k následnému provozu haly.</w:t>
      </w:r>
    </w:p>
    <w:p w14:paraId="21FFEE19" w14:textId="77777777" w:rsidR="003E7EFB" w:rsidRDefault="003E7EFB" w:rsidP="003E7EFB">
      <w:pPr>
        <w:pStyle w:val="Zkladntext"/>
      </w:pPr>
    </w:p>
    <w:p w14:paraId="725DE8B4" w14:textId="77777777" w:rsidR="003E7EFB" w:rsidRDefault="003E7EFB" w:rsidP="003E7EFB">
      <w:pPr>
        <w:pStyle w:val="Zkladntext"/>
        <w:spacing w:after="120"/>
      </w:pPr>
      <w:r>
        <w:t xml:space="preserve">ČSAD Ostrava, a. s. vyplývá z memoranda povinnost zajistit zpracování projektových dokumentací pro účely realizace stavby haly. Dané společnost splnila a dne 20.8.2024 nabylo právní moci společné povolení pro realizaci stavby haly. </w:t>
      </w:r>
    </w:p>
    <w:p w14:paraId="17B5475D" w14:textId="77777777" w:rsidR="003E7EFB" w:rsidRDefault="003E7EFB" w:rsidP="003E7EFB">
      <w:pPr>
        <w:pStyle w:val="Zkladntext"/>
        <w:spacing w:after="120"/>
      </w:pPr>
      <w:r>
        <w:t xml:space="preserve">Podmínky programu </w:t>
      </w:r>
      <w:r w:rsidRPr="008C2AD5">
        <w:t>Národní sportovní agentury 162 54 Nadregionální sportovní infrastruktura</w:t>
      </w:r>
      <w:r>
        <w:t xml:space="preserve"> byly vyhlášeny až po uzavření memoranda, kdy bylo zjištěno, že tento program vymezuje oprávněné žadatele o dotaci jako kraj, obec, městys, statutární město, obvod či městská část, nebo příspěvková a obchodní společnost plně vlastněná městem. </w:t>
      </w:r>
    </w:p>
    <w:p w14:paraId="207F8BEF" w14:textId="77777777" w:rsidR="003E7EFB" w:rsidRDefault="003E7EFB" w:rsidP="003E7EFB">
      <w:pPr>
        <w:pStyle w:val="Zkladntext"/>
        <w:spacing w:after="120"/>
      </w:pPr>
      <w:r w:rsidRPr="00FE39B2">
        <w:rPr>
          <w:b/>
          <w:bCs/>
        </w:rPr>
        <w:t>Program tedy neumožnil, aby</w:t>
      </w:r>
      <w:r>
        <w:t xml:space="preserve"> </w:t>
      </w:r>
      <w:r w:rsidRPr="00FE39B2">
        <w:rPr>
          <w:b/>
          <w:bCs/>
        </w:rPr>
        <w:t xml:space="preserve">žadatelem </w:t>
      </w:r>
      <w:r>
        <w:rPr>
          <w:b/>
          <w:bCs/>
        </w:rPr>
        <w:t xml:space="preserve">mohl </w:t>
      </w:r>
      <w:r w:rsidRPr="00FE39B2">
        <w:rPr>
          <w:b/>
          <w:bCs/>
        </w:rPr>
        <w:t>být soukromý subjekt, který měl původně výstavbu haly realizovat</w:t>
      </w:r>
      <w:r>
        <w:t xml:space="preserve"> (Spolek na podporu sportu, dětí a mládeže, </w:t>
      </w:r>
      <w:proofErr w:type="spellStart"/>
      <w:r>
        <w:t>z.s</w:t>
      </w:r>
      <w:proofErr w:type="spellEnd"/>
      <w:r>
        <w:t xml:space="preserve">.), bylo tedy dohodnuto, že za účelem zajištění spolufinancování výstavby z finančních prostředků od Národní sportovní agentury, bude stavba realizována SMO, které může být dle výše specifikovaného dotačního programu oprávněným žadatelem. </w:t>
      </w:r>
    </w:p>
    <w:p w14:paraId="58281ECC" w14:textId="77777777" w:rsidR="003E7EFB" w:rsidRDefault="003E7EFB" w:rsidP="003E7EFB">
      <w:pPr>
        <w:pStyle w:val="Zkladntext"/>
        <w:spacing w:after="120"/>
      </w:pPr>
      <w:r>
        <w:lastRenderedPageBreak/>
        <w:t xml:space="preserve">Dotační podmínky rovněž obsahují podmínku, že žadatel musí mít vlastnické právo ke všem nemovitostem (včetně pozemků) nebo je musí mít v nájmu, výpůjčce nebo pachtu, a to minimálně po dobu udržitelnosti (10 let), přičemž nájem, výpůjčka nebo pacht jsou přípustné pouze od oprávněných žadatelů v tomto programu (tj. vlastníkem musí být kraj, obec, městys, statutární město, obvod či městská část, nebo příspěvková a obchodní společnost plně vlastněná městem). </w:t>
      </w:r>
    </w:p>
    <w:p w14:paraId="1632632F" w14:textId="77777777" w:rsidR="003E7EFB" w:rsidRPr="00FE39B2" w:rsidRDefault="003E7EFB" w:rsidP="003E7EFB">
      <w:pPr>
        <w:pStyle w:val="Zkladntext"/>
        <w:spacing w:after="120"/>
      </w:pPr>
      <w:r>
        <w:t xml:space="preserve">Z uvedeného důvodu je nezbytné zajistit, aby </w:t>
      </w:r>
      <w:r w:rsidRPr="006A4A1E">
        <w:rPr>
          <w:b/>
          <w:bCs/>
        </w:rPr>
        <w:t>p</w:t>
      </w:r>
      <w:r w:rsidRPr="00FE39B2">
        <w:rPr>
          <w:b/>
          <w:bCs/>
          <w:u w:val="single"/>
        </w:rPr>
        <w:t>ozemky Areálu ČSAD Ostrava a. s.</w:t>
      </w:r>
      <w:r w:rsidRPr="00D06B0C">
        <w:rPr>
          <w:b/>
          <w:bCs/>
        </w:rPr>
        <w:t xml:space="preserve"> u</w:t>
      </w:r>
      <w:r>
        <w:rPr>
          <w:b/>
          <w:bCs/>
        </w:rPr>
        <w:t> </w:t>
      </w:r>
      <w:r w:rsidRPr="00D06B0C">
        <w:rPr>
          <w:b/>
          <w:bCs/>
        </w:rPr>
        <w:t>„Futura“</w:t>
      </w:r>
      <w:r>
        <w:rPr>
          <w:b/>
          <w:bCs/>
        </w:rPr>
        <w:t>, které jsou</w:t>
      </w:r>
      <w:r>
        <w:t xml:space="preserve"> potřebné pro realizaci záměru stavby haly byly převedeny do vlastnictví subjektu způsobilého být oprávněným žadatelem dle uvedeného dotačního programu, tj. SMO.  </w:t>
      </w:r>
      <w:r w:rsidRPr="00C57ED1">
        <w:rPr>
          <w:u w:val="single"/>
        </w:rPr>
        <w:t>Správní rozhodnutí (společné povolení) a projektov</w:t>
      </w:r>
      <w:r>
        <w:rPr>
          <w:u w:val="single"/>
        </w:rPr>
        <w:t>é</w:t>
      </w:r>
      <w:r w:rsidRPr="00C57ED1">
        <w:rPr>
          <w:u w:val="single"/>
        </w:rPr>
        <w:t xml:space="preserve"> dokumentace </w:t>
      </w:r>
      <w:r>
        <w:rPr>
          <w:u w:val="single"/>
        </w:rPr>
        <w:t xml:space="preserve">pro daný projekt (projektové dokumentace do stadia pro společné povolení) </w:t>
      </w:r>
      <w:r w:rsidRPr="00C57ED1">
        <w:rPr>
          <w:u w:val="single"/>
        </w:rPr>
        <w:t>byly</w:t>
      </w:r>
      <w:r>
        <w:rPr>
          <w:u w:val="single"/>
        </w:rPr>
        <w:t xml:space="preserve"> již</w:t>
      </w:r>
      <w:r w:rsidRPr="00C57ED1">
        <w:rPr>
          <w:u w:val="single"/>
        </w:rPr>
        <w:t xml:space="preserve"> bezúplatně statutárnímu městu Ostrava převedeny</w:t>
      </w:r>
      <w:r>
        <w:rPr>
          <w:u w:val="single"/>
        </w:rPr>
        <w:t xml:space="preserve"> </w:t>
      </w:r>
      <w:r>
        <w:t xml:space="preserve">ze strany </w:t>
      </w:r>
      <w:r w:rsidRPr="00C57ED1">
        <w:rPr>
          <w:b/>
          <w:bCs/>
        </w:rPr>
        <w:t xml:space="preserve">ČSAD Ostrava a. s., </w:t>
      </w:r>
      <w:r>
        <w:t>a to</w:t>
      </w:r>
      <w:r w:rsidRPr="00C57ED1">
        <w:t xml:space="preserve"> </w:t>
      </w:r>
      <w:r>
        <w:t xml:space="preserve">Smlouvou o postoupení práv a povinností ze správních rozhodnutí a o převodu dokumentací dne 14.01.2025. </w:t>
      </w:r>
      <w:r w:rsidRPr="00886B4A">
        <w:rPr>
          <w:b/>
          <w:bCs/>
          <w:u w:val="single"/>
        </w:rPr>
        <w:t xml:space="preserve">Hodnota </w:t>
      </w:r>
      <w:r>
        <w:rPr>
          <w:b/>
          <w:bCs/>
          <w:u w:val="single"/>
        </w:rPr>
        <w:t>daru</w:t>
      </w:r>
      <w:r w:rsidRPr="00886B4A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činila </w:t>
      </w:r>
      <w:r w:rsidRPr="00886B4A">
        <w:rPr>
          <w:b/>
          <w:bCs/>
          <w:u w:val="single"/>
        </w:rPr>
        <w:t>20.000.000 Kč.</w:t>
      </w:r>
    </w:p>
    <w:p w14:paraId="2613CB35" w14:textId="77777777" w:rsidR="003E7EFB" w:rsidRDefault="003E7EFB" w:rsidP="003E7EFB">
      <w:pPr>
        <w:spacing w:after="120"/>
        <w:jc w:val="both"/>
      </w:pPr>
      <w:r w:rsidRPr="00FE39B2">
        <w:t xml:space="preserve">Na </w:t>
      </w:r>
      <w:r>
        <w:t xml:space="preserve">jejich </w:t>
      </w:r>
      <w:r w:rsidRPr="00FE39B2">
        <w:t xml:space="preserve">základě </w:t>
      </w:r>
      <w:r>
        <w:t>je</w:t>
      </w:r>
      <w:r w:rsidRPr="00FE39B2">
        <w:t xml:space="preserve"> SMO oprávněno činit další kroky směřující k realizaci výstavby Multifunkční sportovní haly</w:t>
      </w:r>
      <w:r>
        <w:t>.</w:t>
      </w:r>
    </w:p>
    <w:p w14:paraId="60676E85" w14:textId="77777777" w:rsidR="003E7EFB" w:rsidRPr="00D0712A" w:rsidRDefault="003E7EFB" w:rsidP="003E7EFB">
      <w:pPr>
        <w:spacing w:after="120"/>
        <w:jc w:val="both"/>
        <w:rPr>
          <w:b/>
          <w:bCs/>
        </w:rPr>
      </w:pPr>
      <w:r w:rsidRPr="00D0712A">
        <w:rPr>
          <w:b/>
          <w:bCs/>
        </w:rPr>
        <w:t xml:space="preserve">Město </w:t>
      </w:r>
      <w:r>
        <w:rPr>
          <w:b/>
          <w:bCs/>
        </w:rPr>
        <w:t xml:space="preserve">již </w:t>
      </w:r>
      <w:r w:rsidRPr="00D0712A">
        <w:rPr>
          <w:b/>
          <w:bCs/>
        </w:rPr>
        <w:t>vyhlásilo nadlimitní veřejnou zakázku na vypracování projektových podkladů a zajištění souvisejících činností pro realizaci stavby sportovní haly pro míčové sporty s</w:t>
      </w:r>
      <w:r>
        <w:rPr>
          <w:b/>
          <w:bCs/>
        </w:rPr>
        <w:t> </w:t>
      </w:r>
      <w:r w:rsidRPr="00D0712A">
        <w:rPr>
          <w:b/>
          <w:bCs/>
        </w:rPr>
        <w:t xml:space="preserve">kapacitou min. 3500 diváků „Multifunkční sportovní hala v Ostravě“ v </w:t>
      </w:r>
      <w:proofErr w:type="spellStart"/>
      <w:r w:rsidRPr="00D0712A">
        <w:rPr>
          <w:b/>
          <w:bCs/>
        </w:rPr>
        <w:t>k.ú</w:t>
      </w:r>
      <w:proofErr w:type="spellEnd"/>
      <w:r w:rsidRPr="00D0712A">
        <w:rPr>
          <w:b/>
          <w:bCs/>
        </w:rPr>
        <w:t xml:space="preserve">. Moravská Ostrava, obec Ostrava. Rozsah plnění: - </w:t>
      </w:r>
      <w:r w:rsidRPr="0082253D">
        <w:rPr>
          <w:b/>
          <w:bCs/>
          <w:u w:val="single"/>
        </w:rPr>
        <w:t>vypracování projektové dokumentace pro</w:t>
      </w:r>
      <w:r>
        <w:rPr>
          <w:b/>
          <w:bCs/>
          <w:u w:val="single"/>
        </w:rPr>
        <w:t> </w:t>
      </w:r>
      <w:r w:rsidRPr="0082253D">
        <w:rPr>
          <w:b/>
          <w:bCs/>
          <w:u w:val="single"/>
        </w:rPr>
        <w:t>provádění stavby (DPS)</w:t>
      </w:r>
      <w:r w:rsidRPr="00D0712A">
        <w:rPr>
          <w:b/>
          <w:bCs/>
        </w:rPr>
        <w:t>, - vypracování plánu BOZP v rámci přípravy stavby, - výkon inženýrské činnosti, - výkon koordinátora BOZP během přípravy stavby, - výkon dozoru projektanta po dobu realizace stavby.</w:t>
      </w:r>
    </w:p>
    <w:p w14:paraId="7B07BBFB" w14:textId="77777777" w:rsidR="003E7EFB" w:rsidRDefault="003E7EFB" w:rsidP="003E7EFB">
      <w:pPr>
        <w:spacing w:after="120"/>
        <w:jc w:val="both"/>
        <w:rPr>
          <w:b/>
          <w:bCs/>
        </w:rPr>
      </w:pPr>
      <w:r w:rsidRPr="00D0712A">
        <w:rPr>
          <w:b/>
          <w:bCs/>
        </w:rPr>
        <w:t>Lhůta pro podání nabídek</w:t>
      </w:r>
      <w:r>
        <w:rPr>
          <w:b/>
          <w:bCs/>
        </w:rPr>
        <w:t xml:space="preserve"> byla do</w:t>
      </w:r>
      <w:r w:rsidRPr="00D0712A">
        <w:rPr>
          <w:b/>
          <w:bCs/>
        </w:rPr>
        <w:t xml:space="preserve"> 06. 03. 2025</w:t>
      </w:r>
      <w:r>
        <w:rPr>
          <w:b/>
          <w:bCs/>
        </w:rPr>
        <w:t>, byly podány 3 nabídky, které nyní budou posuzovány.</w:t>
      </w:r>
    </w:p>
    <w:p w14:paraId="72C379F3" w14:textId="77777777" w:rsidR="003E7EFB" w:rsidRDefault="003E7EFB" w:rsidP="003E7EFB">
      <w:pPr>
        <w:pStyle w:val="Zkladntext"/>
      </w:pPr>
    </w:p>
    <w:p w14:paraId="502A6386" w14:textId="77777777" w:rsidR="003E7EFB" w:rsidRDefault="003E7EFB" w:rsidP="003E7EFB">
      <w:pPr>
        <w:pStyle w:val="Zkladntext"/>
        <w:numPr>
          <w:ilvl w:val="0"/>
          <w:numId w:val="24"/>
        </w:numPr>
        <w:ind w:left="0"/>
      </w:pPr>
      <w:r w:rsidRPr="00FE39B2">
        <w:rPr>
          <w:b/>
          <w:bCs/>
          <w:u w:val="single"/>
        </w:rPr>
        <w:t>Ve vztahu k nabytí části podchodu pod Frýdlantskými mosty</w:t>
      </w:r>
      <w:r>
        <w:t xml:space="preserve"> ve směru na OC Karolína směnou se uvádí, že dané je nutné pro samotnou realizaci stavby </w:t>
      </w:r>
      <w:r w:rsidRPr="00A17677">
        <w:t>Revitalizace Náměstí Republiky</w:t>
      </w:r>
      <w:r>
        <w:t>, když v dané části podchodu jsou umístěné technologie pro odčerpávání spodní vody aj.</w:t>
      </w:r>
    </w:p>
    <w:p w14:paraId="0538FC73" w14:textId="77777777" w:rsidR="003E7EFB" w:rsidRDefault="003E7EFB" w:rsidP="003E7EFB">
      <w:pPr>
        <w:spacing w:after="120"/>
        <w:jc w:val="both"/>
        <w:rPr>
          <w:b/>
          <w:bCs/>
        </w:rPr>
      </w:pPr>
      <w:r w:rsidRPr="004344BA">
        <w:rPr>
          <w:b/>
          <w:bCs/>
        </w:rPr>
        <w:t>Ve vztahu k problematice nabytí nemovitých věcí pro účely realizace stavby Revitalizace Náměstí Republiky se uvádí, že veřejná zakázka na zhotovitele stavby byla</w:t>
      </w:r>
      <w:r>
        <w:rPr>
          <w:b/>
          <w:bCs/>
        </w:rPr>
        <w:t xml:space="preserve"> již</w:t>
      </w:r>
      <w:r w:rsidRPr="004344BA">
        <w:rPr>
          <w:b/>
          <w:bCs/>
        </w:rPr>
        <w:t xml:space="preserve"> vypsána, kdy termín pro podání nabídek byl stanoven na 26.2.2025</w:t>
      </w:r>
      <w:r>
        <w:rPr>
          <w:b/>
          <w:bCs/>
        </w:rPr>
        <w:t>, bylo podáno 5 nabídek a hodnotící komise ještě nerozhodla.</w:t>
      </w:r>
    </w:p>
    <w:p w14:paraId="76398969" w14:textId="77777777" w:rsidR="003E7EFB" w:rsidRDefault="003E7EFB" w:rsidP="003E7EFB">
      <w:pPr>
        <w:pStyle w:val="Zkladntext"/>
      </w:pPr>
    </w:p>
    <w:p w14:paraId="185985D8" w14:textId="77777777" w:rsidR="003E7EFB" w:rsidRPr="000432AB" w:rsidRDefault="003E7EFB" w:rsidP="003E7EFB">
      <w:pPr>
        <w:pStyle w:val="Zkladntext"/>
        <w:numPr>
          <w:ilvl w:val="0"/>
          <w:numId w:val="25"/>
        </w:numPr>
        <w:ind w:left="0"/>
        <w:rPr>
          <w:b/>
          <w:bCs/>
          <w:u w:val="single"/>
        </w:rPr>
      </w:pPr>
      <w:r w:rsidRPr="000432AB">
        <w:rPr>
          <w:b/>
          <w:bCs/>
          <w:u w:val="single"/>
        </w:rPr>
        <w:t>K návrhu na uzavření Kupní smlouvy</w:t>
      </w:r>
    </w:p>
    <w:p w14:paraId="3D707D52" w14:textId="77777777" w:rsidR="003E7EFB" w:rsidRPr="000432AB" w:rsidRDefault="003E7EFB" w:rsidP="003E7EFB">
      <w:pPr>
        <w:pStyle w:val="Zkladntext"/>
        <w:rPr>
          <w:b/>
          <w:bCs/>
          <w:u w:val="single"/>
        </w:rPr>
      </w:pPr>
    </w:p>
    <w:p w14:paraId="1F848211" w14:textId="77777777" w:rsidR="003E7EFB" w:rsidRDefault="003E7EFB" w:rsidP="003E7EFB">
      <w:pPr>
        <w:pStyle w:val="Zkladntext"/>
      </w:pPr>
      <w:r w:rsidRPr="000432AB">
        <w:rPr>
          <w:u w:val="single"/>
        </w:rPr>
        <w:t>Ve vztahu ke kupní smlouvě se společností Basketbalový klub NH Ostrava a.s.</w:t>
      </w:r>
      <w:r w:rsidRPr="000432AB">
        <w:t xml:space="preserve">, na nabytí Haly Tatran na ul. Cingrova se uvádí, že daný pozemek je nutný za účelem </w:t>
      </w:r>
      <w:r>
        <w:t xml:space="preserve">realizace stavby </w:t>
      </w:r>
      <w:r w:rsidRPr="000432AB">
        <w:t>Silnice I/56 Ostrava-prodloužená Místecká, III. Stavba</w:t>
      </w:r>
    </w:p>
    <w:p w14:paraId="397E8065" w14:textId="77777777" w:rsidR="003E7EFB" w:rsidRDefault="003E7EFB" w:rsidP="003E7EFB">
      <w:pPr>
        <w:jc w:val="both"/>
        <w:rPr>
          <w:b/>
          <w:bCs/>
          <w:u w:val="single"/>
        </w:rPr>
      </w:pPr>
    </w:p>
    <w:p w14:paraId="451081B3" w14:textId="77777777" w:rsidR="003E7EFB" w:rsidRDefault="003E7EFB" w:rsidP="003E7EFB">
      <w:pPr>
        <w:jc w:val="both"/>
        <w:rPr>
          <w:b/>
          <w:bCs/>
          <w:u w:val="single"/>
        </w:rPr>
      </w:pPr>
      <w:r w:rsidRPr="00FE39B2">
        <w:rPr>
          <w:b/>
          <w:bCs/>
          <w:sz w:val="28"/>
          <w:szCs w:val="28"/>
          <w:u w:val="single"/>
        </w:rPr>
        <w:t>Stanoviska</w:t>
      </w:r>
    </w:p>
    <w:p w14:paraId="254C9628" w14:textId="77777777" w:rsidR="003E7EFB" w:rsidRDefault="003E7EFB" w:rsidP="003E7EFB">
      <w:pPr>
        <w:jc w:val="both"/>
      </w:pPr>
      <w:r w:rsidRPr="00392CC8">
        <w:rPr>
          <w:b/>
          <w:bCs/>
        </w:rPr>
        <w:t xml:space="preserve">Odbor investiční MMO nemá námitek </w:t>
      </w:r>
      <w:r>
        <w:rPr>
          <w:b/>
          <w:bCs/>
        </w:rPr>
        <w:t xml:space="preserve">k </w:t>
      </w:r>
      <w:r w:rsidRPr="00EC48E9">
        <w:rPr>
          <w:b/>
          <w:bCs/>
        </w:rPr>
        <w:t>převodu výše uvedených nemovitých věcí,</w:t>
      </w:r>
      <w:r w:rsidRPr="00EC48E9">
        <w:t xml:space="preserve"> avšak</w:t>
      </w:r>
      <w:r w:rsidRPr="00FE4BF9">
        <w:t xml:space="preserve"> upozorňuje</w:t>
      </w:r>
      <w:r>
        <w:t xml:space="preserve">, že trafostanice OS_9274, 22/0,4 </w:t>
      </w:r>
      <w:proofErr w:type="spellStart"/>
      <w:r>
        <w:t>kV</w:t>
      </w:r>
      <w:proofErr w:type="spellEnd"/>
      <w:r>
        <w:t xml:space="preserve"> na pozemku </w:t>
      </w:r>
      <w:proofErr w:type="spellStart"/>
      <w:r>
        <w:t>p.č</w:t>
      </w:r>
      <w:proofErr w:type="spellEnd"/>
      <w:r>
        <w:t xml:space="preserve">. 882/3 v </w:t>
      </w:r>
      <w:proofErr w:type="spellStart"/>
      <w:r>
        <w:t>k.ú</w:t>
      </w:r>
      <w:proofErr w:type="spellEnd"/>
      <w:r>
        <w:t xml:space="preserve">. Moravská Ostrava (pozemek je ve vlastnictví společnosti PAMUKALE s.r.o.) je ve je vlastnictví města Ostravy a současně ji využívá společnost ČEZ Distribuce, a.s. Z trafostanice je napojeno </w:t>
      </w:r>
      <w:r>
        <w:br/>
        <w:t xml:space="preserve">na úrovni NN 0,4 </w:t>
      </w:r>
      <w:proofErr w:type="spellStart"/>
      <w:r>
        <w:t>kV</w:t>
      </w:r>
      <w:proofErr w:type="spellEnd"/>
      <w:r>
        <w:t xml:space="preserve"> Diagnostické centrum (</w:t>
      </w:r>
      <w:proofErr w:type="spellStart"/>
      <w:r>
        <w:t>p.č</w:t>
      </w:r>
      <w:proofErr w:type="spellEnd"/>
      <w:r>
        <w:t xml:space="preserve">. 892/5 </w:t>
      </w:r>
      <w:proofErr w:type="spellStart"/>
      <w:r>
        <w:t>k.ú</w:t>
      </w:r>
      <w:proofErr w:type="spellEnd"/>
      <w:r>
        <w:t xml:space="preserve">. Moravská Ostrava) a propojena trafostanice OS_8083 a OS_8081, obě ve vlastnictví ČEZ Distribuce, a.s. Veškerá fyzická napojení je nutno ponechat ve stávajícím stavu a není možné </w:t>
      </w:r>
      <w:r w:rsidRPr="00337122">
        <w:rPr>
          <w:b/>
          <w:bCs/>
        </w:rPr>
        <w:t>nyní</w:t>
      </w:r>
      <w:r>
        <w:t xml:space="preserve"> přerušit dodávky el. energie. Případnou změnu umístění trafostanice OS_9274, připojení VN a NN, je nutno řešit </w:t>
      </w:r>
      <w:r>
        <w:lastRenderedPageBreak/>
        <w:t>se společností ČEZ Distribuce, a.s. v souladu se zákonem č. 458/2000 Sb. v platném znění (Energetický zákon). Na základě uvedeného uvedená trafostanice nebude předmětem směny a není ani předmětem záměru směny.</w:t>
      </w:r>
    </w:p>
    <w:p w14:paraId="0629461D" w14:textId="77777777" w:rsidR="003E7EFB" w:rsidRDefault="003E7EFB" w:rsidP="003E7EFB">
      <w:pPr>
        <w:jc w:val="both"/>
      </w:pPr>
    </w:p>
    <w:p w14:paraId="7873883F" w14:textId="77777777" w:rsidR="003E7EFB" w:rsidRPr="00392CC8" w:rsidRDefault="003E7EFB" w:rsidP="003E7EFB">
      <w:pPr>
        <w:jc w:val="both"/>
      </w:pPr>
      <w:r w:rsidRPr="00392CC8">
        <w:rPr>
          <w:b/>
          <w:bCs/>
        </w:rPr>
        <w:t>Odbor dopravy MMO nemá námitek</w:t>
      </w:r>
      <w:r w:rsidRPr="00392CC8">
        <w:t xml:space="preserve"> ke směně pozemků.</w:t>
      </w:r>
    </w:p>
    <w:p w14:paraId="033EBE32" w14:textId="77777777" w:rsidR="003E7EFB" w:rsidRPr="00FB4B54" w:rsidRDefault="003E7EFB" w:rsidP="003E7EFB">
      <w:pPr>
        <w:jc w:val="both"/>
        <w:rPr>
          <w:b/>
          <w:bCs/>
          <w:highlight w:val="yellow"/>
        </w:rPr>
      </w:pPr>
    </w:p>
    <w:p w14:paraId="19132775" w14:textId="77777777" w:rsidR="003E7EFB" w:rsidRPr="00392CC8" w:rsidRDefault="003E7EFB" w:rsidP="003E7EFB">
      <w:pPr>
        <w:jc w:val="both"/>
      </w:pPr>
      <w:r w:rsidRPr="00392CC8">
        <w:rPr>
          <w:b/>
          <w:bCs/>
        </w:rPr>
        <w:t>Odbor strategického rozvoje MMO nemá námitek</w:t>
      </w:r>
      <w:r w:rsidRPr="00392CC8">
        <w:t xml:space="preserve"> k nabytí a směně pozemků, avšak upozorňuje na skutečnost, že podpora kraje (a de facto i města) je, dle zmíněného</w:t>
      </w:r>
      <w:r>
        <w:t xml:space="preserve"> </w:t>
      </w:r>
      <w:r w:rsidRPr="00392CC8">
        <w:t>memoranda, podmíněna poskytnutím dotace. Dále je ke zvážení možnost doplnit do smlouvy ustanovení</w:t>
      </w:r>
      <w:r>
        <w:t xml:space="preserve"> </w:t>
      </w:r>
      <w:r w:rsidRPr="00392CC8">
        <w:t>umožňující vrácení všech směňovaných pozemků, a to při nerealizaci projektu “Multifunkční</w:t>
      </w:r>
      <w:r>
        <w:t xml:space="preserve"> </w:t>
      </w:r>
      <w:r w:rsidRPr="00392CC8">
        <w:t>sportovní haly”</w:t>
      </w:r>
      <w:r>
        <w:t xml:space="preserve"> </w:t>
      </w:r>
      <w:r w:rsidRPr="00392CC8">
        <w:t>do určitého období.</w:t>
      </w:r>
    </w:p>
    <w:p w14:paraId="0EDD7C31" w14:textId="77777777" w:rsidR="003E7EFB" w:rsidRPr="00FB4B54" w:rsidRDefault="003E7EFB" w:rsidP="003E7EFB">
      <w:pPr>
        <w:jc w:val="both"/>
        <w:rPr>
          <w:b/>
          <w:bCs/>
          <w:highlight w:val="yellow"/>
        </w:rPr>
      </w:pPr>
    </w:p>
    <w:p w14:paraId="61F20F42" w14:textId="77777777" w:rsidR="003E7EFB" w:rsidRPr="00F53EC0" w:rsidRDefault="003E7EFB" w:rsidP="003E7EFB">
      <w:pPr>
        <w:jc w:val="both"/>
      </w:pPr>
      <w:r w:rsidRPr="00FC7784">
        <w:rPr>
          <w:b/>
          <w:bCs/>
        </w:rPr>
        <w:t xml:space="preserve">Odbor územního plánování a stavebního řádu MMO </w:t>
      </w:r>
      <w:r>
        <w:t>nemá ke směně předmětných pozemků námitek.</w:t>
      </w:r>
    </w:p>
    <w:p w14:paraId="1E403E4E" w14:textId="77777777" w:rsidR="003E7EFB" w:rsidRPr="00FC7784" w:rsidRDefault="003E7EFB" w:rsidP="003E7EFB">
      <w:pPr>
        <w:jc w:val="both"/>
      </w:pPr>
    </w:p>
    <w:p w14:paraId="21A2FC52" w14:textId="77777777" w:rsidR="003E7EFB" w:rsidRDefault="003E7EFB" w:rsidP="003E7EFB">
      <w:pPr>
        <w:pStyle w:val="Zkladntext"/>
        <w:rPr>
          <w:b/>
          <w:bCs/>
        </w:rPr>
      </w:pPr>
      <w:r w:rsidRPr="00792F38">
        <w:rPr>
          <w:b/>
          <w:bCs/>
        </w:rPr>
        <w:t>Zastupitelstvo městského obvodu Slezská Ostrava</w:t>
      </w:r>
      <w:r w:rsidRPr="008A7D73">
        <w:t xml:space="preserve"> vydalo svým usnesením 0233/</w:t>
      </w:r>
      <w:proofErr w:type="spellStart"/>
      <w:r w:rsidRPr="008A7D73">
        <w:t>ZMOb-Sle</w:t>
      </w:r>
      <w:proofErr w:type="spellEnd"/>
      <w:r w:rsidRPr="008A7D73">
        <w:t xml:space="preserve">/2226/13 ze dne 25.02.2025 kladné stanovisko ke směně pozemků a částí pozemků na ulici Lihovarská, k. </w:t>
      </w:r>
      <w:proofErr w:type="spellStart"/>
      <w:r w:rsidRPr="008A7D73">
        <w:t>ú.</w:t>
      </w:r>
      <w:proofErr w:type="spellEnd"/>
      <w:r w:rsidRPr="008A7D73">
        <w:t xml:space="preserve"> Slezská Ostrava, obec Ostrava, svěřené městskému obvodu Slezská Ostrava.</w:t>
      </w:r>
    </w:p>
    <w:p w14:paraId="04B6A24B" w14:textId="77777777" w:rsidR="003E7EFB" w:rsidRDefault="003E7EFB" w:rsidP="003E7EFB">
      <w:pPr>
        <w:pStyle w:val="Zkladntext"/>
        <w:rPr>
          <w:b/>
          <w:bCs/>
        </w:rPr>
      </w:pPr>
    </w:p>
    <w:p w14:paraId="6D7CDC2D" w14:textId="77777777" w:rsidR="003E7EFB" w:rsidRPr="00792F38" w:rsidRDefault="003E7EFB" w:rsidP="003E7EFB">
      <w:pPr>
        <w:pStyle w:val="Zkladntext"/>
      </w:pPr>
      <w:proofErr w:type="spellStart"/>
      <w:r w:rsidRPr="00FC7784">
        <w:rPr>
          <w:b/>
          <w:bCs/>
        </w:rPr>
        <w:t>MOb</w:t>
      </w:r>
      <w:proofErr w:type="spellEnd"/>
      <w:r w:rsidRPr="00FC7784">
        <w:rPr>
          <w:b/>
          <w:bCs/>
        </w:rPr>
        <w:t xml:space="preserve"> Moravská Ostrava </w:t>
      </w:r>
      <w:r w:rsidRPr="00792F38">
        <w:t>vydal</w:t>
      </w:r>
      <w:r>
        <w:t>o</w:t>
      </w:r>
      <w:r w:rsidRPr="00792F38">
        <w:t xml:space="preserve"> svým usnesením M2226/0058/25 ze dne 27.1.2025 kladné stanovisko k záměru směny a k výkupu pozemku </w:t>
      </w:r>
      <w:proofErr w:type="spellStart"/>
      <w:r w:rsidRPr="00792F38">
        <w:t>parc</w:t>
      </w:r>
      <w:proofErr w:type="spellEnd"/>
      <w:r w:rsidRPr="00792F38">
        <w:t>. č. 2468/4 jehož součástí je stavba č.</w:t>
      </w:r>
      <w:r>
        <w:t> </w:t>
      </w:r>
      <w:r w:rsidRPr="00792F38">
        <w:t>p.</w:t>
      </w:r>
      <w:r>
        <w:t> </w:t>
      </w:r>
      <w:r w:rsidRPr="00792F38">
        <w:t xml:space="preserve">1627, </w:t>
      </w:r>
      <w:proofErr w:type="spellStart"/>
      <w:r w:rsidRPr="00792F38">
        <w:t>obč</w:t>
      </w:r>
      <w:proofErr w:type="spellEnd"/>
      <w:r w:rsidRPr="00792F38">
        <w:t xml:space="preserve">. vybavenost, v k. </w:t>
      </w:r>
      <w:proofErr w:type="spellStart"/>
      <w:r w:rsidRPr="00792F38">
        <w:t>ú.</w:t>
      </w:r>
      <w:proofErr w:type="spellEnd"/>
      <w:r w:rsidRPr="00792F38">
        <w:t xml:space="preserve"> Moravská Ostrava, obec Ostrava ve vlastnictví Basketbalového klubu NH Ostrava, a.s.</w:t>
      </w:r>
    </w:p>
    <w:p w14:paraId="6A17AEBE" w14:textId="77777777" w:rsidR="003E7EFB" w:rsidRDefault="003E7EFB" w:rsidP="003E7EFB">
      <w:pPr>
        <w:jc w:val="both"/>
        <w:rPr>
          <w:b/>
          <w:bCs/>
        </w:rPr>
      </w:pPr>
    </w:p>
    <w:p w14:paraId="2997ADBB" w14:textId="77777777" w:rsidR="003E7EFB" w:rsidRPr="00573FF0" w:rsidRDefault="003E7EFB" w:rsidP="003E7EFB">
      <w:pPr>
        <w:jc w:val="both"/>
        <w:rPr>
          <w:color w:val="FF0000"/>
        </w:rPr>
      </w:pPr>
      <w:r>
        <w:rPr>
          <w:b/>
          <w:bCs/>
          <w:u w:val="single"/>
        </w:rPr>
        <w:t>Komise pro majetek a hospodářskou</w:t>
      </w:r>
      <w:r w:rsidRPr="008933B1">
        <w:rPr>
          <w:b/>
          <w:bCs/>
          <w:u w:val="single"/>
        </w:rPr>
        <w:t xml:space="preserve"> </w:t>
      </w:r>
      <w:r w:rsidRPr="00FE39B2">
        <w:rPr>
          <w:b/>
          <w:bCs/>
          <w:u w:val="single"/>
        </w:rPr>
        <w:t>správu</w:t>
      </w:r>
      <w:r>
        <w:t xml:space="preserve"> </w:t>
      </w:r>
      <w:r w:rsidRPr="007E0A81">
        <w:t>na</w:t>
      </w:r>
      <w:r>
        <w:t xml:space="preserve"> svém jednání dne 11. 03. 2025 </w:t>
      </w:r>
      <w:r w:rsidRPr="0074404E">
        <w:t>usnesením č. </w:t>
      </w:r>
      <w:r>
        <w:t>84/16</w:t>
      </w:r>
      <w:r w:rsidRPr="0074404E">
        <w:t xml:space="preserve"> </w:t>
      </w:r>
      <w:r w:rsidRPr="00573FF0">
        <w:rPr>
          <w:color w:val="000000" w:themeColor="text1"/>
        </w:rPr>
        <w:t>doporučila radě města schválit návrh na řešení majetkoprávní problematiky v souvislosti s investičními akcemi statutárního města Ostrava, tj. Revitalizace Náměstí Republiky a výstavba Multifunkční sportovní haly, dle předloženého materiálu.</w:t>
      </w:r>
      <w:r w:rsidRPr="00573FF0">
        <w:rPr>
          <w:color w:val="000000" w:themeColor="text1"/>
        </w:rPr>
        <w:cr/>
      </w:r>
    </w:p>
    <w:p w14:paraId="3AF09854" w14:textId="77777777" w:rsidR="003E7EFB" w:rsidRDefault="003E7EFB" w:rsidP="003E7EFB">
      <w:pPr>
        <w:jc w:val="both"/>
      </w:pPr>
      <w:r w:rsidRPr="007E0A81">
        <w:rPr>
          <w:b/>
          <w:bCs/>
          <w:u w:val="single"/>
        </w:rPr>
        <w:t>Předběžná řídící kontrola</w:t>
      </w:r>
      <w:r>
        <w:rPr>
          <w:b/>
          <w:bCs/>
          <w:u w:val="single"/>
        </w:rPr>
        <w:t xml:space="preserve"> </w:t>
      </w:r>
    </w:p>
    <w:p w14:paraId="3B10AD9A" w14:textId="77777777" w:rsidR="003E7EFB" w:rsidRDefault="003E7EFB" w:rsidP="003E7EFB">
      <w:pPr>
        <w:jc w:val="both"/>
      </w:pPr>
      <w:r w:rsidRPr="008857D0">
        <w:t xml:space="preserve">V souvislosti se zákonem č. 320/2000 Sb., o finanční kontrole ve veřejné správě a o změně některých zákonů (zákon o finanční kontrole), ve znění pozdějších předpisů, byla provedena předběžná řídící </w:t>
      </w:r>
      <w:r w:rsidRPr="00B12FA3">
        <w:t>kontrola č. 137/4/2025</w:t>
      </w:r>
      <w:r>
        <w:t xml:space="preserve"> </w:t>
      </w:r>
      <w:r w:rsidRPr="008857D0">
        <w:t>před vznikem závazku. Úhrada kupní ceny bude hrazena z finančních prostředků odboru majetkového.</w:t>
      </w:r>
    </w:p>
    <w:p w14:paraId="09E0B3AE" w14:textId="77777777" w:rsidR="003E7EFB" w:rsidRDefault="003E7EFB" w:rsidP="003E7EFB">
      <w:pPr>
        <w:jc w:val="both"/>
      </w:pPr>
    </w:p>
    <w:p w14:paraId="0C59DFAC" w14:textId="77777777" w:rsidR="003E7EFB" w:rsidRPr="00AB377C" w:rsidRDefault="003E7EFB" w:rsidP="003E7EFB">
      <w:pPr>
        <w:pStyle w:val="Zkladntext"/>
      </w:pPr>
      <w:r>
        <w:t>Z</w:t>
      </w:r>
      <w:r w:rsidRPr="00CA423A">
        <w:t>naleck</w:t>
      </w:r>
      <w:r>
        <w:t>é</w:t>
      </w:r>
      <w:r w:rsidRPr="00CA423A">
        <w:t xml:space="preserve"> posud</w:t>
      </w:r>
      <w:r>
        <w:t>ky, uvedené v tomto materiálu,</w:t>
      </w:r>
      <w:r w:rsidRPr="00CA423A">
        <w:t xml:space="preserve"> j</w:t>
      </w:r>
      <w:r>
        <w:t>sou</w:t>
      </w:r>
      <w:r w:rsidRPr="00CA423A">
        <w:t xml:space="preserve"> k nahlédnutí na odboru majetkovém.</w:t>
      </w:r>
    </w:p>
    <w:p w14:paraId="6EE68B92" w14:textId="77777777" w:rsidR="003E7EFB" w:rsidRDefault="003E7EFB" w:rsidP="003E7EFB">
      <w:pPr>
        <w:jc w:val="both"/>
        <w:rPr>
          <w:b/>
          <w:bCs/>
          <w:highlight w:val="yellow"/>
          <w:u w:val="single"/>
        </w:rPr>
      </w:pPr>
    </w:p>
    <w:p w14:paraId="1D8541D3" w14:textId="77777777" w:rsidR="003E7EFB" w:rsidRPr="00AB377C" w:rsidRDefault="003E7EFB" w:rsidP="003E7EFB">
      <w:pPr>
        <w:jc w:val="both"/>
        <w:rPr>
          <w:b/>
          <w:bCs/>
          <w:u w:val="single"/>
        </w:rPr>
      </w:pPr>
      <w:r w:rsidRPr="00AB377C">
        <w:rPr>
          <w:b/>
          <w:bCs/>
          <w:u w:val="single"/>
        </w:rPr>
        <w:t>Projednáno v radě města</w:t>
      </w:r>
    </w:p>
    <w:p w14:paraId="1C3AF0C7" w14:textId="77777777" w:rsidR="003E7EFB" w:rsidRDefault="003E7EFB" w:rsidP="003E7EFB">
      <w:pPr>
        <w:jc w:val="both"/>
      </w:pPr>
      <w:r w:rsidRPr="00AB377C">
        <w:t xml:space="preserve">Předložený návrh byl projednán v radě města dne 18.03.2025. Rada na své schůzi souhlasila </w:t>
      </w:r>
      <w:r>
        <w:br/>
      </w:r>
      <w:r w:rsidRPr="00AB377C">
        <w:t>s návrhem na komplexní řešení majetkoprávní problematiky se společnostmi patřícími do</w:t>
      </w:r>
      <w:r>
        <w:t> </w:t>
      </w:r>
      <w:r w:rsidRPr="00AB377C">
        <w:t>holdingu OSTRA GROUP a.s. pro zajištění majetkoprávní připravenosti realizace strategických projektů statutárního města Ostravy tak, jak je uvedeno v bodech 1) až 3) předloženého materiálu.</w:t>
      </w:r>
    </w:p>
    <w:p w14:paraId="1C33D3D1" w14:textId="77777777" w:rsidR="003E7EFB" w:rsidRDefault="003E7EFB" w:rsidP="003E7EFB">
      <w:pPr>
        <w:jc w:val="both"/>
      </w:pPr>
      <w:r>
        <w:t xml:space="preserve">Dále rada města rozhodla o zřízení vlastníkovy služebnosti inženýrské sítě k tíži pozemku </w:t>
      </w:r>
      <w:proofErr w:type="spellStart"/>
      <w:r>
        <w:t>parc.č</w:t>
      </w:r>
      <w:proofErr w:type="spellEnd"/>
      <w:r>
        <w:t>. 892/5 v </w:t>
      </w:r>
      <w:proofErr w:type="spellStart"/>
      <w:r>
        <w:t>k.ú</w:t>
      </w:r>
      <w:proofErr w:type="spellEnd"/>
      <w:r>
        <w:t>. Moravská Ostrava, obec Ostrava, ve prospěch zařízení veřejného osvětlení, jako práva věcného (budova Diagnostického centra).</w:t>
      </w:r>
    </w:p>
    <w:p w14:paraId="0B51C462" w14:textId="77777777" w:rsidR="003E7EFB" w:rsidRDefault="003E7EFB" w:rsidP="003E7EFB">
      <w:pPr>
        <w:jc w:val="both"/>
      </w:pPr>
    </w:p>
    <w:p w14:paraId="5AE793B4" w14:textId="77777777" w:rsidR="003E7EFB" w:rsidRPr="00A00471" w:rsidRDefault="003E7EFB" w:rsidP="003E7EFB">
      <w:pPr>
        <w:jc w:val="both"/>
      </w:pPr>
    </w:p>
    <w:p w14:paraId="011A51C3" w14:textId="77777777" w:rsidR="003E7EFB" w:rsidRPr="00E53122" w:rsidRDefault="003E7EFB" w:rsidP="003E7EFB">
      <w:pPr>
        <w:jc w:val="both"/>
        <w:rPr>
          <w:b/>
          <w:bCs/>
          <w:u w:val="single"/>
        </w:rPr>
      </w:pPr>
      <w:r w:rsidRPr="00E53122">
        <w:rPr>
          <w:b/>
          <w:bCs/>
          <w:u w:val="single"/>
        </w:rPr>
        <w:t>Upozornění</w:t>
      </w:r>
    </w:p>
    <w:p w14:paraId="69BF527F" w14:textId="77777777" w:rsidR="003E7EFB" w:rsidRPr="00E53122" w:rsidRDefault="003E7EFB" w:rsidP="003E7EFB">
      <w:pPr>
        <w:jc w:val="both"/>
      </w:pPr>
      <w:r w:rsidRPr="00E53122">
        <w:t>Tento materiál obsahuje informace podléhající ochraně osobních údajů, které by neměly být zveřejňovány dle zák. č. 106/1999 Sb., o svobodném přístupu k informacím, ve znění pozdějších předpisů, jelikož jsou chráněny zák. č. 110/2019 Sb., o zpracování osobních údajů</w:t>
      </w:r>
    </w:p>
    <w:p w14:paraId="6BCCB5DD" w14:textId="77777777" w:rsidR="003E7EFB" w:rsidRDefault="003E7EFB" w:rsidP="003E7EFB">
      <w:pPr>
        <w:pStyle w:val="Zkladntext"/>
      </w:pPr>
    </w:p>
    <w:p w14:paraId="2769E1E3" w14:textId="77777777" w:rsidR="003E7EFB" w:rsidRPr="00EE5C5E" w:rsidRDefault="003E7EFB" w:rsidP="003E7EFB">
      <w:pPr>
        <w:rPr>
          <w:b/>
          <w:bCs/>
          <w:u w:val="single"/>
        </w:rPr>
      </w:pPr>
      <w:r w:rsidRPr="00EE5C5E">
        <w:rPr>
          <w:b/>
          <w:bCs/>
          <w:u w:val="single"/>
        </w:rPr>
        <w:lastRenderedPageBreak/>
        <w:t>Návrh dalšího využit</w:t>
      </w:r>
      <w:r>
        <w:rPr>
          <w:b/>
          <w:bCs/>
          <w:u w:val="single"/>
        </w:rPr>
        <w:t>í</w:t>
      </w:r>
      <w:r w:rsidRPr="00EE5C5E">
        <w:rPr>
          <w:b/>
          <w:bCs/>
          <w:u w:val="single"/>
        </w:rPr>
        <w:t xml:space="preserve"> pozemků</w:t>
      </w:r>
    </w:p>
    <w:p w14:paraId="240B8C05" w14:textId="77777777" w:rsidR="003E7EFB" w:rsidRDefault="003E7EFB" w:rsidP="003E7EFB">
      <w:pPr>
        <w:pStyle w:val="Zkladntext"/>
      </w:pPr>
      <w:r>
        <w:t xml:space="preserve">Dále dne 18. 3. 2025 byl radě města předložen materiál </w:t>
      </w:r>
      <w:r w:rsidRPr="002375A0">
        <w:t>BJ2226 00692/25</w:t>
      </w:r>
      <w:r>
        <w:t xml:space="preserve"> </w:t>
      </w:r>
      <w:proofErr w:type="gramStart"/>
      <w:r>
        <w:t xml:space="preserve">-  </w:t>
      </w:r>
      <w:r w:rsidRPr="002375A0">
        <w:t>Záměr</w:t>
      </w:r>
      <w:proofErr w:type="gramEnd"/>
      <w:r w:rsidRPr="002375A0">
        <w:t xml:space="preserve"> města vypůjčit pozemek </w:t>
      </w:r>
      <w:proofErr w:type="spellStart"/>
      <w:r w:rsidRPr="002375A0">
        <w:t>parc</w:t>
      </w:r>
      <w:proofErr w:type="spellEnd"/>
      <w:r w:rsidRPr="002375A0">
        <w:t>. č. 2468/4 (Hala Tatran) a</w:t>
      </w:r>
      <w:r>
        <w:t> </w:t>
      </w:r>
      <w:r w:rsidRPr="002375A0">
        <w:t>záměr města pronajmout pozemky na ul. U Stadiónu</w:t>
      </w:r>
      <w:r>
        <w:t>,</w:t>
      </w:r>
      <w:r w:rsidRPr="002375A0">
        <w:t xml:space="preserve"> vše v k. </w:t>
      </w:r>
      <w:proofErr w:type="spellStart"/>
      <w:r w:rsidRPr="002375A0">
        <w:t>ú.</w:t>
      </w:r>
      <w:proofErr w:type="spellEnd"/>
      <w:r w:rsidRPr="002375A0">
        <w:t xml:space="preserve"> Moravská Ostrava, obec Ostrava</w:t>
      </w:r>
      <w:r>
        <w:t>.</w:t>
      </w:r>
    </w:p>
    <w:p w14:paraId="6A076B63" w14:textId="77777777" w:rsidR="003E7EFB" w:rsidRDefault="003E7EFB" w:rsidP="003E7EFB">
      <w:pPr>
        <w:pStyle w:val="Zkladntext"/>
      </w:pPr>
    </w:p>
    <w:p w14:paraId="39AFB16C" w14:textId="77777777" w:rsidR="003E7EFB" w:rsidRDefault="003E7EFB" w:rsidP="003E7EFB">
      <w:pPr>
        <w:pStyle w:val="Zkladntext"/>
        <w:rPr>
          <w:b/>
          <w:bCs/>
          <w:u w:val="single"/>
        </w:rPr>
      </w:pPr>
      <w:r>
        <w:t xml:space="preserve">Tímto materiálem je řešeno další využití předmětných pozemků a to tak, že </w:t>
      </w:r>
      <w:r w:rsidRPr="002375A0">
        <w:t xml:space="preserve">pozemek </w:t>
      </w:r>
      <w:proofErr w:type="spellStart"/>
      <w:r w:rsidRPr="002375A0">
        <w:t>parc</w:t>
      </w:r>
      <w:proofErr w:type="spellEnd"/>
      <w:r w:rsidRPr="002375A0">
        <w:t>. č. 2468/4</w:t>
      </w:r>
      <w:r>
        <w:t xml:space="preserve">, jehož součástí je Hala Tatran bude vypůjčen společnosti Basketbalový klub NH Ostrava a.s. se sídlem, Cingrova 1627/10, Moravská Ostrava, 702 00 Ostrava  do doby, než vyvstane potřeba využít  pozemek </w:t>
      </w:r>
      <w:proofErr w:type="spellStart"/>
      <w:r>
        <w:t>parc</w:t>
      </w:r>
      <w:proofErr w:type="spellEnd"/>
      <w:r>
        <w:t>. č. 2468/4 v </w:t>
      </w:r>
      <w:proofErr w:type="spellStart"/>
      <w:r>
        <w:t>k.ú</w:t>
      </w:r>
      <w:proofErr w:type="spellEnd"/>
      <w:r>
        <w:t xml:space="preserve">. Moravská Ostrava, obec Ostrava pro realizaci stavby </w:t>
      </w:r>
      <w:r w:rsidRPr="000432AB">
        <w:t>Silnice I/56 Ostrava-prodloužená Místecká, III. Stavba</w:t>
      </w:r>
      <w:r>
        <w:t xml:space="preserve"> a společnost Basketbalový klub NH Ostrava a.s. </w:t>
      </w:r>
      <w:r w:rsidRPr="00EC48E9">
        <w:rPr>
          <w:b/>
          <w:bCs/>
          <w:u w:val="single"/>
        </w:rPr>
        <w:t>ponese veškeré náklady spojené s touto halou</w:t>
      </w:r>
      <w:r>
        <w:rPr>
          <w:b/>
          <w:bCs/>
          <w:u w:val="single"/>
        </w:rPr>
        <w:t xml:space="preserve"> (včetně údržby).  </w:t>
      </w:r>
    </w:p>
    <w:p w14:paraId="24364AC3" w14:textId="77777777" w:rsidR="003E7EFB" w:rsidRDefault="003E7EFB" w:rsidP="003E7EFB">
      <w:pPr>
        <w:pStyle w:val="Zkladntext"/>
        <w:rPr>
          <w:b/>
          <w:bCs/>
          <w:u w:val="single"/>
        </w:rPr>
      </w:pPr>
    </w:p>
    <w:p w14:paraId="51DEDC1A" w14:textId="77777777" w:rsidR="003E7EFB" w:rsidRDefault="003E7EFB" w:rsidP="003E7EFB">
      <w:pPr>
        <w:pStyle w:val="Zkladntext"/>
      </w:pPr>
      <w:r>
        <w:t xml:space="preserve">Recipročně pak statutární město Ostrava bude na základě smlouvy o výpůjčce využívat v budově Diagnostického centra nebytové prostory v 1. PP (sklep) a 5. NP. </w:t>
      </w:r>
    </w:p>
    <w:p w14:paraId="6DAEB34D" w14:textId="77777777" w:rsidR="003E7EFB" w:rsidRDefault="003E7EFB" w:rsidP="003E7EFB">
      <w:pPr>
        <w:pStyle w:val="Zkladntext"/>
      </w:pPr>
    </w:p>
    <w:p w14:paraId="6221735A" w14:textId="77777777" w:rsidR="003E7EFB" w:rsidRPr="00A00471" w:rsidRDefault="003E7EFB" w:rsidP="003E7EFB">
      <w:pPr>
        <w:pStyle w:val="Zkladntext"/>
        <w:rPr>
          <w:u w:val="single"/>
        </w:rPr>
      </w:pPr>
      <w:r w:rsidRPr="00A00471">
        <w:rPr>
          <w:b/>
          <w:bCs/>
          <w:u w:val="single"/>
        </w:rPr>
        <w:t>V souvislosti s užíváním haly Tatran na základě smlouvy o výpůjčce je nutné uvést, že společnost Basketbalový klub NH Ostrava a.s.</w:t>
      </w:r>
      <w:r w:rsidRPr="00A00471">
        <w:rPr>
          <w:u w:val="single"/>
        </w:rPr>
        <w:t xml:space="preserve"> </w:t>
      </w:r>
      <w:r w:rsidRPr="00A00471">
        <w:rPr>
          <w:b/>
          <w:bCs/>
          <w:u w:val="single"/>
        </w:rPr>
        <w:t>poskytla statutárnímu městu Ostrava slevu z kupní ceny ve výši 2,4 mil. Kč.</w:t>
      </w:r>
    </w:p>
    <w:p w14:paraId="38533091" w14:textId="77777777" w:rsidR="003E7EFB" w:rsidRDefault="003E7EFB" w:rsidP="003E7EFB">
      <w:r>
        <w:t xml:space="preserve"> </w:t>
      </w:r>
    </w:p>
    <w:p w14:paraId="6A7B0197" w14:textId="77777777" w:rsidR="003E7EFB" w:rsidRDefault="003E7EFB" w:rsidP="003E7EFB">
      <w:pPr>
        <w:jc w:val="both"/>
      </w:pPr>
      <w:r>
        <w:t xml:space="preserve">Areál společnosti ČSAD Ostrava a.s.  bude po nabytí do vlastnictví statutárního města Ostravy </w:t>
      </w:r>
      <w:r w:rsidRPr="006A4A1E">
        <w:rPr>
          <w:b/>
          <w:bCs/>
          <w:u w:val="single"/>
        </w:rPr>
        <w:t>pronajímán</w:t>
      </w:r>
      <w:r>
        <w:t xml:space="preserve"> společnosti ČSAD Ostrava a.s. cca do konce roku 2025 </w:t>
      </w:r>
      <w:r w:rsidRPr="006A4A1E">
        <w:t>(než budou zahájeny práce na stavbě haly).</w:t>
      </w:r>
    </w:p>
    <w:p w14:paraId="0BF8F2AC" w14:textId="77777777" w:rsidR="003E7EFB" w:rsidRDefault="003E7EFB" w:rsidP="003E7EFB"/>
    <w:p w14:paraId="68826AC7" w14:textId="77777777" w:rsidR="003E7EFB" w:rsidRPr="00D74A63" w:rsidRDefault="003E7EFB" w:rsidP="003E7EFB">
      <w:r>
        <w:rPr>
          <w:b/>
          <w:bCs/>
        </w:rPr>
        <w:t>Vzhledem ke všemu výše uvedenému je navrhováno přijmout usnesení dle předloženého materiálu.</w:t>
      </w:r>
    </w:p>
    <w:p w14:paraId="71A4CF82" w14:textId="7CDA464D" w:rsidR="00D92E26" w:rsidRPr="003E7EFB" w:rsidRDefault="00D92E26" w:rsidP="003E7EFB"/>
    <w:sectPr w:rsidR="00D92E26" w:rsidRPr="003E7EFB" w:rsidSect="006C23EE">
      <w:footerReference w:type="default" r:id="rId16"/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FA1CD3" w14:textId="77777777" w:rsidR="00E67A73" w:rsidRDefault="00E67A73">
      <w:r>
        <w:separator/>
      </w:r>
    </w:p>
  </w:endnote>
  <w:endnote w:type="continuationSeparator" w:id="0">
    <w:p w14:paraId="6D7A9420" w14:textId="77777777" w:rsidR="00E67A73" w:rsidRDefault="00E67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0D169" w14:textId="77777777" w:rsidR="006C23EE" w:rsidRDefault="006C23EE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1220D16A" w14:textId="77777777" w:rsidR="006C23EE" w:rsidRDefault="006C23E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330309" w14:textId="77777777" w:rsidR="00E67A73" w:rsidRDefault="00E67A73">
      <w:r>
        <w:separator/>
      </w:r>
    </w:p>
  </w:footnote>
  <w:footnote w:type="continuationSeparator" w:id="0">
    <w:p w14:paraId="596B33AA" w14:textId="77777777" w:rsidR="00E67A73" w:rsidRDefault="00E67A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B436F"/>
    <w:multiLevelType w:val="hybridMultilevel"/>
    <w:tmpl w:val="569634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B19BE"/>
    <w:multiLevelType w:val="hybridMultilevel"/>
    <w:tmpl w:val="9BF22C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E24444"/>
    <w:multiLevelType w:val="hybridMultilevel"/>
    <w:tmpl w:val="167CEAF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E6D44"/>
    <w:multiLevelType w:val="hybridMultilevel"/>
    <w:tmpl w:val="6F10338C"/>
    <w:lvl w:ilvl="0" w:tplc="E4AC5F84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3F273F"/>
    <w:multiLevelType w:val="hybridMultilevel"/>
    <w:tmpl w:val="DB9207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736824"/>
    <w:multiLevelType w:val="hybridMultilevel"/>
    <w:tmpl w:val="D74C2508"/>
    <w:lvl w:ilvl="0" w:tplc="04050017">
      <w:start w:val="1"/>
      <w:numFmt w:val="lowerLetter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6832000"/>
    <w:multiLevelType w:val="hybridMultilevel"/>
    <w:tmpl w:val="A9129858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2BE06F33"/>
    <w:multiLevelType w:val="hybridMultilevel"/>
    <w:tmpl w:val="47A4ED60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EC56C0D"/>
    <w:multiLevelType w:val="hybridMultilevel"/>
    <w:tmpl w:val="3454EC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FA389A"/>
    <w:multiLevelType w:val="hybridMultilevel"/>
    <w:tmpl w:val="E3AE3D3E"/>
    <w:lvl w:ilvl="0" w:tplc="040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0" w15:restartNumberingAfterBreak="0">
    <w:nsid w:val="30556289"/>
    <w:multiLevelType w:val="hybridMultilevel"/>
    <w:tmpl w:val="C5C83D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EF497D"/>
    <w:multiLevelType w:val="hybridMultilevel"/>
    <w:tmpl w:val="0BBA21DE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40559B7"/>
    <w:multiLevelType w:val="hybridMultilevel"/>
    <w:tmpl w:val="459E28B0"/>
    <w:lvl w:ilvl="0" w:tplc="A58EAB46">
      <w:start w:val="6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34E26DD8"/>
    <w:multiLevelType w:val="hybridMultilevel"/>
    <w:tmpl w:val="89C6F2D2"/>
    <w:lvl w:ilvl="0" w:tplc="E7F663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tabs>
          <w:tab w:val="num" w:pos="510"/>
        </w:tabs>
        <w:ind w:left="51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230"/>
        </w:tabs>
        <w:ind w:left="1230" w:hanging="180"/>
      </w:pPr>
    </w:lvl>
    <w:lvl w:ilvl="3" w:tplc="0405000F">
      <w:start w:val="1"/>
      <w:numFmt w:val="decimal"/>
      <w:lvlText w:val="%4."/>
      <w:lvlJc w:val="left"/>
      <w:pPr>
        <w:tabs>
          <w:tab w:val="num" w:pos="1950"/>
        </w:tabs>
        <w:ind w:left="195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2670"/>
        </w:tabs>
        <w:ind w:left="267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390"/>
        </w:tabs>
        <w:ind w:left="339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110"/>
        </w:tabs>
        <w:ind w:left="411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4830"/>
        </w:tabs>
        <w:ind w:left="483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5550"/>
        </w:tabs>
        <w:ind w:left="5550" w:hanging="180"/>
      </w:pPr>
    </w:lvl>
  </w:abstractNum>
  <w:abstractNum w:abstractNumId="14" w15:restartNumberingAfterBreak="0">
    <w:nsid w:val="3A946D02"/>
    <w:multiLevelType w:val="hybridMultilevel"/>
    <w:tmpl w:val="67CC768E"/>
    <w:lvl w:ilvl="0" w:tplc="82DE1E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545C27"/>
    <w:multiLevelType w:val="hybridMultilevel"/>
    <w:tmpl w:val="13E226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A01727"/>
    <w:multiLevelType w:val="hybridMultilevel"/>
    <w:tmpl w:val="6AF6E79C"/>
    <w:lvl w:ilvl="0" w:tplc="6F9E94D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CB10C8"/>
    <w:multiLevelType w:val="hybridMultilevel"/>
    <w:tmpl w:val="62B2D57E"/>
    <w:lvl w:ilvl="0" w:tplc="6FE8AA08">
      <w:start w:val="59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275340"/>
    <w:multiLevelType w:val="hybridMultilevel"/>
    <w:tmpl w:val="20E8E91E"/>
    <w:lvl w:ilvl="0" w:tplc="6FE8AA08">
      <w:start w:val="59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475D74"/>
    <w:multiLevelType w:val="hybridMultilevel"/>
    <w:tmpl w:val="FBBAA2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7C78C8"/>
    <w:multiLevelType w:val="hybridMultilevel"/>
    <w:tmpl w:val="331AFA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4E5E7D"/>
    <w:multiLevelType w:val="hybridMultilevel"/>
    <w:tmpl w:val="26062694"/>
    <w:lvl w:ilvl="0" w:tplc="7BBC6B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5643A3"/>
    <w:multiLevelType w:val="hybridMultilevel"/>
    <w:tmpl w:val="38846A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4B5B36"/>
    <w:multiLevelType w:val="hybridMultilevel"/>
    <w:tmpl w:val="0C4057E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327858"/>
    <w:multiLevelType w:val="hybridMultilevel"/>
    <w:tmpl w:val="4DC01150"/>
    <w:lvl w:ilvl="0" w:tplc="94621A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FBC051C"/>
    <w:multiLevelType w:val="hybridMultilevel"/>
    <w:tmpl w:val="82E2BFC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D94520"/>
    <w:multiLevelType w:val="hybridMultilevel"/>
    <w:tmpl w:val="BF5A61BC"/>
    <w:lvl w:ilvl="0" w:tplc="04050017">
      <w:start w:val="1"/>
      <w:numFmt w:val="lowerLetter"/>
      <w:lvlText w:val="%1)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649900B1"/>
    <w:multiLevelType w:val="hybridMultilevel"/>
    <w:tmpl w:val="5ECACD12"/>
    <w:lvl w:ilvl="0" w:tplc="82DE1E4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B350FC7"/>
    <w:multiLevelType w:val="hybridMultilevel"/>
    <w:tmpl w:val="E53E1530"/>
    <w:lvl w:ilvl="0" w:tplc="040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9" w15:restartNumberingAfterBreak="0">
    <w:nsid w:val="6E643D1A"/>
    <w:multiLevelType w:val="hybridMultilevel"/>
    <w:tmpl w:val="B40477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3E5562"/>
    <w:multiLevelType w:val="hybridMultilevel"/>
    <w:tmpl w:val="921CD4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EB2C88"/>
    <w:multiLevelType w:val="hybridMultilevel"/>
    <w:tmpl w:val="3E22F2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F07645"/>
    <w:multiLevelType w:val="hybridMultilevel"/>
    <w:tmpl w:val="AA98253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346B63"/>
    <w:multiLevelType w:val="hybridMultilevel"/>
    <w:tmpl w:val="CD0A7744"/>
    <w:lvl w:ilvl="0" w:tplc="03FE5F9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6F79E1"/>
    <w:multiLevelType w:val="hybridMultilevel"/>
    <w:tmpl w:val="9E689ED2"/>
    <w:lvl w:ilvl="0" w:tplc="268AEB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8935622">
    <w:abstractNumId w:val="0"/>
  </w:num>
  <w:num w:numId="2" w16cid:durableId="976880582">
    <w:abstractNumId w:val="22"/>
  </w:num>
  <w:num w:numId="3" w16cid:durableId="343165002">
    <w:abstractNumId w:val="18"/>
  </w:num>
  <w:num w:numId="4" w16cid:durableId="394858826">
    <w:abstractNumId w:val="29"/>
  </w:num>
  <w:num w:numId="5" w16cid:durableId="549613913">
    <w:abstractNumId w:val="8"/>
  </w:num>
  <w:num w:numId="6" w16cid:durableId="850951491">
    <w:abstractNumId w:val="12"/>
  </w:num>
  <w:num w:numId="7" w16cid:durableId="1482038621">
    <w:abstractNumId w:val="17"/>
  </w:num>
  <w:num w:numId="8" w16cid:durableId="464351697">
    <w:abstractNumId w:val="15"/>
  </w:num>
  <w:num w:numId="9" w16cid:durableId="1549607015">
    <w:abstractNumId w:val="19"/>
  </w:num>
  <w:num w:numId="10" w16cid:durableId="976688718">
    <w:abstractNumId w:val="30"/>
  </w:num>
  <w:num w:numId="11" w16cid:durableId="988244347">
    <w:abstractNumId w:val="27"/>
  </w:num>
  <w:num w:numId="12" w16cid:durableId="747919453">
    <w:abstractNumId w:val="14"/>
  </w:num>
  <w:num w:numId="13" w16cid:durableId="1421483659">
    <w:abstractNumId w:val="33"/>
  </w:num>
  <w:num w:numId="14" w16cid:durableId="679890263">
    <w:abstractNumId w:val="16"/>
  </w:num>
  <w:num w:numId="15" w16cid:durableId="1433815162">
    <w:abstractNumId w:val="7"/>
  </w:num>
  <w:num w:numId="16" w16cid:durableId="1659186501">
    <w:abstractNumId w:val="25"/>
  </w:num>
  <w:num w:numId="17" w16cid:durableId="1302878825">
    <w:abstractNumId w:val="9"/>
  </w:num>
  <w:num w:numId="18" w16cid:durableId="889070117">
    <w:abstractNumId w:val="6"/>
  </w:num>
  <w:num w:numId="19" w16cid:durableId="882865465">
    <w:abstractNumId w:val="24"/>
  </w:num>
  <w:num w:numId="20" w16cid:durableId="1723210510">
    <w:abstractNumId w:val="1"/>
  </w:num>
  <w:num w:numId="21" w16cid:durableId="42289739">
    <w:abstractNumId w:val="31"/>
  </w:num>
  <w:num w:numId="22" w16cid:durableId="1097142295">
    <w:abstractNumId w:val="3"/>
  </w:num>
  <w:num w:numId="23" w16cid:durableId="1869297538">
    <w:abstractNumId w:val="20"/>
  </w:num>
  <w:num w:numId="24" w16cid:durableId="16079834">
    <w:abstractNumId w:val="34"/>
  </w:num>
  <w:num w:numId="25" w16cid:durableId="528295684">
    <w:abstractNumId w:val="2"/>
  </w:num>
  <w:num w:numId="26" w16cid:durableId="430131399">
    <w:abstractNumId w:val="21"/>
  </w:num>
  <w:num w:numId="27" w16cid:durableId="1980109446">
    <w:abstractNumId w:val="32"/>
  </w:num>
  <w:num w:numId="28" w16cid:durableId="1004168130">
    <w:abstractNumId w:val="26"/>
  </w:num>
  <w:num w:numId="29" w16cid:durableId="1600795824">
    <w:abstractNumId w:val="10"/>
  </w:num>
  <w:num w:numId="30" w16cid:durableId="1018118538">
    <w:abstractNumId w:val="4"/>
  </w:num>
  <w:num w:numId="31" w16cid:durableId="1734739127">
    <w:abstractNumId w:val="28"/>
  </w:num>
  <w:num w:numId="32" w16cid:durableId="2094934575">
    <w:abstractNumId w:val="13"/>
  </w:num>
  <w:num w:numId="33" w16cid:durableId="1862624617">
    <w:abstractNumId w:val="11"/>
  </w:num>
  <w:num w:numId="34" w16cid:durableId="956065315">
    <w:abstractNumId w:val="5"/>
  </w:num>
  <w:num w:numId="35" w16cid:durableId="1301576952">
    <w:abstractNumId w:val="23"/>
  </w:num>
  <w:num w:numId="36" w16cid:durableId="18440044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67904610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961348835">
    <w:abstractNumId w:val="6"/>
  </w:num>
  <w:num w:numId="39" w16cid:durableId="355888575">
    <w:abstractNumId w:val="9"/>
  </w:num>
  <w:num w:numId="40" w16cid:durableId="219365057">
    <w:abstractNumId w:val="15"/>
  </w:num>
  <w:num w:numId="41" w16cid:durableId="12379347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72641152">
    <w:abstractNumId w:val="28"/>
  </w:num>
  <w:num w:numId="43" w16cid:durableId="1217813434">
    <w:abstractNumId w:val="27"/>
  </w:num>
  <w:num w:numId="44" w16cid:durableId="1664166006">
    <w:abstractNumId w:val="14"/>
  </w:num>
  <w:num w:numId="45" w16cid:durableId="604777165">
    <w:abstractNumId w:val="8"/>
  </w:num>
  <w:num w:numId="46" w16cid:durableId="271401911">
    <w:abstractNumId w:val="18"/>
  </w:num>
  <w:num w:numId="47" w16cid:durableId="1222402434">
    <w:abstractNumId w:val="20"/>
  </w:num>
  <w:num w:numId="48" w16cid:durableId="1188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209585544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821625484">
    <w:abstractNumId w:val="6"/>
  </w:num>
  <w:num w:numId="51" w16cid:durableId="208226079">
    <w:abstractNumId w:val="9"/>
  </w:num>
  <w:num w:numId="52" w16cid:durableId="1444157228">
    <w:abstractNumId w:val="15"/>
  </w:num>
  <w:num w:numId="53" w16cid:durableId="282078928">
    <w:abstractNumId w:val="28"/>
  </w:num>
  <w:num w:numId="54" w16cid:durableId="1001661856">
    <w:abstractNumId w:val="27"/>
  </w:num>
  <w:num w:numId="55" w16cid:durableId="421219663">
    <w:abstractNumId w:val="14"/>
  </w:num>
  <w:num w:numId="56" w16cid:durableId="58091303">
    <w:abstractNumId w:val="8"/>
  </w:num>
  <w:num w:numId="57" w16cid:durableId="206307509">
    <w:abstractNumId w:val="18"/>
  </w:num>
  <w:num w:numId="58" w16cid:durableId="39971377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650"/>
    <w:rsid w:val="00003C98"/>
    <w:rsid w:val="000044E7"/>
    <w:rsid w:val="000048C2"/>
    <w:rsid w:val="0001024C"/>
    <w:rsid w:val="00015104"/>
    <w:rsid w:val="00017B0C"/>
    <w:rsid w:val="000223BD"/>
    <w:rsid w:val="00027B3B"/>
    <w:rsid w:val="00034B71"/>
    <w:rsid w:val="000432AB"/>
    <w:rsid w:val="00044BC0"/>
    <w:rsid w:val="0006527F"/>
    <w:rsid w:val="000807DE"/>
    <w:rsid w:val="00092C0A"/>
    <w:rsid w:val="0009506D"/>
    <w:rsid w:val="000B5A65"/>
    <w:rsid w:val="000B66F0"/>
    <w:rsid w:val="000B7B33"/>
    <w:rsid w:val="000C2A6B"/>
    <w:rsid w:val="000D7ED7"/>
    <w:rsid w:val="000E3A26"/>
    <w:rsid w:val="000F304C"/>
    <w:rsid w:val="000F7737"/>
    <w:rsid w:val="0010113C"/>
    <w:rsid w:val="00101ABD"/>
    <w:rsid w:val="0011322D"/>
    <w:rsid w:val="00115EF3"/>
    <w:rsid w:val="00123FAB"/>
    <w:rsid w:val="00133E90"/>
    <w:rsid w:val="00143447"/>
    <w:rsid w:val="00152CC0"/>
    <w:rsid w:val="00162157"/>
    <w:rsid w:val="00165701"/>
    <w:rsid w:val="00171903"/>
    <w:rsid w:val="001924DB"/>
    <w:rsid w:val="0019584C"/>
    <w:rsid w:val="00195BB2"/>
    <w:rsid w:val="00197ADF"/>
    <w:rsid w:val="001A2157"/>
    <w:rsid w:val="001B6C47"/>
    <w:rsid w:val="001B7BC5"/>
    <w:rsid w:val="001C331F"/>
    <w:rsid w:val="001C60C7"/>
    <w:rsid w:val="001C6547"/>
    <w:rsid w:val="00200248"/>
    <w:rsid w:val="002058DE"/>
    <w:rsid w:val="00215A96"/>
    <w:rsid w:val="00231176"/>
    <w:rsid w:val="002375A0"/>
    <w:rsid w:val="00245C0A"/>
    <w:rsid w:val="0024622B"/>
    <w:rsid w:val="0025214C"/>
    <w:rsid w:val="00254AC7"/>
    <w:rsid w:val="00267D80"/>
    <w:rsid w:val="00287C99"/>
    <w:rsid w:val="0029726B"/>
    <w:rsid w:val="002C136C"/>
    <w:rsid w:val="002C1598"/>
    <w:rsid w:val="002D43A4"/>
    <w:rsid w:val="002D6115"/>
    <w:rsid w:val="002E1ED2"/>
    <w:rsid w:val="002E554D"/>
    <w:rsid w:val="002F4A27"/>
    <w:rsid w:val="002F5914"/>
    <w:rsid w:val="00304946"/>
    <w:rsid w:val="00310B39"/>
    <w:rsid w:val="003127A2"/>
    <w:rsid w:val="00325BC0"/>
    <w:rsid w:val="00327A9B"/>
    <w:rsid w:val="00330846"/>
    <w:rsid w:val="003543C8"/>
    <w:rsid w:val="00354E3E"/>
    <w:rsid w:val="00357D92"/>
    <w:rsid w:val="00366F36"/>
    <w:rsid w:val="00370489"/>
    <w:rsid w:val="0039310F"/>
    <w:rsid w:val="003A6910"/>
    <w:rsid w:val="003B3D11"/>
    <w:rsid w:val="003C2C19"/>
    <w:rsid w:val="003E47A4"/>
    <w:rsid w:val="003E646C"/>
    <w:rsid w:val="003E7EFB"/>
    <w:rsid w:val="00411A3C"/>
    <w:rsid w:val="00421934"/>
    <w:rsid w:val="00427188"/>
    <w:rsid w:val="00430C53"/>
    <w:rsid w:val="00432FB6"/>
    <w:rsid w:val="004344BA"/>
    <w:rsid w:val="004344F5"/>
    <w:rsid w:val="0043520F"/>
    <w:rsid w:val="004429B9"/>
    <w:rsid w:val="00444A87"/>
    <w:rsid w:val="00452D2A"/>
    <w:rsid w:val="00455639"/>
    <w:rsid w:val="00461EAC"/>
    <w:rsid w:val="0047215E"/>
    <w:rsid w:val="004743BD"/>
    <w:rsid w:val="00487C90"/>
    <w:rsid w:val="004907E7"/>
    <w:rsid w:val="00494D86"/>
    <w:rsid w:val="00495A95"/>
    <w:rsid w:val="004C1CFF"/>
    <w:rsid w:val="004C4736"/>
    <w:rsid w:val="004D55F3"/>
    <w:rsid w:val="004D7164"/>
    <w:rsid w:val="004D73CC"/>
    <w:rsid w:val="004E3F38"/>
    <w:rsid w:val="004F07B9"/>
    <w:rsid w:val="00531ADC"/>
    <w:rsid w:val="005357C0"/>
    <w:rsid w:val="00545949"/>
    <w:rsid w:val="00552FD8"/>
    <w:rsid w:val="00562EA2"/>
    <w:rsid w:val="00573FF0"/>
    <w:rsid w:val="00591650"/>
    <w:rsid w:val="005A6981"/>
    <w:rsid w:val="005B206A"/>
    <w:rsid w:val="005B22CA"/>
    <w:rsid w:val="005B3DF4"/>
    <w:rsid w:val="005B422C"/>
    <w:rsid w:val="005C1814"/>
    <w:rsid w:val="005E7DFC"/>
    <w:rsid w:val="005F02BC"/>
    <w:rsid w:val="005F16B6"/>
    <w:rsid w:val="005F30FF"/>
    <w:rsid w:val="006011B4"/>
    <w:rsid w:val="00604CF0"/>
    <w:rsid w:val="00613CD1"/>
    <w:rsid w:val="00617298"/>
    <w:rsid w:val="00621574"/>
    <w:rsid w:val="00623E50"/>
    <w:rsid w:val="00625912"/>
    <w:rsid w:val="00630796"/>
    <w:rsid w:val="00633F03"/>
    <w:rsid w:val="00656E04"/>
    <w:rsid w:val="006620B7"/>
    <w:rsid w:val="0068663C"/>
    <w:rsid w:val="00692110"/>
    <w:rsid w:val="006B4743"/>
    <w:rsid w:val="006C23EE"/>
    <w:rsid w:val="006D7CB5"/>
    <w:rsid w:val="006E6C6E"/>
    <w:rsid w:val="006F1B54"/>
    <w:rsid w:val="00706599"/>
    <w:rsid w:val="00707ADE"/>
    <w:rsid w:val="00712CD2"/>
    <w:rsid w:val="00712F3A"/>
    <w:rsid w:val="007269D1"/>
    <w:rsid w:val="00733077"/>
    <w:rsid w:val="0074404E"/>
    <w:rsid w:val="007452D4"/>
    <w:rsid w:val="00747AD3"/>
    <w:rsid w:val="00760F1D"/>
    <w:rsid w:val="00761AA2"/>
    <w:rsid w:val="00792F38"/>
    <w:rsid w:val="007A0572"/>
    <w:rsid w:val="007A56E4"/>
    <w:rsid w:val="007B5EAA"/>
    <w:rsid w:val="007D2500"/>
    <w:rsid w:val="007E0A81"/>
    <w:rsid w:val="007E5F05"/>
    <w:rsid w:val="00810C1A"/>
    <w:rsid w:val="00811474"/>
    <w:rsid w:val="008141C3"/>
    <w:rsid w:val="0082253D"/>
    <w:rsid w:val="0085036F"/>
    <w:rsid w:val="00850974"/>
    <w:rsid w:val="00853CF7"/>
    <w:rsid w:val="00854345"/>
    <w:rsid w:val="00855538"/>
    <w:rsid w:val="00857A3E"/>
    <w:rsid w:val="00861A5E"/>
    <w:rsid w:val="00862D27"/>
    <w:rsid w:val="00872E70"/>
    <w:rsid w:val="00886B4A"/>
    <w:rsid w:val="00886F9F"/>
    <w:rsid w:val="00892355"/>
    <w:rsid w:val="008933B1"/>
    <w:rsid w:val="00897EFF"/>
    <w:rsid w:val="008A2013"/>
    <w:rsid w:val="008A56CF"/>
    <w:rsid w:val="008A7D73"/>
    <w:rsid w:val="008B6327"/>
    <w:rsid w:val="008C2AD5"/>
    <w:rsid w:val="008C4EEA"/>
    <w:rsid w:val="008D2BE2"/>
    <w:rsid w:val="008E31D0"/>
    <w:rsid w:val="008E62E7"/>
    <w:rsid w:val="008F6C44"/>
    <w:rsid w:val="00912DD0"/>
    <w:rsid w:val="009164FF"/>
    <w:rsid w:val="009261F6"/>
    <w:rsid w:val="009262FB"/>
    <w:rsid w:val="00927568"/>
    <w:rsid w:val="009529B6"/>
    <w:rsid w:val="00955E48"/>
    <w:rsid w:val="009956BB"/>
    <w:rsid w:val="00997BFF"/>
    <w:rsid w:val="009A0CE4"/>
    <w:rsid w:val="009A26DA"/>
    <w:rsid w:val="009B44AE"/>
    <w:rsid w:val="009C5523"/>
    <w:rsid w:val="009C7C7A"/>
    <w:rsid w:val="009E673A"/>
    <w:rsid w:val="009F4E6B"/>
    <w:rsid w:val="009F7A22"/>
    <w:rsid w:val="00A021E4"/>
    <w:rsid w:val="00A12ECF"/>
    <w:rsid w:val="00A16A83"/>
    <w:rsid w:val="00A17ED5"/>
    <w:rsid w:val="00A375BE"/>
    <w:rsid w:val="00A418D6"/>
    <w:rsid w:val="00A4399D"/>
    <w:rsid w:val="00A44CE6"/>
    <w:rsid w:val="00A46ED0"/>
    <w:rsid w:val="00A653B8"/>
    <w:rsid w:val="00A70337"/>
    <w:rsid w:val="00A71492"/>
    <w:rsid w:val="00A72C7E"/>
    <w:rsid w:val="00A81F68"/>
    <w:rsid w:val="00A86959"/>
    <w:rsid w:val="00A90826"/>
    <w:rsid w:val="00A91679"/>
    <w:rsid w:val="00AB377C"/>
    <w:rsid w:val="00AB74A7"/>
    <w:rsid w:val="00AC4F6B"/>
    <w:rsid w:val="00AD289F"/>
    <w:rsid w:val="00AD3775"/>
    <w:rsid w:val="00AE2463"/>
    <w:rsid w:val="00AF1A99"/>
    <w:rsid w:val="00AF3B16"/>
    <w:rsid w:val="00B12FA3"/>
    <w:rsid w:val="00B13CFC"/>
    <w:rsid w:val="00B156B0"/>
    <w:rsid w:val="00B236B4"/>
    <w:rsid w:val="00B279B5"/>
    <w:rsid w:val="00B34505"/>
    <w:rsid w:val="00B4389F"/>
    <w:rsid w:val="00B44E07"/>
    <w:rsid w:val="00B5428F"/>
    <w:rsid w:val="00B54451"/>
    <w:rsid w:val="00B54E8C"/>
    <w:rsid w:val="00B5662D"/>
    <w:rsid w:val="00B66741"/>
    <w:rsid w:val="00B731AA"/>
    <w:rsid w:val="00B75AC0"/>
    <w:rsid w:val="00B82765"/>
    <w:rsid w:val="00B84A8E"/>
    <w:rsid w:val="00B85A88"/>
    <w:rsid w:val="00B958FF"/>
    <w:rsid w:val="00BB2E47"/>
    <w:rsid w:val="00BC200F"/>
    <w:rsid w:val="00BC27E8"/>
    <w:rsid w:val="00BC3308"/>
    <w:rsid w:val="00BF3AC6"/>
    <w:rsid w:val="00C06AE1"/>
    <w:rsid w:val="00C076BA"/>
    <w:rsid w:val="00C11765"/>
    <w:rsid w:val="00C35036"/>
    <w:rsid w:val="00C36E6F"/>
    <w:rsid w:val="00C37B2A"/>
    <w:rsid w:val="00C42987"/>
    <w:rsid w:val="00C536C9"/>
    <w:rsid w:val="00C57ED1"/>
    <w:rsid w:val="00C734DE"/>
    <w:rsid w:val="00C81671"/>
    <w:rsid w:val="00C87961"/>
    <w:rsid w:val="00CA22CE"/>
    <w:rsid w:val="00CA5D46"/>
    <w:rsid w:val="00CA737B"/>
    <w:rsid w:val="00CB3AE1"/>
    <w:rsid w:val="00CB4202"/>
    <w:rsid w:val="00CD0A3D"/>
    <w:rsid w:val="00CE1875"/>
    <w:rsid w:val="00CE1D87"/>
    <w:rsid w:val="00CF560A"/>
    <w:rsid w:val="00CF67FA"/>
    <w:rsid w:val="00D03E55"/>
    <w:rsid w:val="00D06693"/>
    <w:rsid w:val="00D0712A"/>
    <w:rsid w:val="00D4114D"/>
    <w:rsid w:val="00D50BFA"/>
    <w:rsid w:val="00D52415"/>
    <w:rsid w:val="00D64B45"/>
    <w:rsid w:val="00D728B2"/>
    <w:rsid w:val="00D749E4"/>
    <w:rsid w:val="00D74A63"/>
    <w:rsid w:val="00D86258"/>
    <w:rsid w:val="00D87609"/>
    <w:rsid w:val="00D92E26"/>
    <w:rsid w:val="00D976A4"/>
    <w:rsid w:val="00DA2375"/>
    <w:rsid w:val="00DC1414"/>
    <w:rsid w:val="00DC4079"/>
    <w:rsid w:val="00DD36C6"/>
    <w:rsid w:val="00DD4E61"/>
    <w:rsid w:val="00DD652A"/>
    <w:rsid w:val="00DF486D"/>
    <w:rsid w:val="00E14B2F"/>
    <w:rsid w:val="00E15862"/>
    <w:rsid w:val="00E2506C"/>
    <w:rsid w:val="00E32385"/>
    <w:rsid w:val="00E339DF"/>
    <w:rsid w:val="00E44840"/>
    <w:rsid w:val="00E540CF"/>
    <w:rsid w:val="00E5601A"/>
    <w:rsid w:val="00E6179E"/>
    <w:rsid w:val="00E62FA6"/>
    <w:rsid w:val="00E67A73"/>
    <w:rsid w:val="00E67E82"/>
    <w:rsid w:val="00E712D1"/>
    <w:rsid w:val="00E87E00"/>
    <w:rsid w:val="00E96EF1"/>
    <w:rsid w:val="00EC48E9"/>
    <w:rsid w:val="00ED5A71"/>
    <w:rsid w:val="00EE4351"/>
    <w:rsid w:val="00EE4748"/>
    <w:rsid w:val="00EE5C5E"/>
    <w:rsid w:val="00EF1F2C"/>
    <w:rsid w:val="00EF5C40"/>
    <w:rsid w:val="00EF5CE3"/>
    <w:rsid w:val="00F01A7F"/>
    <w:rsid w:val="00F0757C"/>
    <w:rsid w:val="00F1783D"/>
    <w:rsid w:val="00F27B15"/>
    <w:rsid w:val="00F4026C"/>
    <w:rsid w:val="00F40F5F"/>
    <w:rsid w:val="00F53EC0"/>
    <w:rsid w:val="00F574C1"/>
    <w:rsid w:val="00F629F8"/>
    <w:rsid w:val="00F82174"/>
    <w:rsid w:val="00F95645"/>
    <w:rsid w:val="00FB4B54"/>
    <w:rsid w:val="00FB6C80"/>
    <w:rsid w:val="00FB700C"/>
    <w:rsid w:val="00FC4DA9"/>
    <w:rsid w:val="00FC61E4"/>
    <w:rsid w:val="00FD44C8"/>
    <w:rsid w:val="00FE03E9"/>
    <w:rsid w:val="00FE2045"/>
    <w:rsid w:val="00FE39B2"/>
    <w:rsid w:val="00FE7932"/>
    <w:rsid w:val="00FF565E"/>
    <w:rsid w:val="00FF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0D105"/>
  <w15:chartTrackingRefBased/>
  <w15:docId w15:val="{70A1467E-8A14-458E-8306-52115E9DF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C23E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qFormat/>
    <w:rsid w:val="005916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916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916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916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916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9165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9165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9165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9165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916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916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916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9165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9165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9165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9165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9165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9165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9165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916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916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916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916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9165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9165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9165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916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9165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91650"/>
    <w:rPr>
      <w:b/>
      <w:bCs/>
      <w:smallCaps/>
      <w:color w:val="0F4761" w:themeColor="accent1" w:themeShade="BF"/>
      <w:spacing w:val="5"/>
    </w:rPr>
  </w:style>
  <w:style w:type="paragraph" w:styleId="Zkladntext">
    <w:name w:val="Body Text"/>
    <w:basedOn w:val="Normln"/>
    <w:link w:val="ZkladntextChar"/>
    <w:rsid w:val="006C23EE"/>
    <w:pPr>
      <w:jc w:val="both"/>
    </w:pPr>
  </w:style>
  <w:style w:type="character" w:customStyle="1" w:styleId="ZkladntextChar">
    <w:name w:val="Základní text Char"/>
    <w:basedOn w:val="Standardnpsmoodstavce"/>
    <w:link w:val="Zkladntext"/>
    <w:qFormat/>
    <w:rsid w:val="006C23EE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6C23E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C23EE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Export0">
    <w:name w:val="Export 0"/>
    <w:rsid w:val="00857A3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:lang w:eastAsia="cs-CZ"/>
      <w14:ligatures w14:val="none"/>
    </w:rPr>
  </w:style>
  <w:style w:type="character" w:styleId="Odkaznakoment">
    <w:name w:val="annotation reference"/>
    <w:basedOn w:val="Standardnpsmoodstavce"/>
    <w:uiPriority w:val="99"/>
    <w:unhideWhenUsed/>
    <w:rsid w:val="00F40F5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F40F5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F40F5F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table" w:styleId="Mkatabulky">
    <w:name w:val="Table Grid"/>
    <w:basedOn w:val="Normlntabulka"/>
    <w:uiPriority w:val="39"/>
    <w:rsid w:val="00F53E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4399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4399D"/>
    <w:rPr>
      <w:rFonts w:ascii="Times New Roman" w:eastAsia="Times New Roman" w:hAnsi="Times New Roman" w:cs="Times New Roman"/>
      <w:b/>
      <w:bCs/>
      <w:kern w:val="0"/>
      <w:sz w:val="20"/>
      <w:szCs w:val="20"/>
      <w:lang w:eastAsia="cs-CZ"/>
      <w14:ligatures w14:val="none"/>
    </w:rPr>
  </w:style>
  <w:style w:type="paragraph" w:styleId="Revize">
    <w:name w:val="Revision"/>
    <w:hidden/>
    <w:uiPriority w:val="99"/>
    <w:semiHidden/>
    <w:rsid w:val="00BC27E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mmoradkovani">
    <w:name w:val="_mmo_radkovani"/>
    <w:basedOn w:val="Normln"/>
    <w:rsid w:val="00E96EF1"/>
    <w:pPr>
      <w:spacing w:line="360" w:lineRule="auto"/>
    </w:pPr>
    <w:rPr>
      <w:rFonts w:ascii="Courier New" w:hAnsi="Courier New"/>
      <w:szCs w:val="20"/>
    </w:rPr>
  </w:style>
  <w:style w:type="character" w:styleId="Hypertextovodkaz">
    <w:name w:val="Hyperlink"/>
    <w:basedOn w:val="Standardnpsmoodstavce"/>
    <w:uiPriority w:val="99"/>
    <w:unhideWhenUsed/>
    <w:rsid w:val="00D0712A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0712A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D0712A"/>
    <w:rPr>
      <w:color w:val="96607D" w:themeColor="followedHyperlink"/>
      <w:u w:val="single"/>
    </w:rPr>
  </w:style>
  <w:style w:type="paragraph" w:styleId="Seznam">
    <w:name w:val="List"/>
    <w:basedOn w:val="Normln"/>
    <w:link w:val="SeznamChar"/>
    <w:rsid w:val="009A0CE4"/>
    <w:pPr>
      <w:ind w:left="283" w:hanging="283"/>
    </w:pPr>
    <w:rPr>
      <w:sz w:val="20"/>
      <w:szCs w:val="20"/>
    </w:rPr>
  </w:style>
  <w:style w:type="character" w:customStyle="1" w:styleId="SeznamChar">
    <w:name w:val="Seznam Char"/>
    <w:link w:val="Seznam"/>
    <w:locked/>
    <w:rsid w:val="009A0CE4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enderarena.cz/dodavatel/seznam-profilu-zadavatelu/detail/Z0003636/zakazka/761757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15</Pages>
  <Words>5010</Words>
  <Characters>29564</Characters>
  <Application>Microsoft Office Word</Application>
  <DocSecurity>0</DocSecurity>
  <Lines>246</Lines>
  <Paragraphs>69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Troppová Nicola</dc:creator>
  <cp:keywords/>
  <dc:description/>
  <cp:lastModifiedBy>Troppová Nicola</cp:lastModifiedBy>
  <cp:revision>30</cp:revision>
  <cp:lastPrinted>2025-03-12T11:08:00Z</cp:lastPrinted>
  <dcterms:created xsi:type="dcterms:W3CDTF">2025-03-16T19:15:00Z</dcterms:created>
  <dcterms:modified xsi:type="dcterms:W3CDTF">2025-03-19T05:17:00Z</dcterms:modified>
</cp:coreProperties>
</file>