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EF483" w14:textId="19C670C8" w:rsidR="003663F8" w:rsidRDefault="00A24F42">
      <w:pPr>
        <w:rPr>
          <w:b/>
          <w:bCs/>
          <w:sz w:val="28"/>
          <w:szCs w:val="28"/>
        </w:rPr>
      </w:pPr>
      <w:r w:rsidRPr="00A24F42">
        <w:rPr>
          <w:b/>
          <w:bCs/>
          <w:sz w:val="28"/>
          <w:szCs w:val="28"/>
        </w:rPr>
        <w:t>Důvodová zpráva</w:t>
      </w:r>
    </w:p>
    <w:p w14:paraId="7E70EEF2" w14:textId="49417E2F" w:rsidR="00250593" w:rsidRDefault="00A45A07" w:rsidP="00A45A07">
      <w:pPr>
        <w:pStyle w:val="Bezmezer"/>
        <w:numPr>
          <w:ilvl w:val="0"/>
          <w:numId w:val="2"/>
        </w:numPr>
        <w:ind w:left="567" w:hanging="283"/>
        <w:jc w:val="both"/>
        <w:rPr>
          <w:b/>
          <w:bCs/>
        </w:rPr>
      </w:pPr>
      <w:r>
        <w:rPr>
          <w:b/>
          <w:bCs/>
        </w:rPr>
        <w:t>jedná se o</w:t>
      </w:r>
      <w:r w:rsidR="008F660B">
        <w:rPr>
          <w:b/>
          <w:bCs/>
        </w:rPr>
        <w:t xml:space="preserve"> uzavření smlouvy o</w:t>
      </w:r>
      <w:r>
        <w:rPr>
          <w:b/>
          <w:bCs/>
        </w:rPr>
        <w:t xml:space="preserve"> b</w:t>
      </w:r>
      <w:r w:rsidR="00250593" w:rsidRPr="00272790">
        <w:rPr>
          <w:b/>
          <w:bCs/>
        </w:rPr>
        <w:t>ezúplatn</w:t>
      </w:r>
      <w:r w:rsidR="008F660B">
        <w:rPr>
          <w:b/>
          <w:bCs/>
        </w:rPr>
        <w:t>ém</w:t>
      </w:r>
      <w:r w:rsidR="00250593" w:rsidRPr="00272790">
        <w:rPr>
          <w:b/>
          <w:bCs/>
        </w:rPr>
        <w:t xml:space="preserve"> převo</w:t>
      </w:r>
      <w:r w:rsidR="008F660B">
        <w:rPr>
          <w:b/>
          <w:bCs/>
        </w:rPr>
        <w:t>du</w:t>
      </w:r>
      <w:r w:rsidR="00250593" w:rsidRPr="00272790">
        <w:rPr>
          <w:b/>
          <w:bCs/>
        </w:rPr>
        <w:t xml:space="preserve"> pozemků v k.</w:t>
      </w:r>
      <w:r>
        <w:rPr>
          <w:b/>
          <w:bCs/>
        </w:rPr>
        <w:t xml:space="preserve"> </w:t>
      </w:r>
      <w:r w:rsidR="00250593" w:rsidRPr="00272790">
        <w:rPr>
          <w:b/>
          <w:bCs/>
        </w:rPr>
        <w:t xml:space="preserve">ú. </w:t>
      </w:r>
      <w:r w:rsidR="00985CEE">
        <w:rPr>
          <w:b/>
          <w:bCs/>
        </w:rPr>
        <w:t>Stará Plesná</w:t>
      </w:r>
      <w:r w:rsidR="00250593" w:rsidRPr="00272790">
        <w:rPr>
          <w:b/>
          <w:bCs/>
        </w:rPr>
        <w:t>, obec Ostrava</w:t>
      </w:r>
      <w:r w:rsidR="00272790">
        <w:rPr>
          <w:b/>
          <w:bCs/>
        </w:rPr>
        <w:t>,</w:t>
      </w:r>
      <w:r w:rsidR="00250593" w:rsidRPr="00272790">
        <w:rPr>
          <w:b/>
          <w:bCs/>
        </w:rPr>
        <w:t xml:space="preserve"> </w:t>
      </w:r>
      <w:r>
        <w:rPr>
          <w:b/>
          <w:bCs/>
        </w:rPr>
        <w:t>z vlastnictví</w:t>
      </w:r>
      <w:r w:rsidR="00272790">
        <w:rPr>
          <w:b/>
          <w:bCs/>
        </w:rPr>
        <w:t xml:space="preserve"> Č</w:t>
      </w:r>
      <w:r>
        <w:rPr>
          <w:b/>
          <w:bCs/>
        </w:rPr>
        <w:t>eské republiky</w:t>
      </w:r>
      <w:r w:rsidR="00272790">
        <w:rPr>
          <w:b/>
          <w:bCs/>
        </w:rPr>
        <w:t xml:space="preserve"> </w:t>
      </w:r>
      <w:r w:rsidR="008F660B">
        <w:rPr>
          <w:b/>
          <w:bCs/>
        </w:rPr>
        <w:t>(</w:t>
      </w:r>
      <w:r w:rsidR="008F660B" w:rsidRPr="00A45A07">
        <w:rPr>
          <w:b/>
          <w:bCs/>
        </w:rPr>
        <w:t>příslušný</w:t>
      </w:r>
      <w:r w:rsidR="008F660B">
        <w:rPr>
          <w:b/>
          <w:bCs/>
        </w:rPr>
        <w:t>m k </w:t>
      </w:r>
      <w:r w:rsidR="008F660B" w:rsidRPr="00A45A07">
        <w:rPr>
          <w:b/>
          <w:bCs/>
        </w:rPr>
        <w:t>hospodař</w:t>
      </w:r>
      <w:r w:rsidR="008F660B">
        <w:rPr>
          <w:b/>
          <w:bCs/>
        </w:rPr>
        <w:t>ení s těmito pozemky je</w:t>
      </w:r>
      <w:r w:rsidR="008F660B" w:rsidRPr="00A45A07">
        <w:rPr>
          <w:b/>
          <w:bCs/>
        </w:rPr>
        <w:t xml:space="preserve"> Státní pozemkový úřad</w:t>
      </w:r>
      <w:r w:rsidR="008F660B">
        <w:rPr>
          <w:b/>
          <w:bCs/>
        </w:rPr>
        <w:t xml:space="preserve">), </w:t>
      </w:r>
      <w:r w:rsidR="00361476">
        <w:rPr>
          <w:b/>
          <w:bCs/>
        </w:rPr>
        <w:t>do vlastnictví statutárního města Ostrav</w:t>
      </w:r>
      <w:r w:rsidR="00361476" w:rsidRPr="00361476">
        <w:rPr>
          <w:b/>
          <w:bCs/>
        </w:rPr>
        <w:t>y</w:t>
      </w:r>
      <w:r>
        <w:rPr>
          <w:b/>
          <w:bCs/>
        </w:rPr>
        <w:t xml:space="preserve">, </w:t>
      </w:r>
    </w:p>
    <w:p w14:paraId="06717034" w14:textId="5F5B904A" w:rsidR="002715F1" w:rsidRPr="002715F1" w:rsidRDefault="002715F1" w:rsidP="00A45A07">
      <w:pPr>
        <w:pStyle w:val="Bezmezer"/>
        <w:numPr>
          <w:ilvl w:val="0"/>
          <w:numId w:val="2"/>
        </w:numPr>
        <w:ind w:left="567" w:hanging="283"/>
        <w:jc w:val="both"/>
        <w:rPr>
          <w:b/>
          <w:bCs/>
        </w:rPr>
      </w:pPr>
      <w:r>
        <w:rPr>
          <w:b/>
          <w:bCs/>
        </w:rPr>
        <w:t>žadatelem je statutární město Ostrava</w:t>
      </w:r>
    </w:p>
    <w:p w14:paraId="23BBF644" w14:textId="609A2D77" w:rsidR="00A45A07" w:rsidRPr="008F660B" w:rsidRDefault="00A45A07" w:rsidP="00A45A07">
      <w:pPr>
        <w:pStyle w:val="Bezmezer"/>
        <w:numPr>
          <w:ilvl w:val="0"/>
          <w:numId w:val="2"/>
        </w:numPr>
        <w:ind w:left="567" w:hanging="283"/>
        <w:jc w:val="both"/>
        <w:rPr>
          <w:b/>
          <w:bCs/>
        </w:rPr>
      </w:pPr>
      <w:r w:rsidRPr="009F63B9">
        <w:rPr>
          <w:rFonts w:ascii="Calibri" w:hAnsi="Calibri" w:cs="Calibri"/>
          <w:b/>
          <w:bCs/>
          <w:color w:val="000000"/>
          <w:u w:val="single"/>
        </w:rPr>
        <w:t>na těchto pozemcích byla realizována část stavby „Inženýrské sítě a komunikace Stará Plesná (SO 01 – Příjezdová komunikace, SO 302a Kanalizace dešťová, vsakování)“</w:t>
      </w:r>
      <w:r w:rsidRPr="006C2A6B">
        <w:rPr>
          <w:rFonts w:ascii="Calibri" w:hAnsi="Calibri" w:cs="Calibri"/>
          <w:b/>
          <w:bCs/>
          <w:color w:val="000000"/>
        </w:rPr>
        <w:t xml:space="preserve">, a to na základě souhlasu s umístěním stavby uděleným Státním pozemkovým úřadem. </w:t>
      </w:r>
      <w:r>
        <w:rPr>
          <w:rFonts w:ascii="Calibri" w:hAnsi="Calibri" w:cs="Calibri"/>
          <w:b/>
          <w:bCs/>
          <w:color w:val="000000"/>
        </w:rPr>
        <w:t xml:space="preserve">Státní pozemkový úřad </w:t>
      </w:r>
      <w:r w:rsidRPr="00A45A07">
        <w:rPr>
          <w:rFonts w:ascii="Calibri" w:hAnsi="Calibri" w:cs="Calibri"/>
          <w:b/>
          <w:bCs/>
          <w:color w:val="000000"/>
        </w:rPr>
        <w:t>uzavřel</w:t>
      </w:r>
      <w:r>
        <w:rPr>
          <w:rFonts w:ascii="Calibri" w:hAnsi="Calibri" w:cs="Calibri"/>
          <w:b/>
          <w:bCs/>
          <w:color w:val="000000"/>
        </w:rPr>
        <w:t xml:space="preserve"> v roce 2020</w:t>
      </w:r>
      <w:r w:rsidRPr="00A45A07">
        <w:rPr>
          <w:rFonts w:ascii="Calibri" w:hAnsi="Calibri" w:cs="Calibri"/>
          <w:b/>
          <w:bCs/>
          <w:color w:val="000000"/>
        </w:rPr>
        <w:t xml:space="preserve"> se </w:t>
      </w:r>
      <w:r>
        <w:rPr>
          <w:b/>
          <w:bCs/>
        </w:rPr>
        <w:t>statutárním městem Ostrava</w:t>
      </w:r>
      <w:r w:rsidRPr="00A45A07">
        <w:rPr>
          <w:rFonts w:ascii="Calibri" w:hAnsi="Calibri" w:cs="Calibri"/>
          <w:b/>
          <w:bCs/>
          <w:color w:val="000000"/>
        </w:rPr>
        <w:t xml:space="preserve"> k předmětným pozemkům nájemní smlouvu</w:t>
      </w:r>
    </w:p>
    <w:p w14:paraId="6F549495" w14:textId="6900F024" w:rsidR="008F660B" w:rsidRPr="008F660B" w:rsidRDefault="008F660B" w:rsidP="008F660B">
      <w:pPr>
        <w:pStyle w:val="Bezmezer"/>
        <w:numPr>
          <w:ilvl w:val="0"/>
          <w:numId w:val="2"/>
        </w:numPr>
        <w:ind w:left="567" w:hanging="283"/>
        <w:jc w:val="both"/>
        <w:rPr>
          <w:b/>
          <w:bCs/>
        </w:rPr>
      </w:pPr>
      <w:r w:rsidRPr="00A45A07">
        <w:rPr>
          <w:rFonts w:ascii="Calibri" w:hAnsi="Calibri" w:cs="Calibri"/>
          <w:b/>
          <w:bCs/>
          <w:color w:val="000000"/>
        </w:rPr>
        <w:t xml:space="preserve">o </w:t>
      </w:r>
      <w:r w:rsidR="000473E0">
        <w:rPr>
          <w:rFonts w:ascii="Calibri" w:hAnsi="Calibri" w:cs="Calibri"/>
          <w:b/>
          <w:bCs/>
          <w:color w:val="000000"/>
        </w:rPr>
        <w:t xml:space="preserve">žádosti k </w:t>
      </w:r>
      <w:r w:rsidRPr="00A45A07">
        <w:rPr>
          <w:rFonts w:ascii="Calibri" w:hAnsi="Calibri" w:cs="Calibri"/>
          <w:b/>
          <w:bCs/>
          <w:color w:val="000000"/>
        </w:rPr>
        <w:t>bezúplatn</w:t>
      </w:r>
      <w:r w:rsidR="000473E0">
        <w:rPr>
          <w:rFonts w:ascii="Calibri" w:hAnsi="Calibri" w:cs="Calibri"/>
          <w:b/>
          <w:bCs/>
          <w:color w:val="000000"/>
        </w:rPr>
        <w:t>ému</w:t>
      </w:r>
      <w:r w:rsidRPr="00A45A07">
        <w:rPr>
          <w:rFonts w:ascii="Calibri" w:hAnsi="Calibri" w:cs="Calibri"/>
          <w:b/>
          <w:bCs/>
          <w:color w:val="000000"/>
        </w:rPr>
        <w:t xml:space="preserve"> nabytí pozemků rozhodlo zastupitelstvo města usnesením č.</w:t>
      </w:r>
      <w:r w:rsidR="000473E0">
        <w:rPr>
          <w:rFonts w:ascii="Calibri" w:hAnsi="Calibri" w:cs="Calibri"/>
          <w:b/>
          <w:bCs/>
          <w:color w:val="000000"/>
        </w:rPr>
        <w:t> </w:t>
      </w:r>
      <w:r w:rsidRPr="00A45A07">
        <w:rPr>
          <w:rFonts w:ascii="Calibri" w:hAnsi="Calibri" w:cs="Calibri"/>
          <w:b/>
          <w:bCs/>
          <w:color w:val="000000"/>
        </w:rPr>
        <w:t>2030/ZM1822/34  ze dne 18.5.2022</w:t>
      </w:r>
      <w:r>
        <w:rPr>
          <w:rFonts w:ascii="Calibri" w:hAnsi="Calibri" w:cs="Calibri"/>
          <w:b/>
          <w:bCs/>
          <w:color w:val="000000"/>
        </w:rPr>
        <w:t>,</w:t>
      </w:r>
    </w:p>
    <w:p w14:paraId="5E5BACE9" w14:textId="78FC2852" w:rsidR="00335256" w:rsidRDefault="00A45A07" w:rsidP="001F2840">
      <w:pPr>
        <w:pStyle w:val="Bezmezer"/>
        <w:numPr>
          <w:ilvl w:val="0"/>
          <w:numId w:val="2"/>
        </w:numPr>
        <w:ind w:left="567" w:hanging="283"/>
        <w:jc w:val="both"/>
        <w:rPr>
          <w:b/>
          <w:bCs/>
        </w:rPr>
      </w:pPr>
      <w:r w:rsidRPr="00A45A07">
        <w:rPr>
          <w:b/>
          <w:bCs/>
        </w:rPr>
        <w:t>návrh smlouvy vyhotovil Statní pozemkový úřad, na jejím znění trvá</w:t>
      </w:r>
      <w:r>
        <w:rPr>
          <w:b/>
          <w:bCs/>
        </w:rPr>
        <w:t>.</w:t>
      </w:r>
    </w:p>
    <w:p w14:paraId="2EF91917" w14:textId="77777777" w:rsidR="00A45A07" w:rsidRPr="00A45A07" w:rsidRDefault="00A45A07" w:rsidP="00A45A07">
      <w:pPr>
        <w:pStyle w:val="Bezmezer"/>
        <w:ind w:left="567"/>
        <w:jc w:val="both"/>
        <w:rPr>
          <w:b/>
          <w:bCs/>
        </w:rPr>
      </w:pPr>
    </w:p>
    <w:p w14:paraId="5B97A545" w14:textId="78CEEEE8" w:rsidR="00335256" w:rsidRPr="00272790" w:rsidRDefault="00335256" w:rsidP="00560685">
      <w:pPr>
        <w:pStyle w:val="Bezmezer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869473" wp14:editId="7CEF393B">
            <wp:extent cx="5715000" cy="3050860"/>
            <wp:effectExtent l="0" t="0" r="0" b="0"/>
            <wp:docPr id="18904280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042" cy="307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11732" w14:textId="77777777" w:rsidR="00A45A07" w:rsidRDefault="00A45A07" w:rsidP="00A24F42">
      <w:pPr>
        <w:spacing w:line="240" w:lineRule="auto"/>
        <w:contextualSpacing/>
        <w:rPr>
          <w:b/>
          <w:bCs/>
          <w:u w:val="single"/>
        </w:rPr>
      </w:pPr>
    </w:p>
    <w:p w14:paraId="0445EA24" w14:textId="64359D51" w:rsidR="00A24F42" w:rsidRPr="00A24F42" w:rsidRDefault="00A24F42" w:rsidP="00A24F42">
      <w:pPr>
        <w:spacing w:line="240" w:lineRule="auto"/>
        <w:contextualSpacing/>
        <w:rPr>
          <w:b/>
          <w:bCs/>
          <w:u w:val="single"/>
        </w:rPr>
      </w:pPr>
      <w:r w:rsidRPr="00A24F42">
        <w:rPr>
          <w:b/>
          <w:bCs/>
          <w:u w:val="single"/>
        </w:rPr>
        <w:t>Předmět</w:t>
      </w:r>
    </w:p>
    <w:p w14:paraId="013B1F4E" w14:textId="11FDDD24" w:rsidR="00A24F42" w:rsidRDefault="00A24F42" w:rsidP="00A24F42">
      <w:pPr>
        <w:spacing w:line="240" w:lineRule="auto"/>
        <w:contextualSpacing/>
      </w:pPr>
      <w:r>
        <w:t>Bezúplatné nabytí pozemků</w:t>
      </w:r>
      <w:r w:rsidR="00250593">
        <w:t>,</w:t>
      </w:r>
      <w:r>
        <w:t xml:space="preserve"> </w:t>
      </w:r>
      <w:r w:rsidR="00250593">
        <w:t xml:space="preserve">vše </w:t>
      </w:r>
      <w:r w:rsidR="00250593" w:rsidRPr="00A24F42">
        <w:rPr>
          <w:rFonts w:ascii="Calibri" w:hAnsi="Calibri" w:cs="Calibri"/>
          <w:color w:val="000000"/>
        </w:rPr>
        <w:t xml:space="preserve">v k. ú. </w:t>
      </w:r>
      <w:r w:rsidR="00A92AB9">
        <w:rPr>
          <w:rFonts w:ascii="Calibri" w:hAnsi="Calibri" w:cs="Calibri"/>
          <w:color w:val="000000"/>
        </w:rPr>
        <w:t>Stará Plesná</w:t>
      </w:r>
      <w:r w:rsidR="00250593" w:rsidRPr="00560685">
        <w:rPr>
          <w:rFonts w:ascii="Calibri" w:hAnsi="Calibri" w:cs="Calibri"/>
          <w:color w:val="000000"/>
        </w:rPr>
        <w:t>,</w:t>
      </w:r>
      <w:r w:rsidR="00250593" w:rsidRPr="00A24F42">
        <w:rPr>
          <w:rFonts w:ascii="Calibri" w:hAnsi="Calibri" w:cs="Calibri"/>
          <w:color w:val="000000"/>
        </w:rPr>
        <w:t xml:space="preserve"> obec Ostrava</w:t>
      </w:r>
    </w:p>
    <w:p w14:paraId="1D44C58C" w14:textId="2257782D" w:rsidR="00A92AB9" w:rsidRDefault="009E480B" w:rsidP="009E480B">
      <w:pPr>
        <w:pStyle w:val="Default"/>
        <w:numPr>
          <w:ilvl w:val="0"/>
          <w:numId w:val="1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A92AB9" w:rsidRPr="009E480B">
        <w:rPr>
          <w:rFonts w:asciiTheme="minorHAnsi" w:hAnsiTheme="minorHAnsi" w:cstheme="minorHAnsi"/>
          <w:sz w:val="22"/>
          <w:szCs w:val="22"/>
        </w:rPr>
        <w:t xml:space="preserve">ást pozemku parc.č. 228/3 – </w:t>
      </w:r>
      <w:r>
        <w:rPr>
          <w:rFonts w:asciiTheme="minorHAnsi" w:hAnsiTheme="minorHAnsi" w:cstheme="minorHAnsi"/>
          <w:sz w:val="22"/>
          <w:szCs w:val="22"/>
        </w:rPr>
        <w:t>t</w:t>
      </w:r>
      <w:r w:rsidR="00A92AB9" w:rsidRPr="009E480B">
        <w:rPr>
          <w:rFonts w:asciiTheme="minorHAnsi" w:hAnsiTheme="minorHAnsi" w:cstheme="minorHAnsi"/>
          <w:sz w:val="22"/>
          <w:szCs w:val="22"/>
        </w:rPr>
        <w:t>rvalý travní porost o výměře 492 m</w:t>
      </w:r>
      <w:r w:rsidR="00A92AB9" w:rsidRPr="009E480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A92AB9" w:rsidRPr="009E480B">
        <w:rPr>
          <w:rFonts w:asciiTheme="minorHAnsi" w:hAnsiTheme="minorHAnsi" w:cstheme="minorHAnsi"/>
          <w:sz w:val="22"/>
          <w:szCs w:val="22"/>
        </w:rPr>
        <w:t>, dle geometrického plánu č.</w:t>
      </w:r>
      <w:r>
        <w:rPr>
          <w:rFonts w:asciiTheme="minorHAnsi" w:hAnsiTheme="minorHAnsi" w:cstheme="minorHAnsi"/>
          <w:sz w:val="22"/>
          <w:szCs w:val="22"/>
        </w:rPr>
        <w:t> </w:t>
      </w:r>
      <w:r w:rsidR="00A92AB9" w:rsidRPr="009E480B">
        <w:rPr>
          <w:rFonts w:asciiTheme="minorHAnsi" w:hAnsiTheme="minorHAnsi" w:cstheme="minorHAnsi"/>
          <w:sz w:val="22"/>
          <w:szCs w:val="22"/>
        </w:rPr>
        <w:t xml:space="preserve">1288-22a/2020 </w:t>
      </w:r>
      <w:r w:rsidRPr="009E480B">
        <w:rPr>
          <w:rFonts w:asciiTheme="minorHAnsi" w:hAnsiTheme="minorHAnsi" w:cstheme="minorHAnsi"/>
          <w:sz w:val="22"/>
          <w:szCs w:val="22"/>
        </w:rPr>
        <w:t>oddělený a nově označený jako pozemek par.č. 228/6 o výměře 162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480B">
        <w:rPr>
          <w:rFonts w:asciiTheme="minorHAnsi" w:hAnsiTheme="minorHAnsi" w:cstheme="minorHAnsi"/>
          <w:sz w:val="22"/>
          <w:szCs w:val="22"/>
        </w:rPr>
        <w:t>m</w:t>
      </w:r>
      <w:r w:rsidRPr="009E480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E48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E96061F" w14:textId="201959BA" w:rsidR="009E480B" w:rsidRPr="009E480B" w:rsidRDefault="009E480B" w:rsidP="009E480B">
      <w:pPr>
        <w:pStyle w:val="Default"/>
        <w:numPr>
          <w:ilvl w:val="0"/>
          <w:numId w:val="1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Pr="009E480B">
        <w:rPr>
          <w:rFonts w:asciiTheme="minorHAnsi" w:hAnsiTheme="minorHAnsi" w:cstheme="minorHAnsi"/>
          <w:sz w:val="22"/>
          <w:szCs w:val="22"/>
        </w:rPr>
        <w:t xml:space="preserve">ást pozemku parc.č. 228/3 –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9E480B">
        <w:rPr>
          <w:rFonts w:asciiTheme="minorHAnsi" w:hAnsiTheme="minorHAnsi" w:cstheme="minorHAnsi"/>
          <w:sz w:val="22"/>
          <w:szCs w:val="22"/>
        </w:rPr>
        <w:t>rvalý travní porost o výměře 492 m</w:t>
      </w:r>
      <w:r w:rsidRPr="009E480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E480B">
        <w:rPr>
          <w:rFonts w:asciiTheme="minorHAnsi" w:hAnsiTheme="minorHAnsi" w:cstheme="minorHAnsi"/>
          <w:sz w:val="22"/>
          <w:szCs w:val="22"/>
        </w:rPr>
        <w:t>, dle geometrického plánu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E480B">
        <w:rPr>
          <w:rFonts w:asciiTheme="minorHAnsi" w:hAnsiTheme="minorHAnsi" w:cstheme="minorHAnsi"/>
          <w:sz w:val="22"/>
          <w:szCs w:val="22"/>
        </w:rPr>
        <w:t>1288-22a/2020 oddělený a nově označený jako pozemek par.č. 228/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9E480B">
        <w:rPr>
          <w:rFonts w:asciiTheme="minorHAnsi" w:hAnsiTheme="minorHAnsi" w:cstheme="minorHAnsi"/>
          <w:sz w:val="22"/>
          <w:szCs w:val="22"/>
        </w:rPr>
        <w:t xml:space="preserve"> o výměře </w:t>
      </w:r>
      <w:r>
        <w:rPr>
          <w:rFonts w:asciiTheme="minorHAnsi" w:hAnsiTheme="minorHAnsi" w:cstheme="minorHAnsi"/>
          <w:sz w:val="22"/>
          <w:szCs w:val="22"/>
        </w:rPr>
        <w:t xml:space="preserve">55 </w:t>
      </w:r>
      <w:r w:rsidRPr="009E480B">
        <w:rPr>
          <w:rFonts w:asciiTheme="minorHAnsi" w:hAnsiTheme="minorHAnsi" w:cstheme="minorHAnsi"/>
          <w:sz w:val="22"/>
          <w:szCs w:val="22"/>
        </w:rPr>
        <w:t>m</w:t>
      </w:r>
      <w:r w:rsidRPr="009E480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E48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30AE93F" w14:textId="77777777" w:rsidR="009E480B" w:rsidRDefault="009E480B" w:rsidP="009E480B">
      <w:pPr>
        <w:pStyle w:val="Default"/>
        <w:numPr>
          <w:ilvl w:val="0"/>
          <w:numId w:val="1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9E480B">
        <w:rPr>
          <w:rFonts w:asciiTheme="minorHAnsi" w:hAnsiTheme="minorHAnsi" w:cstheme="minorHAnsi"/>
          <w:sz w:val="22"/>
          <w:szCs w:val="22"/>
        </w:rPr>
        <w:t>část pozemku parc.č. 964/6 – ostatní plocha, silnice o výměře 988 m</w:t>
      </w:r>
      <w:r w:rsidRPr="009E480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E480B">
        <w:rPr>
          <w:rFonts w:asciiTheme="minorHAnsi" w:hAnsiTheme="minorHAnsi" w:cstheme="minorHAnsi"/>
          <w:sz w:val="22"/>
          <w:szCs w:val="22"/>
        </w:rPr>
        <w:t>, dle geometrického plánu č. 1288-22a/2020 oddělený a nově označený jako pozemek par.č. 964/41 o výměře 62 m</w:t>
      </w:r>
      <w:r w:rsidRPr="009E480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E48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A309E8D" w14:textId="77777777" w:rsidR="009E480B" w:rsidRDefault="009E480B" w:rsidP="009E480B">
      <w:pPr>
        <w:pStyle w:val="Default"/>
        <w:numPr>
          <w:ilvl w:val="0"/>
          <w:numId w:val="1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Pr="009E480B">
        <w:rPr>
          <w:rFonts w:asciiTheme="minorHAnsi" w:hAnsiTheme="minorHAnsi" w:cstheme="minorHAnsi"/>
          <w:sz w:val="22"/>
          <w:szCs w:val="22"/>
        </w:rPr>
        <w:t xml:space="preserve">ást pozemku parc.č. </w:t>
      </w:r>
      <w:r>
        <w:rPr>
          <w:rFonts w:asciiTheme="minorHAnsi" w:hAnsiTheme="minorHAnsi" w:cstheme="minorHAnsi"/>
          <w:sz w:val="22"/>
          <w:szCs w:val="22"/>
        </w:rPr>
        <w:t>964/6</w:t>
      </w:r>
      <w:r w:rsidRPr="009E480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ostatní plocha, silnice</w:t>
      </w:r>
      <w:r w:rsidRPr="009E480B">
        <w:rPr>
          <w:rFonts w:asciiTheme="minorHAnsi" w:hAnsiTheme="minorHAnsi" w:cstheme="minorHAnsi"/>
          <w:sz w:val="22"/>
          <w:szCs w:val="22"/>
        </w:rPr>
        <w:t xml:space="preserve"> o výměře </w:t>
      </w:r>
      <w:r>
        <w:rPr>
          <w:rFonts w:asciiTheme="minorHAnsi" w:hAnsiTheme="minorHAnsi" w:cstheme="minorHAnsi"/>
          <w:sz w:val="22"/>
          <w:szCs w:val="22"/>
        </w:rPr>
        <w:t>988</w:t>
      </w:r>
      <w:r w:rsidRPr="009E480B">
        <w:rPr>
          <w:rFonts w:asciiTheme="minorHAnsi" w:hAnsiTheme="minorHAnsi" w:cstheme="minorHAnsi"/>
          <w:sz w:val="22"/>
          <w:szCs w:val="22"/>
        </w:rPr>
        <w:t xml:space="preserve"> m</w:t>
      </w:r>
      <w:r w:rsidRPr="009E480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E480B">
        <w:rPr>
          <w:rFonts w:asciiTheme="minorHAnsi" w:hAnsiTheme="minorHAnsi" w:cstheme="minorHAnsi"/>
          <w:sz w:val="22"/>
          <w:szCs w:val="22"/>
        </w:rPr>
        <w:t>, dle geometrického plánu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E480B">
        <w:rPr>
          <w:rFonts w:asciiTheme="minorHAnsi" w:hAnsiTheme="minorHAnsi" w:cstheme="minorHAnsi"/>
          <w:sz w:val="22"/>
          <w:szCs w:val="22"/>
        </w:rPr>
        <w:t xml:space="preserve">1288-22a/2020 oddělený a nově označený jako pozemek par.č. </w:t>
      </w:r>
      <w:r>
        <w:rPr>
          <w:rFonts w:asciiTheme="minorHAnsi" w:hAnsiTheme="minorHAnsi" w:cstheme="minorHAnsi"/>
          <w:sz w:val="22"/>
          <w:szCs w:val="22"/>
        </w:rPr>
        <w:t>964/42</w:t>
      </w:r>
      <w:r w:rsidRPr="009E480B">
        <w:rPr>
          <w:rFonts w:asciiTheme="minorHAnsi" w:hAnsiTheme="minorHAnsi" w:cstheme="minorHAnsi"/>
          <w:sz w:val="22"/>
          <w:szCs w:val="22"/>
        </w:rPr>
        <w:t xml:space="preserve"> o výměře </w:t>
      </w:r>
      <w:r>
        <w:rPr>
          <w:rFonts w:asciiTheme="minorHAnsi" w:hAnsiTheme="minorHAnsi" w:cstheme="minorHAnsi"/>
          <w:sz w:val="22"/>
          <w:szCs w:val="22"/>
        </w:rPr>
        <w:t xml:space="preserve">14 </w:t>
      </w:r>
      <w:r w:rsidRPr="009E480B">
        <w:rPr>
          <w:rFonts w:asciiTheme="minorHAnsi" w:hAnsiTheme="minorHAnsi" w:cstheme="minorHAnsi"/>
          <w:sz w:val="22"/>
          <w:szCs w:val="22"/>
        </w:rPr>
        <w:t>m</w:t>
      </w:r>
      <w:r w:rsidRPr="009E480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E480B">
        <w:rPr>
          <w:rFonts w:asciiTheme="minorHAnsi" w:hAnsiTheme="minorHAnsi" w:cstheme="minorHAnsi"/>
          <w:sz w:val="22"/>
          <w:szCs w:val="22"/>
        </w:rPr>
        <w:t>,</w:t>
      </w:r>
    </w:p>
    <w:p w14:paraId="5D32EB53" w14:textId="67B94F58" w:rsidR="009E480B" w:rsidRPr="009E480B" w:rsidRDefault="009E480B" w:rsidP="009E480B">
      <w:pPr>
        <w:pStyle w:val="Default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vše v k.ú. Stará Plesná, obec Ostrava,</w:t>
      </w:r>
      <w:r w:rsidRPr="009E48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8098FD" w14:textId="70242763" w:rsidR="00A24F42" w:rsidRDefault="00A24F42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ve vlastnictví </w:t>
      </w:r>
      <w:r w:rsidR="00250593">
        <w:rPr>
          <w:rFonts w:ascii="Calibri" w:hAnsi="Calibri" w:cs="Calibri"/>
          <w:color w:val="000000"/>
          <w:sz w:val="22"/>
          <w:szCs w:val="22"/>
        </w:rPr>
        <w:t>Č</w:t>
      </w:r>
      <w:r>
        <w:rPr>
          <w:rFonts w:ascii="Calibri" w:hAnsi="Calibri" w:cs="Calibri"/>
          <w:color w:val="000000"/>
          <w:sz w:val="22"/>
          <w:szCs w:val="22"/>
        </w:rPr>
        <w:t>eské republiky, příslušnost hospodařit s majetkem státu Státní pozemkový úřad (dále</w:t>
      </w:r>
      <w:r w:rsidR="009E480B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jen ČR SPÚ)</w:t>
      </w:r>
      <w:r w:rsidR="009E480B">
        <w:rPr>
          <w:rFonts w:ascii="Calibri" w:hAnsi="Calibri" w:cs="Calibri"/>
          <w:color w:val="000000"/>
          <w:sz w:val="22"/>
          <w:szCs w:val="22"/>
        </w:rPr>
        <w:t>.</w:t>
      </w:r>
    </w:p>
    <w:p w14:paraId="0454D365" w14:textId="77777777" w:rsidR="009E480B" w:rsidRDefault="009E480B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B8DD2B1" w14:textId="718400EB" w:rsidR="009E480B" w:rsidRDefault="009E480B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Celková výměra nabývaných pozemků činí 293 m</w:t>
      </w:r>
      <w:r w:rsidRPr="009E480B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6D45CD3" w14:textId="77777777" w:rsidR="00A24F42" w:rsidRDefault="00A24F42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7E6F6C" w14:textId="77777777" w:rsidR="00B42FFD" w:rsidRDefault="00B42FFD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1AB73EDB" w14:textId="0CA8602E" w:rsidR="00A24F42" w:rsidRPr="00A24F42" w:rsidRDefault="00A24F42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A24F42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lastRenderedPageBreak/>
        <w:t>Žadatel</w:t>
      </w:r>
    </w:p>
    <w:p w14:paraId="2229EAAF" w14:textId="796F17F2" w:rsidR="00A24F42" w:rsidRDefault="00A24F42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Statutární město Ostrava</w:t>
      </w:r>
      <w:r w:rsidR="00CE32C1">
        <w:rPr>
          <w:rFonts w:ascii="Calibri" w:hAnsi="Calibri" w:cs="Calibri"/>
          <w:color w:val="000000"/>
          <w:sz w:val="22"/>
          <w:szCs w:val="22"/>
        </w:rPr>
        <w:t xml:space="preserve"> (dále jen SMO)</w:t>
      </w:r>
    </w:p>
    <w:p w14:paraId="6BF9C227" w14:textId="77777777" w:rsidR="00A45A07" w:rsidRDefault="00A45A07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5AA2E078" w14:textId="04527FB4" w:rsidR="00A24F42" w:rsidRPr="00A24F42" w:rsidRDefault="00A24F42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A24F42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Účel </w:t>
      </w:r>
    </w:p>
    <w:p w14:paraId="2E581615" w14:textId="6366A593" w:rsidR="00A24F42" w:rsidRDefault="00A24F42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Uzavření smlouvy o bezúplatném převodu pozemků</w:t>
      </w:r>
    </w:p>
    <w:p w14:paraId="778FB13B" w14:textId="0402338F" w:rsidR="00A24F42" w:rsidRDefault="00A24F42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36DBC3E" w14:textId="4D4C8BFF" w:rsidR="00A24F42" w:rsidRPr="00CE32C1" w:rsidRDefault="00A24F42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CE32C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Informace</w:t>
      </w:r>
    </w:p>
    <w:p w14:paraId="4E5E3499" w14:textId="50B3EE28" w:rsidR="00361476" w:rsidRDefault="00361476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Statutární město Ostrava zaslalo žádost </w:t>
      </w:r>
      <w:r w:rsidR="004D291F">
        <w:rPr>
          <w:rFonts w:ascii="Calibri" w:hAnsi="Calibri" w:cs="Calibri"/>
          <w:color w:val="000000"/>
          <w:sz w:val="22"/>
          <w:szCs w:val="22"/>
        </w:rPr>
        <w:t>K</w:t>
      </w:r>
      <w:r>
        <w:rPr>
          <w:rFonts w:ascii="Calibri" w:hAnsi="Calibri" w:cs="Calibri"/>
          <w:color w:val="000000"/>
          <w:sz w:val="22"/>
          <w:szCs w:val="22"/>
        </w:rPr>
        <w:t xml:space="preserve">rajskému pozemkovému úřadu pro </w:t>
      </w:r>
      <w:r w:rsidR="004D291F">
        <w:rPr>
          <w:rFonts w:ascii="Calibri" w:hAnsi="Calibri" w:cs="Calibri"/>
          <w:color w:val="000000"/>
          <w:sz w:val="22"/>
          <w:szCs w:val="22"/>
        </w:rPr>
        <w:t>Moravskoslezský</w:t>
      </w:r>
      <w:r>
        <w:rPr>
          <w:rFonts w:ascii="Calibri" w:hAnsi="Calibri" w:cs="Calibri"/>
          <w:color w:val="000000"/>
          <w:sz w:val="22"/>
          <w:szCs w:val="22"/>
        </w:rPr>
        <w:t xml:space="preserve"> kraj o</w:t>
      </w:r>
      <w:r w:rsidR="005F3156">
        <w:rPr>
          <w:rFonts w:ascii="Calibri" w:hAnsi="Calibri" w:cs="Calibri"/>
          <w:color w:val="000000"/>
          <w:sz w:val="22"/>
          <w:szCs w:val="22"/>
        </w:rPr>
        <w:t> p</w:t>
      </w:r>
      <w:r>
        <w:rPr>
          <w:rFonts w:ascii="Calibri" w:hAnsi="Calibri" w:cs="Calibri"/>
          <w:color w:val="000000"/>
          <w:sz w:val="22"/>
          <w:szCs w:val="22"/>
        </w:rPr>
        <w:t xml:space="preserve">odepsání Ohlášení změny údajů o pozemcích do katastru nemovitostí, týkající se stavby </w:t>
      </w:r>
      <w:r w:rsidR="004D291F" w:rsidRPr="00361476">
        <w:rPr>
          <w:rFonts w:ascii="Calibri" w:hAnsi="Calibri" w:cs="Calibri"/>
          <w:color w:val="000000"/>
          <w:sz w:val="22"/>
          <w:szCs w:val="22"/>
        </w:rPr>
        <w:t>„Inženýrské sítě a komunikace Stará Plesná (SO 01 – Příjezdová komunikace, SO 302a Kanalizace dešťová</w:t>
      </w:r>
      <w:r w:rsidR="004D291F">
        <w:rPr>
          <w:rFonts w:ascii="Calibri" w:hAnsi="Calibri" w:cs="Calibri"/>
          <w:color w:val="000000"/>
          <w:sz w:val="22"/>
          <w:szCs w:val="22"/>
        </w:rPr>
        <w:t>,</w:t>
      </w:r>
      <w:r w:rsidR="004D291F" w:rsidRPr="00361476">
        <w:rPr>
          <w:rFonts w:ascii="Calibri" w:hAnsi="Calibri" w:cs="Calibri"/>
          <w:color w:val="000000"/>
          <w:sz w:val="22"/>
          <w:szCs w:val="22"/>
        </w:rPr>
        <w:t xml:space="preserve"> vsakování)“</w:t>
      </w:r>
      <w:r w:rsidR="004D291F">
        <w:rPr>
          <w:rFonts w:ascii="Calibri" w:hAnsi="Calibri" w:cs="Calibri"/>
          <w:color w:val="000000"/>
          <w:sz w:val="22"/>
          <w:szCs w:val="22"/>
        </w:rPr>
        <w:t xml:space="preserve"> realizovaná mimo jiné v předmětných pozemcích v k.ú. Stará Plesná, obec Ostrava.</w:t>
      </w:r>
    </w:p>
    <w:p w14:paraId="12008471" w14:textId="5AB16F22" w:rsidR="004D291F" w:rsidRPr="005F3156" w:rsidRDefault="004D291F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</w:rPr>
      </w:pPr>
      <w:r w:rsidRPr="005F3156">
        <w:rPr>
          <w:rFonts w:ascii="Calibri" w:hAnsi="Calibri" w:cs="Calibri"/>
          <w:sz w:val="22"/>
          <w:szCs w:val="22"/>
        </w:rPr>
        <w:t>Po prozkoumání žádosti ČR SPÚ doporučil SMO, aby požádalo o převod předmětných pozemků d</w:t>
      </w:r>
      <w:r w:rsidR="005F3156" w:rsidRPr="005F3156">
        <w:rPr>
          <w:rFonts w:ascii="Calibri" w:hAnsi="Calibri" w:cs="Calibri"/>
          <w:sz w:val="22"/>
          <w:szCs w:val="22"/>
        </w:rPr>
        <w:t>o </w:t>
      </w:r>
      <w:r w:rsidRPr="005F3156">
        <w:rPr>
          <w:rFonts w:ascii="Calibri" w:hAnsi="Calibri" w:cs="Calibri"/>
          <w:sz w:val="22"/>
          <w:szCs w:val="22"/>
        </w:rPr>
        <w:t>vlastnictví města, čímž dojde k zápisu předmětného geometrického plánu do katastru nemovitostí a žádost o podepsání ohlášení změny údajů o pozemcích do katastru nemovitostí bude považována za</w:t>
      </w:r>
      <w:r w:rsidR="005F3156" w:rsidRPr="005F3156">
        <w:rPr>
          <w:rFonts w:ascii="Calibri" w:hAnsi="Calibri" w:cs="Calibri"/>
          <w:sz w:val="22"/>
          <w:szCs w:val="22"/>
        </w:rPr>
        <w:t> </w:t>
      </w:r>
      <w:r w:rsidRPr="005F3156">
        <w:rPr>
          <w:rFonts w:ascii="Calibri" w:hAnsi="Calibri" w:cs="Calibri"/>
          <w:sz w:val="22"/>
          <w:szCs w:val="22"/>
        </w:rPr>
        <w:t xml:space="preserve">bezpředmětnou. </w:t>
      </w:r>
    </w:p>
    <w:p w14:paraId="1C5D3B7B" w14:textId="70B46BB4" w:rsidR="00361476" w:rsidRDefault="005F3156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Předmětná stavba je umístěna na výše</w:t>
      </w:r>
      <w:r w:rsidR="00532DD8" w:rsidRPr="00361476">
        <w:rPr>
          <w:rFonts w:ascii="Calibri" w:hAnsi="Calibri" w:cs="Calibri"/>
          <w:color w:val="000000"/>
          <w:sz w:val="22"/>
          <w:szCs w:val="22"/>
        </w:rPr>
        <w:t xml:space="preserve"> uvedených </w:t>
      </w:r>
      <w:r>
        <w:rPr>
          <w:rFonts w:ascii="Calibri" w:hAnsi="Calibri" w:cs="Calibri"/>
          <w:color w:val="000000"/>
          <w:sz w:val="22"/>
          <w:szCs w:val="22"/>
        </w:rPr>
        <w:t xml:space="preserve">pozemcích </w:t>
      </w:r>
      <w:r w:rsidR="00532DD8" w:rsidRPr="00361476">
        <w:rPr>
          <w:rFonts w:ascii="Calibri" w:hAnsi="Calibri" w:cs="Calibri"/>
          <w:color w:val="000000"/>
          <w:sz w:val="22"/>
          <w:szCs w:val="22"/>
        </w:rPr>
        <w:t xml:space="preserve">na základě vydaného kolaudačního rozhodnutí č. 10/2021/dopr. ze dne </w:t>
      </w:r>
      <w:r w:rsidR="00DF484B">
        <w:rPr>
          <w:rFonts w:ascii="Calibri" w:hAnsi="Calibri" w:cs="Calibri"/>
          <w:color w:val="000000"/>
          <w:sz w:val="22"/>
          <w:szCs w:val="22"/>
        </w:rPr>
        <w:t>0</w:t>
      </w:r>
      <w:r w:rsidR="00532DD8" w:rsidRPr="00361476">
        <w:rPr>
          <w:rFonts w:ascii="Calibri" w:hAnsi="Calibri" w:cs="Calibri"/>
          <w:color w:val="000000"/>
          <w:sz w:val="22"/>
          <w:szCs w:val="22"/>
        </w:rPr>
        <w:t>5.</w:t>
      </w:r>
      <w:r w:rsidR="00DF484B">
        <w:rPr>
          <w:rFonts w:ascii="Calibri" w:hAnsi="Calibri" w:cs="Calibri"/>
          <w:color w:val="000000"/>
          <w:sz w:val="22"/>
          <w:szCs w:val="22"/>
        </w:rPr>
        <w:t>0</w:t>
      </w:r>
      <w:r w:rsidR="00532DD8" w:rsidRPr="00361476">
        <w:rPr>
          <w:rFonts w:ascii="Calibri" w:hAnsi="Calibri" w:cs="Calibri"/>
          <w:color w:val="000000"/>
          <w:sz w:val="22"/>
          <w:szCs w:val="22"/>
        </w:rPr>
        <w:t xml:space="preserve">5.2021 a na základě souhlasu s umístěním stavby uděleným </w:t>
      </w:r>
      <w:r w:rsidR="00361476" w:rsidRPr="00361476">
        <w:rPr>
          <w:rFonts w:ascii="Calibri" w:hAnsi="Calibri" w:cs="Calibri"/>
          <w:color w:val="000000"/>
          <w:sz w:val="22"/>
          <w:szCs w:val="22"/>
        </w:rPr>
        <w:t>ČR SPÚ ze dne 21.</w:t>
      </w:r>
      <w:r w:rsidR="00DF484B">
        <w:rPr>
          <w:rFonts w:ascii="Calibri" w:hAnsi="Calibri" w:cs="Calibri"/>
          <w:color w:val="000000"/>
          <w:sz w:val="22"/>
          <w:szCs w:val="22"/>
        </w:rPr>
        <w:t>0</w:t>
      </w:r>
      <w:r w:rsidR="00361476" w:rsidRPr="00361476">
        <w:rPr>
          <w:rFonts w:ascii="Calibri" w:hAnsi="Calibri" w:cs="Calibri"/>
          <w:color w:val="000000"/>
          <w:sz w:val="22"/>
          <w:szCs w:val="22"/>
        </w:rPr>
        <w:t>2.2019. ČR SPÚ uzavřel se SMO k předmětným pozemkům nájemní smlouvu ev.</w:t>
      </w:r>
      <w:r w:rsidR="00361476">
        <w:rPr>
          <w:rFonts w:ascii="Calibri" w:hAnsi="Calibri" w:cs="Calibri"/>
          <w:color w:val="000000"/>
          <w:sz w:val="22"/>
          <w:szCs w:val="22"/>
        </w:rPr>
        <w:t> </w:t>
      </w:r>
      <w:r w:rsidR="00361476" w:rsidRPr="00361476">
        <w:rPr>
          <w:rFonts w:ascii="Calibri" w:hAnsi="Calibri" w:cs="Calibri"/>
          <w:color w:val="000000"/>
          <w:sz w:val="22"/>
          <w:szCs w:val="22"/>
        </w:rPr>
        <w:t>č.</w:t>
      </w:r>
      <w:r w:rsidR="00361476">
        <w:rPr>
          <w:rFonts w:ascii="Calibri" w:hAnsi="Calibri" w:cs="Calibri"/>
          <w:color w:val="000000"/>
          <w:sz w:val="22"/>
          <w:szCs w:val="22"/>
        </w:rPr>
        <w:t> </w:t>
      </w:r>
      <w:r w:rsidR="00361476" w:rsidRPr="00361476">
        <w:rPr>
          <w:rFonts w:ascii="Calibri" w:hAnsi="Calibri" w:cs="Calibri"/>
          <w:color w:val="000000"/>
          <w:sz w:val="22"/>
          <w:szCs w:val="22"/>
        </w:rPr>
        <w:t>1499/2020/MJ ze dne 29.</w:t>
      </w:r>
      <w:r w:rsidR="00DF484B">
        <w:rPr>
          <w:rFonts w:ascii="Calibri" w:hAnsi="Calibri" w:cs="Calibri"/>
          <w:color w:val="000000"/>
          <w:sz w:val="22"/>
          <w:szCs w:val="22"/>
        </w:rPr>
        <w:t>0</w:t>
      </w:r>
      <w:r w:rsidR="00361476" w:rsidRPr="00361476">
        <w:rPr>
          <w:rFonts w:ascii="Calibri" w:hAnsi="Calibri" w:cs="Calibri"/>
          <w:color w:val="000000"/>
          <w:sz w:val="22"/>
          <w:szCs w:val="22"/>
        </w:rPr>
        <w:t>5.2020.</w:t>
      </w:r>
    </w:p>
    <w:p w14:paraId="39A025B6" w14:textId="77777777" w:rsidR="00A74DC9" w:rsidRDefault="00A74DC9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24A9EE" w14:textId="7745D400" w:rsidR="008041B8" w:rsidRDefault="00317188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 </w:t>
      </w:r>
      <w:r w:rsidR="000473E0">
        <w:rPr>
          <w:rFonts w:ascii="Calibri" w:hAnsi="Calibri" w:cs="Calibri"/>
          <w:color w:val="000000"/>
          <w:sz w:val="22"/>
          <w:szCs w:val="22"/>
        </w:rPr>
        <w:t xml:space="preserve">zájmu o </w:t>
      </w:r>
      <w:r>
        <w:rPr>
          <w:rFonts w:ascii="Calibri" w:hAnsi="Calibri" w:cs="Calibri"/>
          <w:color w:val="000000"/>
          <w:sz w:val="22"/>
          <w:szCs w:val="22"/>
        </w:rPr>
        <w:t xml:space="preserve">bezúplatné nabytí pozemků </w:t>
      </w:r>
      <w:r w:rsidR="009937C1">
        <w:rPr>
          <w:rFonts w:ascii="Calibri" w:hAnsi="Calibri" w:cs="Calibri"/>
          <w:color w:val="000000"/>
          <w:sz w:val="22"/>
          <w:szCs w:val="22"/>
        </w:rPr>
        <w:t xml:space="preserve">a podání žádosti </w:t>
      </w:r>
      <w:r>
        <w:rPr>
          <w:rFonts w:ascii="Calibri" w:hAnsi="Calibri" w:cs="Calibri"/>
          <w:color w:val="000000"/>
          <w:sz w:val="22"/>
          <w:szCs w:val="22"/>
        </w:rPr>
        <w:t>rozhodlo zastupitelstvo města usnesením č.</w:t>
      </w:r>
      <w:r w:rsidR="008046DA">
        <w:rPr>
          <w:rFonts w:ascii="Calibri" w:hAnsi="Calibri" w:cs="Calibri"/>
          <w:color w:val="000000"/>
          <w:sz w:val="22"/>
          <w:szCs w:val="22"/>
        </w:rPr>
        <w:t> </w:t>
      </w:r>
      <w:r w:rsidR="00532DD8">
        <w:rPr>
          <w:rFonts w:ascii="Calibri" w:hAnsi="Calibri" w:cs="Calibri"/>
          <w:color w:val="000000"/>
          <w:sz w:val="22"/>
          <w:szCs w:val="22"/>
        </w:rPr>
        <w:t>2030</w:t>
      </w:r>
      <w:r>
        <w:rPr>
          <w:rFonts w:ascii="Calibri" w:hAnsi="Calibri" w:cs="Calibri"/>
          <w:color w:val="000000"/>
          <w:sz w:val="22"/>
          <w:szCs w:val="22"/>
        </w:rPr>
        <w:t>/</w:t>
      </w:r>
      <w:r w:rsidR="00A97876">
        <w:rPr>
          <w:rFonts w:ascii="Calibri" w:hAnsi="Calibri" w:cs="Calibri"/>
          <w:color w:val="000000"/>
          <w:sz w:val="22"/>
          <w:szCs w:val="22"/>
        </w:rPr>
        <w:t>ZM</w:t>
      </w:r>
      <w:r w:rsidR="00532DD8">
        <w:rPr>
          <w:rFonts w:ascii="Calibri" w:hAnsi="Calibri" w:cs="Calibri"/>
          <w:color w:val="000000"/>
          <w:sz w:val="22"/>
          <w:szCs w:val="22"/>
        </w:rPr>
        <w:t>1822</w:t>
      </w:r>
      <w:r>
        <w:rPr>
          <w:rFonts w:ascii="Calibri" w:hAnsi="Calibri" w:cs="Calibri"/>
          <w:color w:val="000000"/>
          <w:sz w:val="22"/>
          <w:szCs w:val="22"/>
        </w:rPr>
        <w:t>/</w:t>
      </w:r>
      <w:r w:rsidR="00532DD8">
        <w:rPr>
          <w:rFonts w:ascii="Calibri" w:hAnsi="Calibri" w:cs="Calibri"/>
          <w:color w:val="000000"/>
          <w:sz w:val="22"/>
          <w:szCs w:val="22"/>
        </w:rPr>
        <w:t>34</w:t>
      </w:r>
      <w:r>
        <w:rPr>
          <w:rFonts w:ascii="Calibri" w:hAnsi="Calibri" w:cs="Calibri"/>
          <w:color w:val="000000"/>
          <w:sz w:val="22"/>
          <w:szCs w:val="22"/>
        </w:rPr>
        <w:t xml:space="preserve"> ze dne </w:t>
      </w:r>
      <w:r w:rsidR="00532DD8">
        <w:rPr>
          <w:rFonts w:ascii="Calibri" w:hAnsi="Calibri" w:cs="Calibri"/>
          <w:color w:val="000000"/>
          <w:sz w:val="22"/>
          <w:szCs w:val="22"/>
        </w:rPr>
        <w:t>18.5.2022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153F9F" w:rsidRPr="00153F9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53F9F">
        <w:rPr>
          <w:rFonts w:ascii="Calibri" w:hAnsi="Calibri" w:cs="Calibri"/>
          <w:color w:val="000000"/>
          <w:sz w:val="22"/>
          <w:szCs w:val="22"/>
        </w:rPr>
        <w:t>Vzhledem k tomu, že p</w:t>
      </w:r>
      <w:r w:rsidR="00153F9F" w:rsidRPr="004215EA">
        <w:rPr>
          <w:rFonts w:ascii="Calibri" w:hAnsi="Calibri" w:cs="Calibri"/>
          <w:color w:val="000000"/>
          <w:sz w:val="22"/>
          <w:szCs w:val="22"/>
        </w:rPr>
        <w:t xml:space="preserve">ozemky splňují podmínky pro bezúplatný převod podle </w:t>
      </w:r>
      <w:r w:rsidR="00AD22DF" w:rsidRPr="004215EA">
        <w:rPr>
          <w:rFonts w:ascii="Calibri" w:hAnsi="Calibri" w:cs="Calibri"/>
          <w:color w:val="000000"/>
          <w:sz w:val="22"/>
          <w:szCs w:val="22"/>
        </w:rPr>
        <w:t>ustanovení §</w:t>
      </w:r>
      <w:r w:rsidR="000473E0">
        <w:rPr>
          <w:rFonts w:ascii="Calibri" w:hAnsi="Calibri" w:cs="Calibri"/>
          <w:color w:val="000000"/>
          <w:sz w:val="22"/>
          <w:szCs w:val="22"/>
        </w:rPr>
        <w:t> </w:t>
      </w:r>
      <w:r w:rsidR="00AD22DF" w:rsidRPr="004215EA">
        <w:rPr>
          <w:rFonts w:ascii="Calibri" w:hAnsi="Calibri" w:cs="Calibri"/>
          <w:color w:val="000000"/>
          <w:sz w:val="22"/>
          <w:szCs w:val="22"/>
        </w:rPr>
        <w:t>7 odst. 2</w:t>
      </w:r>
      <w:r w:rsidR="001340C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53F9F" w:rsidRPr="004215EA">
        <w:rPr>
          <w:rFonts w:ascii="Calibri" w:hAnsi="Calibri" w:cs="Calibri"/>
          <w:color w:val="000000"/>
          <w:sz w:val="22"/>
          <w:szCs w:val="22"/>
        </w:rPr>
        <w:t>zákona č.</w:t>
      </w:r>
      <w:r w:rsidR="008041B8">
        <w:rPr>
          <w:rFonts w:ascii="Calibri" w:hAnsi="Calibri" w:cs="Calibri"/>
          <w:color w:val="000000"/>
          <w:sz w:val="22"/>
          <w:szCs w:val="22"/>
        </w:rPr>
        <w:t> </w:t>
      </w:r>
      <w:r w:rsidR="00153F9F" w:rsidRPr="004215EA">
        <w:rPr>
          <w:rFonts w:ascii="Calibri" w:hAnsi="Calibri" w:cs="Calibri"/>
          <w:color w:val="000000"/>
          <w:sz w:val="22"/>
          <w:szCs w:val="22"/>
        </w:rPr>
        <w:t xml:space="preserve">503/2012 Sb., o </w:t>
      </w:r>
      <w:bookmarkStart w:id="0" w:name="_Hlk187404852"/>
      <w:r w:rsidR="00AD22DF">
        <w:rPr>
          <w:rFonts w:ascii="Calibri" w:hAnsi="Calibri" w:cs="Calibri"/>
          <w:color w:val="000000"/>
          <w:sz w:val="22"/>
          <w:szCs w:val="22"/>
        </w:rPr>
        <w:t>S</w:t>
      </w:r>
      <w:r w:rsidR="00153F9F" w:rsidRPr="004215EA">
        <w:rPr>
          <w:rFonts w:ascii="Calibri" w:hAnsi="Calibri" w:cs="Calibri"/>
          <w:color w:val="000000"/>
          <w:sz w:val="22"/>
          <w:szCs w:val="22"/>
        </w:rPr>
        <w:t>tatním pozemkovém úřadu</w:t>
      </w:r>
      <w:r w:rsidR="00AD22DF">
        <w:rPr>
          <w:rFonts w:ascii="Calibri" w:hAnsi="Calibri" w:cs="Calibri"/>
          <w:color w:val="000000"/>
          <w:sz w:val="22"/>
          <w:szCs w:val="22"/>
        </w:rPr>
        <w:t xml:space="preserve"> </w:t>
      </w:r>
      <w:bookmarkEnd w:id="0"/>
      <w:r w:rsidR="00AD22DF" w:rsidRPr="00AD22DF">
        <w:rPr>
          <w:rFonts w:ascii="Calibri" w:hAnsi="Calibri" w:cs="Calibri"/>
          <w:color w:val="000000"/>
          <w:sz w:val="22"/>
          <w:szCs w:val="22"/>
        </w:rPr>
        <w:t>a o změně některých souvisejících zákonů</w:t>
      </w:r>
      <w:r w:rsidR="00153F9F" w:rsidRPr="004215EA">
        <w:rPr>
          <w:rFonts w:ascii="Calibri" w:hAnsi="Calibri" w:cs="Calibri"/>
          <w:color w:val="000000"/>
          <w:sz w:val="22"/>
          <w:szCs w:val="22"/>
        </w:rPr>
        <w:t xml:space="preserve">, ve znění pozdějších předpisů, </w:t>
      </w:r>
      <w:r w:rsidR="00153F9F">
        <w:rPr>
          <w:rFonts w:ascii="Calibri" w:hAnsi="Calibri" w:cs="Calibri"/>
          <w:color w:val="000000"/>
          <w:sz w:val="22"/>
          <w:szCs w:val="22"/>
        </w:rPr>
        <w:t>z tohoto důvodu</w:t>
      </w:r>
      <w:r w:rsidR="00153F9F" w:rsidRPr="00153F9F">
        <w:rPr>
          <w:rFonts w:ascii="Calibri" w:hAnsi="Calibri" w:cs="Calibri"/>
          <w:sz w:val="22"/>
          <w:szCs w:val="22"/>
        </w:rPr>
        <w:t xml:space="preserve"> navrhovatel </w:t>
      </w:r>
      <w:r w:rsidR="00153F9F">
        <w:rPr>
          <w:rFonts w:ascii="Calibri" w:hAnsi="Calibri" w:cs="Calibri"/>
          <w:color w:val="000000"/>
          <w:sz w:val="22"/>
          <w:szCs w:val="22"/>
        </w:rPr>
        <w:t>ČR SPÚ zaslal n</w:t>
      </w:r>
      <w:r w:rsidR="000B1F0C">
        <w:rPr>
          <w:rFonts w:ascii="Calibri" w:hAnsi="Calibri" w:cs="Calibri"/>
          <w:color w:val="000000"/>
          <w:sz w:val="22"/>
          <w:szCs w:val="22"/>
        </w:rPr>
        <w:t>á</w:t>
      </w:r>
      <w:r w:rsidR="00153F9F">
        <w:rPr>
          <w:rFonts w:ascii="Calibri" w:hAnsi="Calibri" w:cs="Calibri"/>
          <w:color w:val="000000"/>
          <w:sz w:val="22"/>
          <w:szCs w:val="22"/>
        </w:rPr>
        <w:t>vrh smlouvy o bezúplatném převodu pozemků</w:t>
      </w:r>
      <w:r w:rsidR="000473E0">
        <w:rPr>
          <w:rFonts w:ascii="Calibri" w:hAnsi="Calibri" w:cs="Calibri"/>
          <w:color w:val="000000"/>
          <w:sz w:val="22"/>
          <w:szCs w:val="22"/>
        </w:rPr>
        <w:t>.</w:t>
      </w:r>
      <w:r w:rsidR="00153F9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B1F0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4A448D1" w14:textId="77777777" w:rsidR="001340CC" w:rsidRDefault="001340CC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53AF9E" w14:textId="0357BA6E" w:rsidR="00153F9F" w:rsidRDefault="00871E25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Návrh této smlouvy vyhotovil S</w:t>
      </w:r>
      <w:r w:rsidRPr="004215EA">
        <w:rPr>
          <w:rFonts w:ascii="Calibri" w:hAnsi="Calibri" w:cs="Calibri"/>
          <w:color w:val="000000"/>
          <w:sz w:val="22"/>
          <w:szCs w:val="22"/>
        </w:rPr>
        <w:t>tatní pozemkov</w:t>
      </w:r>
      <w:r>
        <w:rPr>
          <w:rFonts w:ascii="Calibri" w:hAnsi="Calibri" w:cs="Calibri"/>
          <w:color w:val="000000"/>
          <w:sz w:val="22"/>
          <w:szCs w:val="22"/>
        </w:rPr>
        <w:t>ý</w:t>
      </w:r>
      <w:r w:rsidRPr="004215EA">
        <w:rPr>
          <w:rFonts w:ascii="Calibri" w:hAnsi="Calibri" w:cs="Calibri"/>
          <w:color w:val="000000"/>
          <w:sz w:val="22"/>
          <w:szCs w:val="22"/>
        </w:rPr>
        <w:t xml:space="preserve"> úřad</w:t>
      </w:r>
      <w:r>
        <w:rPr>
          <w:rFonts w:ascii="Calibri" w:hAnsi="Calibri" w:cs="Calibri"/>
          <w:color w:val="000000"/>
          <w:sz w:val="22"/>
          <w:szCs w:val="22"/>
        </w:rPr>
        <w:t xml:space="preserve">, na jejím znění trvá a </w:t>
      </w:r>
      <w:r w:rsidR="000473E0">
        <w:rPr>
          <w:rFonts w:ascii="Calibri" w:hAnsi="Calibri" w:cs="Calibri"/>
          <w:color w:val="000000"/>
          <w:sz w:val="22"/>
          <w:szCs w:val="22"/>
        </w:rPr>
        <w:t>odmítá</w:t>
      </w:r>
      <w:r>
        <w:rPr>
          <w:rFonts w:ascii="Calibri" w:hAnsi="Calibri" w:cs="Calibri"/>
          <w:color w:val="000000"/>
          <w:sz w:val="22"/>
          <w:szCs w:val="22"/>
        </w:rPr>
        <w:t xml:space="preserve"> v této smlouvě </w:t>
      </w:r>
      <w:r w:rsidR="000473E0">
        <w:rPr>
          <w:rFonts w:ascii="Calibri" w:hAnsi="Calibri" w:cs="Calibri"/>
          <w:color w:val="000000"/>
          <w:sz w:val="22"/>
          <w:szCs w:val="22"/>
        </w:rPr>
        <w:t>cokoliv</w:t>
      </w:r>
      <w:r>
        <w:rPr>
          <w:rFonts w:ascii="Calibri" w:hAnsi="Calibri" w:cs="Calibri"/>
          <w:color w:val="000000"/>
          <w:sz w:val="22"/>
          <w:szCs w:val="22"/>
        </w:rPr>
        <w:t xml:space="preserve"> měn</w:t>
      </w:r>
      <w:r w:rsidR="00903BD9">
        <w:rPr>
          <w:rFonts w:ascii="Calibri" w:hAnsi="Calibri" w:cs="Calibri"/>
          <w:color w:val="000000"/>
          <w:sz w:val="22"/>
          <w:szCs w:val="22"/>
        </w:rPr>
        <w:t>it</w:t>
      </w:r>
      <w:r>
        <w:rPr>
          <w:rFonts w:ascii="Calibri" w:hAnsi="Calibri" w:cs="Calibri"/>
          <w:color w:val="000000"/>
          <w:sz w:val="22"/>
          <w:szCs w:val="22"/>
        </w:rPr>
        <w:t xml:space="preserve">.   </w:t>
      </w:r>
    </w:p>
    <w:p w14:paraId="50130277" w14:textId="77777777" w:rsidR="00A45A07" w:rsidRDefault="00A45A07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060B0CE" w14:textId="77777777" w:rsidR="00101ABB" w:rsidRPr="007D2832" w:rsidRDefault="00101ABB" w:rsidP="00101ABB">
      <w:pPr>
        <w:pStyle w:val="Normlnweb"/>
        <w:shd w:val="clear" w:color="auto" w:fill="FFFFFF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7D2832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Projednáno v radě města</w:t>
      </w:r>
    </w:p>
    <w:p w14:paraId="676F29E9" w14:textId="46D090EB" w:rsidR="00101ABB" w:rsidRPr="00857D4C" w:rsidRDefault="00101ABB" w:rsidP="00101ABB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Předložený návrh byl projednán v radě města se souhlasným stanoviskem usnesením č. </w:t>
      </w:r>
      <w:r w:rsidR="005F0BAB">
        <w:rPr>
          <w:rFonts w:ascii="Calibri" w:hAnsi="Calibri" w:cs="Calibri"/>
          <w:color w:val="000000"/>
          <w:sz w:val="22"/>
          <w:szCs w:val="22"/>
        </w:rPr>
        <w:t>06326/RM2226/90</w:t>
      </w:r>
      <w:r>
        <w:rPr>
          <w:rFonts w:ascii="Calibri" w:hAnsi="Calibri" w:cs="Calibri"/>
          <w:color w:val="000000"/>
          <w:sz w:val="22"/>
          <w:szCs w:val="22"/>
        </w:rPr>
        <w:t xml:space="preserve"> ze dne 21.1.2025. </w:t>
      </w:r>
    </w:p>
    <w:p w14:paraId="3D2DE254" w14:textId="2EA7B240" w:rsidR="00101ABB" w:rsidRDefault="00101ABB" w:rsidP="00A45A07">
      <w:pPr>
        <w:pStyle w:val="Normlnweb"/>
        <w:shd w:val="clear" w:color="auto" w:fill="FFFFFF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6784FC6A" w14:textId="0416F859" w:rsidR="004428B4" w:rsidRPr="003E3443" w:rsidRDefault="004428B4" w:rsidP="004428B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3E3443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Upozornění </w:t>
      </w:r>
    </w:p>
    <w:p w14:paraId="73D4518F" w14:textId="77777777" w:rsidR="004428B4" w:rsidRPr="00132093" w:rsidRDefault="004428B4" w:rsidP="004428B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</w:t>
      </w:r>
    </w:p>
    <w:p w14:paraId="5518F5E5" w14:textId="77777777" w:rsidR="00A45A07" w:rsidRDefault="00A45A07" w:rsidP="009628C4">
      <w:pPr>
        <w:pStyle w:val="Normlnweb"/>
        <w:shd w:val="clear" w:color="auto" w:fill="FFFFFF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A45A07" w:rsidSect="000D09CD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34CE7"/>
    <w:multiLevelType w:val="hybridMultilevel"/>
    <w:tmpl w:val="4E72CBAC"/>
    <w:lvl w:ilvl="0" w:tplc="05BA11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22DB0"/>
    <w:multiLevelType w:val="hybridMultilevel"/>
    <w:tmpl w:val="E3303D7A"/>
    <w:lvl w:ilvl="0" w:tplc="260E2FCA">
      <w:start w:val="5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16842">
    <w:abstractNumId w:val="0"/>
  </w:num>
  <w:num w:numId="2" w16cid:durableId="129572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F8"/>
    <w:rsid w:val="00013C0D"/>
    <w:rsid w:val="000473E0"/>
    <w:rsid w:val="000B0C4C"/>
    <w:rsid w:val="000B1F0C"/>
    <w:rsid w:val="000D09CD"/>
    <w:rsid w:val="000F695A"/>
    <w:rsid w:val="00101ABB"/>
    <w:rsid w:val="001077B1"/>
    <w:rsid w:val="001340CC"/>
    <w:rsid w:val="00153F9F"/>
    <w:rsid w:val="001E5E71"/>
    <w:rsid w:val="00250593"/>
    <w:rsid w:val="002715F1"/>
    <w:rsid w:val="00272790"/>
    <w:rsid w:val="002971B0"/>
    <w:rsid w:val="002F39BF"/>
    <w:rsid w:val="00317188"/>
    <w:rsid w:val="00331923"/>
    <w:rsid w:val="00335256"/>
    <w:rsid w:val="003401D9"/>
    <w:rsid w:val="00347539"/>
    <w:rsid w:val="003514CE"/>
    <w:rsid w:val="00361476"/>
    <w:rsid w:val="003663F8"/>
    <w:rsid w:val="003F6B9B"/>
    <w:rsid w:val="00402B13"/>
    <w:rsid w:val="004215EA"/>
    <w:rsid w:val="004428B4"/>
    <w:rsid w:val="00444C94"/>
    <w:rsid w:val="00475AFF"/>
    <w:rsid w:val="004D15A2"/>
    <w:rsid w:val="004D291F"/>
    <w:rsid w:val="004E7CB8"/>
    <w:rsid w:val="00500453"/>
    <w:rsid w:val="00532DD8"/>
    <w:rsid w:val="00560685"/>
    <w:rsid w:val="005A0116"/>
    <w:rsid w:val="005A1085"/>
    <w:rsid w:val="005C1E1A"/>
    <w:rsid w:val="005C62EF"/>
    <w:rsid w:val="005F0BAB"/>
    <w:rsid w:val="005F3156"/>
    <w:rsid w:val="00653CE1"/>
    <w:rsid w:val="00677CCF"/>
    <w:rsid w:val="006C2A6B"/>
    <w:rsid w:val="007341B7"/>
    <w:rsid w:val="00793D52"/>
    <w:rsid w:val="008041B8"/>
    <w:rsid w:val="008046DA"/>
    <w:rsid w:val="00805964"/>
    <w:rsid w:val="00813420"/>
    <w:rsid w:val="0084143C"/>
    <w:rsid w:val="00854AA8"/>
    <w:rsid w:val="00856387"/>
    <w:rsid w:val="00857D4C"/>
    <w:rsid w:val="00871E25"/>
    <w:rsid w:val="00890DAC"/>
    <w:rsid w:val="008F660B"/>
    <w:rsid w:val="00903BD9"/>
    <w:rsid w:val="0095552E"/>
    <w:rsid w:val="009577A8"/>
    <w:rsid w:val="009628C4"/>
    <w:rsid w:val="00985CEE"/>
    <w:rsid w:val="009937C1"/>
    <w:rsid w:val="009E480B"/>
    <w:rsid w:val="009F63B9"/>
    <w:rsid w:val="00A00774"/>
    <w:rsid w:val="00A24F42"/>
    <w:rsid w:val="00A30256"/>
    <w:rsid w:val="00A45A07"/>
    <w:rsid w:val="00A74DC9"/>
    <w:rsid w:val="00A92AB9"/>
    <w:rsid w:val="00A97876"/>
    <w:rsid w:val="00AD1CC1"/>
    <w:rsid w:val="00AD22DF"/>
    <w:rsid w:val="00B42FFD"/>
    <w:rsid w:val="00BD1BCA"/>
    <w:rsid w:val="00C3049F"/>
    <w:rsid w:val="00C50985"/>
    <w:rsid w:val="00CE32C1"/>
    <w:rsid w:val="00D90983"/>
    <w:rsid w:val="00DF484B"/>
    <w:rsid w:val="00E41C86"/>
    <w:rsid w:val="00E43303"/>
    <w:rsid w:val="00E65F2B"/>
    <w:rsid w:val="00EA1FA4"/>
    <w:rsid w:val="00EB4FDD"/>
    <w:rsid w:val="00F0542F"/>
    <w:rsid w:val="00F54253"/>
    <w:rsid w:val="00F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37CF"/>
  <w15:chartTrackingRefBased/>
  <w15:docId w15:val="{CA47DFF1-3DE8-4CD8-AAEF-F279EB4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2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250593"/>
    <w:pPr>
      <w:spacing w:after="0" w:line="240" w:lineRule="auto"/>
    </w:pPr>
  </w:style>
  <w:style w:type="paragraph" w:customStyle="1" w:styleId="Default">
    <w:name w:val="Default"/>
    <w:rsid w:val="00A92A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AD22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D2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2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2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2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2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BC141-7B22-414A-9D85-4C26872F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Koudelková Aneta</dc:creator>
  <cp:keywords/>
  <dc:description/>
  <cp:lastModifiedBy>Koudelková Aneta</cp:lastModifiedBy>
  <cp:revision>7</cp:revision>
  <cp:lastPrinted>2023-10-04T12:47:00Z</cp:lastPrinted>
  <dcterms:created xsi:type="dcterms:W3CDTF">2025-01-20T09:44:00Z</dcterms:created>
  <dcterms:modified xsi:type="dcterms:W3CDTF">2025-01-22T11:33:00Z</dcterms:modified>
</cp:coreProperties>
</file>