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050A" w14:textId="601506D6" w:rsidR="00BE58D5" w:rsidRPr="00832D57" w:rsidRDefault="00BE58D5" w:rsidP="00A77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32D57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21B41769" w14:textId="77777777" w:rsidR="00BE6B54" w:rsidRPr="00832D57" w:rsidRDefault="00BE6B54" w:rsidP="00A77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F4D3509" w14:textId="5DE69E59" w:rsidR="000D3280" w:rsidRPr="00832D57" w:rsidRDefault="00E12A0B" w:rsidP="00A770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Zastupitelstvu</w:t>
      </w:r>
      <w:r w:rsidR="000D3280" w:rsidRPr="00832D57">
        <w:rPr>
          <w:rFonts w:ascii="Times New Roman" w:hAnsi="Times New Roman" w:cs="Times New Roman"/>
          <w:b/>
          <w:bCs/>
        </w:rPr>
        <w:t xml:space="preserve"> města jsou předkládány k rozhodnutí návrhy na uzavření</w:t>
      </w:r>
      <w:r w:rsidR="00343773" w:rsidRPr="00832D57">
        <w:rPr>
          <w:rFonts w:ascii="Times New Roman" w:hAnsi="Times New Roman" w:cs="Times New Roman"/>
          <w:b/>
          <w:bCs/>
        </w:rPr>
        <w:t>:</w:t>
      </w:r>
      <w:r w:rsidR="000D3280" w:rsidRPr="00832D57">
        <w:rPr>
          <w:rFonts w:ascii="Times New Roman" w:hAnsi="Times New Roman" w:cs="Times New Roman"/>
          <w:b/>
          <w:bCs/>
        </w:rPr>
        <w:t xml:space="preserve"> </w:t>
      </w:r>
    </w:p>
    <w:p w14:paraId="429146C7" w14:textId="641A97AD" w:rsidR="00AD5B59" w:rsidRPr="00AD5B59" w:rsidRDefault="00AD5B59" w:rsidP="00A77004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0" w:name="_Hlk176880963"/>
      <w:r w:rsidRPr="00AD5B59">
        <w:rPr>
          <w:rFonts w:ascii="Times New Roman" w:hAnsi="Times New Roman" w:cs="Times New Roman"/>
          <w:b/>
          <w:bCs/>
        </w:rPr>
        <w:t>Dodatku č. 1 ke Smlouvě o zřízení práva stavby</w:t>
      </w:r>
      <w:r>
        <w:rPr>
          <w:rFonts w:ascii="Times New Roman" w:hAnsi="Times New Roman" w:cs="Times New Roman"/>
        </w:rPr>
        <w:t xml:space="preserve"> ev. č. 1848/2020/MJ</w:t>
      </w:r>
    </w:p>
    <w:p w14:paraId="48511F1F" w14:textId="386F82E7" w:rsidR="000D3280" w:rsidRPr="00832D57" w:rsidRDefault="00AD5B59" w:rsidP="00A77004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Dodatku č. 1 ke </w:t>
      </w:r>
      <w:r w:rsidR="000D3280" w:rsidRPr="00832D57">
        <w:rPr>
          <w:rFonts w:ascii="Times New Roman" w:hAnsi="Times New Roman" w:cs="Times New Roman"/>
          <w:b/>
          <w:bCs/>
          <w:color w:val="000000"/>
        </w:rPr>
        <w:t>Smlouv</w:t>
      </w:r>
      <w:r>
        <w:rPr>
          <w:rFonts w:ascii="Times New Roman" w:hAnsi="Times New Roman" w:cs="Times New Roman"/>
          <w:b/>
          <w:bCs/>
          <w:color w:val="000000"/>
        </w:rPr>
        <w:t>ě</w:t>
      </w:r>
      <w:r w:rsidR="000D3280" w:rsidRPr="00832D57">
        <w:rPr>
          <w:rFonts w:ascii="Times New Roman" w:hAnsi="Times New Roman" w:cs="Times New Roman"/>
          <w:b/>
          <w:bCs/>
          <w:color w:val="000000"/>
        </w:rPr>
        <w:t xml:space="preserve"> o smlouvách budoucích</w:t>
      </w:r>
      <w:r w:rsidR="005653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537E">
        <w:rPr>
          <w:rFonts w:ascii="Times New Roman" w:hAnsi="Times New Roman"/>
        </w:rPr>
        <w:t>ev. č. Kraje 01702/2023/IM, ev. č. Města 1208/2023/MJ ze dne 14. 4. 2023</w:t>
      </w:r>
      <w:r w:rsidR="00FD63D8" w:rsidRPr="00832D57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FD63D8" w:rsidRPr="00832D57">
        <w:rPr>
          <w:rFonts w:ascii="Times New Roman" w:hAnsi="Times New Roman" w:cs="Times New Roman"/>
          <w:color w:val="000000"/>
        </w:rPr>
        <w:t>která upravuje podmínky uzavření níže uvedených smluv, a to:</w:t>
      </w:r>
    </w:p>
    <w:p w14:paraId="78890141" w14:textId="20769B21" w:rsidR="00FD63D8" w:rsidRPr="00832D57" w:rsidRDefault="00FD63D8" w:rsidP="00A77004">
      <w:pPr>
        <w:pStyle w:val="Odstavecseseznamem"/>
        <w:numPr>
          <w:ilvl w:val="0"/>
          <w:numId w:val="24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proofErr w:type="gramStart"/>
      <w:r w:rsidRPr="00832D57">
        <w:rPr>
          <w:rFonts w:ascii="Times New Roman" w:hAnsi="Times New Roman" w:cs="Times New Roman"/>
        </w:rPr>
        <w:t>Smlouvy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o</w:t>
      </w:r>
      <w:proofErr w:type="gramEnd"/>
      <w:r w:rsidRPr="00832D57">
        <w:rPr>
          <w:rFonts w:ascii="Times New Roman" w:hAnsi="Times New Roman" w:cs="Times New Roman"/>
        </w:rPr>
        <w:t xml:space="preserve">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postoupení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Smlouvy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o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budoucí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smlouvě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kupní </w:t>
      </w:r>
      <w:r w:rsidR="005C158B">
        <w:rPr>
          <w:rFonts w:ascii="Times New Roman" w:hAnsi="Times New Roman" w:cs="Times New Roman"/>
        </w:rPr>
        <w:t xml:space="preserve"> </w:t>
      </w:r>
      <w:r w:rsidR="00AD5B59">
        <w:rPr>
          <w:rFonts w:ascii="Times New Roman" w:hAnsi="Times New Roman" w:cs="Times New Roman"/>
        </w:rPr>
        <w:t xml:space="preserve">ev. č. </w:t>
      </w:r>
      <w:r w:rsidR="005C158B">
        <w:rPr>
          <w:rFonts w:ascii="Times New Roman" w:hAnsi="Times New Roman" w:cs="Times New Roman"/>
        </w:rPr>
        <w:t xml:space="preserve"> </w:t>
      </w:r>
      <w:r w:rsidR="00AD5B59">
        <w:rPr>
          <w:rFonts w:ascii="Times New Roman" w:hAnsi="Times New Roman" w:cs="Times New Roman"/>
        </w:rPr>
        <w:t>1849/2020/</w:t>
      </w:r>
      <w:proofErr w:type="gramStart"/>
      <w:r w:rsidR="00AD5B59">
        <w:rPr>
          <w:rFonts w:ascii="Times New Roman" w:hAnsi="Times New Roman" w:cs="Times New Roman"/>
        </w:rPr>
        <w:t>MJ</w:t>
      </w:r>
      <w:r w:rsidR="005C158B">
        <w:rPr>
          <w:rFonts w:ascii="Times New Roman" w:hAnsi="Times New Roman" w:cs="Times New Roman"/>
        </w:rPr>
        <w:t xml:space="preserve"> </w:t>
      </w:r>
      <w:r w:rsidR="00AD5B59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ze</w:t>
      </w:r>
      <w:proofErr w:type="gramEnd"/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dne 25. 6. 2020</w:t>
      </w:r>
    </w:p>
    <w:p w14:paraId="3B0205FC" w14:textId="0416EF30" w:rsidR="00FD63D8" w:rsidRPr="00832D57" w:rsidRDefault="00FD63D8" w:rsidP="00A77004">
      <w:pPr>
        <w:pStyle w:val="Odstavecseseznamem"/>
        <w:numPr>
          <w:ilvl w:val="0"/>
          <w:numId w:val="24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proofErr w:type="gramStart"/>
      <w:r w:rsidRPr="00832D57">
        <w:rPr>
          <w:rFonts w:ascii="Times New Roman" w:hAnsi="Times New Roman" w:cs="Times New Roman"/>
        </w:rPr>
        <w:t>Smlouvy  o</w:t>
      </w:r>
      <w:proofErr w:type="gramEnd"/>
      <w:r w:rsidRPr="00832D57">
        <w:rPr>
          <w:rFonts w:ascii="Times New Roman" w:hAnsi="Times New Roman" w:cs="Times New Roman"/>
        </w:rPr>
        <w:t xml:space="preserve">  převodu  práva stavby a postoupení části Smlouvy o zřízení práva stavby </w:t>
      </w:r>
      <w:r w:rsidR="00AD5B59">
        <w:rPr>
          <w:rFonts w:ascii="Times New Roman" w:hAnsi="Times New Roman" w:cs="Times New Roman"/>
        </w:rPr>
        <w:t xml:space="preserve">ev. č. 1848/2020/MJ </w:t>
      </w:r>
      <w:r w:rsidRPr="00832D57">
        <w:rPr>
          <w:rFonts w:ascii="Times New Roman" w:hAnsi="Times New Roman" w:cs="Times New Roman"/>
        </w:rPr>
        <w:t>ze dne 25. 6. 2020</w:t>
      </w:r>
    </w:p>
    <w:p w14:paraId="6D4C732F" w14:textId="152D4FDB" w:rsidR="000D3280" w:rsidRPr="00AD5B59" w:rsidRDefault="00FD63D8" w:rsidP="00AD5B59">
      <w:pPr>
        <w:pStyle w:val="Odstavecseseznamem"/>
        <w:numPr>
          <w:ilvl w:val="0"/>
          <w:numId w:val="24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proofErr w:type="gramStart"/>
      <w:r w:rsidRPr="00832D57">
        <w:rPr>
          <w:rFonts w:ascii="Times New Roman" w:hAnsi="Times New Roman" w:cs="Times New Roman"/>
        </w:rPr>
        <w:t>Smlouvy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o</w:t>
      </w:r>
      <w:proofErr w:type="gramEnd"/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postoupení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Smlouvy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o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budoucí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smlouvě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kupní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</w:t>
      </w:r>
      <w:r w:rsidR="00AD5B59">
        <w:rPr>
          <w:rFonts w:ascii="Times New Roman" w:hAnsi="Times New Roman" w:cs="Times New Roman"/>
        </w:rPr>
        <w:t>ev. č.</w:t>
      </w:r>
      <w:r w:rsidR="005C158B">
        <w:rPr>
          <w:rFonts w:ascii="Times New Roman" w:hAnsi="Times New Roman" w:cs="Times New Roman"/>
        </w:rPr>
        <w:t xml:space="preserve"> </w:t>
      </w:r>
      <w:r w:rsidR="00AD5B59">
        <w:rPr>
          <w:rFonts w:ascii="Times New Roman" w:hAnsi="Times New Roman" w:cs="Times New Roman"/>
        </w:rPr>
        <w:t xml:space="preserve"> 2488/2022/</w:t>
      </w:r>
      <w:proofErr w:type="gramStart"/>
      <w:r w:rsidR="00AD5B59">
        <w:rPr>
          <w:rFonts w:ascii="Times New Roman" w:hAnsi="Times New Roman" w:cs="Times New Roman"/>
        </w:rPr>
        <w:t xml:space="preserve">MJ </w:t>
      </w:r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ze</w:t>
      </w:r>
      <w:proofErr w:type="gramEnd"/>
      <w:r w:rsidR="005C158B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dne 21. 9. 2022</w:t>
      </w:r>
    </w:p>
    <w:p w14:paraId="1BD29F8C" w14:textId="270953FC" w:rsidR="00AD5B59" w:rsidRPr="005C158B" w:rsidRDefault="00AD5B59" w:rsidP="005C158B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5C158B">
        <w:rPr>
          <w:rFonts w:ascii="Times New Roman" w:hAnsi="Times New Roman" w:cs="Times New Roman"/>
          <w:b/>
          <w:bCs/>
          <w:color w:val="000000"/>
        </w:rPr>
        <w:t>Smlouvy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5C158B">
        <w:rPr>
          <w:rFonts w:ascii="Times New Roman" w:hAnsi="Times New Roman" w:cs="Times New Roman"/>
          <w:b/>
          <w:bCs/>
          <w:color w:val="000000"/>
        </w:rPr>
        <w:t>o</w:t>
      </w:r>
      <w:proofErr w:type="gramEnd"/>
      <w:r w:rsidRP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>postoupení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 Smlouvy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 o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>budoucí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 smlouvě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 kupní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 ev. č.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 1849/2020/</w:t>
      </w:r>
      <w:proofErr w:type="gramStart"/>
      <w:r w:rsidRPr="005C158B">
        <w:rPr>
          <w:rFonts w:ascii="Times New Roman" w:hAnsi="Times New Roman" w:cs="Times New Roman"/>
          <w:b/>
          <w:bCs/>
          <w:color w:val="000000"/>
        </w:rPr>
        <w:t>MJ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 ze</w:t>
      </w:r>
      <w:proofErr w:type="gramEnd"/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 dne 25. 6. 2020</w:t>
      </w:r>
    </w:p>
    <w:p w14:paraId="7A3F8F14" w14:textId="232B3C2A" w:rsidR="00AD5B59" w:rsidRPr="005C158B" w:rsidRDefault="00AD5B59" w:rsidP="005C158B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</w:t>
      </w:r>
      <w:r w:rsidRPr="00AD5B59">
        <w:rPr>
          <w:rFonts w:ascii="Times New Roman" w:hAnsi="Times New Roman" w:cs="Times New Roman"/>
          <w:b/>
          <w:bCs/>
          <w:color w:val="000000"/>
        </w:rPr>
        <w:t xml:space="preserve">mlouvy </w:t>
      </w:r>
      <w:r w:rsidR="00B628A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D5B59">
        <w:rPr>
          <w:rFonts w:ascii="Times New Roman" w:hAnsi="Times New Roman" w:cs="Times New Roman"/>
          <w:b/>
          <w:bCs/>
          <w:color w:val="000000"/>
        </w:rPr>
        <w:t xml:space="preserve"> o  </w:t>
      </w:r>
      <w:r w:rsidR="00B628A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D5B59">
        <w:rPr>
          <w:rFonts w:ascii="Times New Roman" w:hAnsi="Times New Roman" w:cs="Times New Roman"/>
          <w:b/>
          <w:bCs/>
          <w:color w:val="000000"/>
        </w:rPr>
        <w:t xml:space="preserve">převodu </w:t>
      </w:r>
      <w:r w:rsidR="00B628A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D5B5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AD5B59">
        <w:rPr>
          <w:rFonts w:ascii="Times New Roman" w:hAnsi="Times New Roman" w:cs="Times New Roman"/>
          <w:b/>
          <w:bCs/>
          <w:color w:val="000000"/>
        </w:rPr>
        <w:t>práva</w:t>
      </w:r>
      <w:r w:rsidR="00B628A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D5B59">
        <w:rPr>
          <w:rFonts w:ascii="Times New Roman" w:hAnsi="Times New Roman" w:cs="Times New Roman"/>
          <w:b/>
          <w:bCs/>
          <w:color w:val="000000"/>
        </w:rPr>
        <w:t xml:space="preserve"> stavby</w:t>
      </w:r>
      <w:proofErr w:type="gramEnd"/>
      <w:r w:rsidR="00B628A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D5B5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628A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D5B59">
        <w:rPr>
          <w:rFonts w:ascii="Times New Roman" w:hAnsi="Times New Roman" w:cs="Times New Roman"/>
          <w:b/>
          <w:bCs/>
          <w:color w:val="000000"/>
        </w:rPr>
        <w:t xml:space="preserve">a postoupení části Smlouvy o zřízení práva stavby </w:t>
      </w:r>
      <w:r w:rsidRPr="005C158B">
        <w:rPr>
          <w:rFonts w:ascii="Times New Roman" w:hAnsi="Times New Roman" w:cs="Times New Roman"/>
          <w:b/>
          <w:bCs/>
          <w:color w:val="000000"/>
        </w:rPr>
        <w:t>ev. č. 1848/2020/MJ ze dne 25. 6. 2020</w:t>
      </w:r>
    </w:p>
    <w:p w14:paraId="7360EE92" w14:textId="26E2C95F" w:rsidR="00AD5B59" w:rsidRPr="005C158B" w:rsidRDefault="00AD5B59" w:rsidP="005C158B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5C158B">
        <w:rPr>
          <w:rFonts w:ascii="Times New Roman" w:hAnsi="Times New Roman" w:cs="Times New Roman"/>
          <w:b/>
          <w:bCs/>
          <w:color w:val="000000"/>
        </w:rPr>
        <w:t>Smlouvy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 o</w:t>
      </w:r>
      <w:proofErr w:type="gramEnd"/>
      <w:r w:rsidRP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postoupení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Smlouvy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budoucí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>smlouvě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 kupní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ev. č. 2488/2022/MJ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ze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158B">
        <w:rPr>
          <w:rFonts w:ascii="Times New Roman" w:hAnsi="Times New Roman" w:cs="Times New Roman"/>
          <w:b/>
          <w:bCs/>
          <w:color w:val="000000"/>
        </w:rPr>
        <w:t xml:space="preserve">dne </w:t>
      </w:r>
      <w:r w:rsidR="005C158B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5C158B">
        <w:rPr>
          <w:rFonts w:ascii="Times New Roman" w:hAnsi="Times New Roman" w:cs="Times New Roman"/>
          <w:b/>
          <w:bCs/>
          <w:color w:val="000000"/>
        </w:rPr>
        <w:t>21. 9. 2022</w:t>
      </w:r>
    </w:p>
    <w:p w14:paraId="71CD8742" w14:textId="1086F1D2" w:rsidR="00AD5B59" w:rsidRPr="005C158B" w:rsidRDefault="00AD5B59" w:rsidP="005C158B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5C158B">
        <w:rPr>
          <w:rFonts w:ascii="Times New Roman" w:hAnsi="Times New Roman" w:cs="Times New Roman"/>
          <w:b/>
          <w:bCs/>
          <w:color w:val="000000"/>
        </w:rPr>
        <w:t>Darovací smlouvy</w:t>
      </w:r>
      <w:r w:rsidR="00B02005">
        <w:rPr>
          <w:rFonts w:ascii="Times New Roman" w:hAnsi="Times New Roman" w:cs="Times New Roman"/>
          <w:b/>
          <w:bCs/>
          <w:color w:val="000000"/>
        </w:rPr>
        <w:t xml:space="preserve"> (včetně rozhodnutí o poskytnutí Daru</w:t>
      </w:r>
      <w:r w:rsidR="00593CF4">
        <w:rPr>
          <w:rFonts w:ascii="Times New Roman" w:hAnsi="Times New Roman" w:cs="Times New Roman"/>
          <w:b/>
          <w:bCs/>
          <w:color w:val="000000"/>
        </w:rPr>
        <w:t>)</w:t>
      </w:r>
      <w:r w:rsidR="00B02005">
        <w:rPr>
          <w:rFonts w:ascii="Times New Roman" w:hAnsi="Times New Roman" w:cs="Times New Roman"/>
          <w:b/>
          <w:bCs/>
          <w:color w:val="000000"/>
        </w:rPr>
        <w:t>.</w:t>
      </w:r>
    </w:p>
    <w:bookmarkEnd w:id="0"/>
    <w:p w14:paraId="4450A508" w14:textId="68AD3E10" w:rsidR="00BE6B54" w:rsidRPr="00832D57" w:rsidRDefault="00BE6B54" w:rsidP="00A7700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2F3AFEC" w14:textId="77777777" w:rsidR="001214DB" w:rsidRDefault="000D3280" w:rsidP="00A770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32D57">
        <w:rPr>
          <w:rFonts w:ascii="Times New Roman" w:hAnsi="Times New Roman" w:cs="Times New Roman"/>
          <w:b/>
          <w:bCs/>
          <w:color w:val="000000"/>
        </w:rPr>
        <w:t>k realizaci projektu „Městečko bezpečí</w:t>
      </w:r>
      <w:r w:rsidR="00E77F4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4868ACD" w14:textId="3796E59E" w:rsidR="003050CB" w:rsidRPr="00832D57" w:rsidRDefault="00E77F43" w:rsidP="00A770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7F43">
        <w:rPr>
          <w:rFonts w:ascii="Times New Roman" w:hAnsi="Times New Roman" w:cs="Times New Roman"/>
          <w:i/>
          <w:iCs/>
          <w:color w:val="000000"/>
        </w:rPr>
        <w:t>(bližší informace – viz str. 10 a násl.)</w:t>
      </w:r>
      <w:r w:rsidRPr="00E77F43">
        <w:rPr>
          <w:rFonts w:ascii="Times New Roman" w:hAnsi="Times New Roman" w:cs="Times New Roman"/>
          <w:b/>
          <w:bCs/>
          <w:color w:val="000000"/>
        </w:rPr>
        <w:t>.</w:t>
      </w:r>
    </w:p>
    <w:p w14:paraId="548EE1ED" w14:textId="1C748E9C" w:rsidR="00343773" w:rsidRPr="00832D57" w:rsidRDefault="00343773" w:rsidP="00A770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E8FAEF2" w14:textId="77777777" w:rsidR="00A86BBE" w:rsidRPr="00832D57" w:rsidRDefault="00A86BBE" w:rsidP="00A770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B95877C" w14:textId="65540060" w:rsidR="009E72E7" w:rsidRPr="00832D57" w:rsidRDefault="003E6B74" w:rsidP="00A77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2D57">
        <w:rPr>
          <w:rFonts w:ascii="Times New Roman" w:hAnsi="Times New Roman" w:cs="Times New Roman"/>
          <w:b/>
          <w:bCs/>
          <w:sz w:val="28"/>
          <w:szCs w:val="28"/>
          <w:u w:val="single"/>
        </w:rPr>
        <w:t>Shrnutí</w:t>
      </w:r>
      <w:r w:rsidR="000C7101" w:rsidRPr="00832D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2964609" w14:textId="4A09A501" w:rsidR="005E615A" w:rsidRPr="00832D57" w:rsidRDefault="005E615A" w:rsidP="00A7700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E6C1353" w14:textId="770DDE8F" w:rsidR="00197E81" w:rsidRPr="00832D57" w:rsidRDefault="005E615A" w:rsidP="00A77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Statutární město Ostrava (dále jen </w:t>
      </w:r>
      <w:r w:rsidR="002E76B1" w:rsidRPr="002E76B1">
        <w:rPr>
          <w:rFonts w:ascii="Times New Roman" w:hAnsi="Times New Roman" w:cs="Times New Roman"/>
          <w:b/>
          <w:bCs/>
        </w:rPr>
        <w:t>M</w:t>
      </w:r>
      <w:r w:rsidRPr="002E76B1">
        <w:rPr>
          <w:rFonts w:ascii="Times New Roman" w:hAnsi="Times New Roman" w:cs="Times New Roman"/>
          <w:b/>
          <w:bCs/>
        </w:rPr>
        <w:t>ěsto</w:t>
      </w:r>
      <w:r w:rsidRPr="00832D57">
        <w:rPr>
          <w:rFonts w:ascii="Times New Roman" w:hAnsi="Times New Roman" w:cs="Times New Roman"/>
        </w:rPr>
        <w:t>) má zájem v městském obvodu Ostrava-Jih na vybudování areálu „Městečko bezpečí“ jako komplexního a kvalitativního systému pro vzdělávání a praktickou přípravu dětí a mládeže a to nejen v oblastech běžných rizik, ale i v případě mimořádných událostí a po jeho vybudování si klade za cíl vytvoření podnětného prostředí a podmínek pro systematickou práci složek záchranného integračního systému a pedagogů při preventivně výchovné činnosti dětí a mládeže v oblasti zdraví a bezpečnosti.</w:t>
      </w:r>
      <w:r w:rsidR="00197E81" w:rsidRPr="00832D57">
        <w:rPr>
          <w:rFonts w:ascii="Times New Roman" w:hAnsi="Times New Roman" w:cs="Times New Roman"/>
        </w:rPr>
        <w:t xml:space="preserve"> Areál „Městečko bezpečí“ by měl navazovat na stávající nákupní zónu Shopping Park Ostrava a IVC Ostrav Zábřeh. </w:t>
      </w:r>
    </w:p>
    <w:p w14:paraId="6F0BFA1E" w14:textId="43AC81A7" w:rsidR="005E615A" w:rsidRPr="00832D57" w:rsidRDefault="00197E81" w:rsidP="00A77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Za účelem realizace projektu „</w:t>
      </w:r>
      <w:r w:rsidR="003E6B74" w:rsidRPr="00832D57">
        <w:rPr>
          <w:rFonts w:ascii="Times New Roman" w:hAnsi="Times New Roman" w:cs="Times New Roman"/>
        </w:rPr>
        <w:t>M</w:t>
      </w:r>
      <w:r w:rsidRPr="00832D57">
        <w:rPr>
          <w:rFonts w:ascii="Times New Roman" w:hAnsi="Times New Roman" w:cs="Times New Roman"/>
        </w:rPr>
        <w:t xml:space="preserve">ěstečko bezpečí“ Město uzavřelo se společností </w:t>
      </w:r>
      <w:proofErr w:type="spellStart"/>
      <w:r w:rsidR="00311307" w:rsidRPr="00832D57">
        <w:rPr>
          <w:rFonts w:ascii="Times New Roman" w:hAnsi="Times New Roman" w:cs="Times New Roman"/>
        </w:rPr>
        <w:t>Ingka</w:t>
      </w:r>
      <w:proofErr w:type="spellEnd"/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Centres</w:t>
      </w:r>
      <w:proofErr w:type="spellEnd"/>
      <w:r w:rsidRPr="00832D57">
        <w:rPr>
          <w:rFonts w:ascii="Times New Roman" w:hAnsi="Times New Roman" w:cs="Times New Roman"/>
        </w:rPr>
        <w:t xml:space="preserve"> Česká republika </w:t>
      </w:r>
      <w:proofErr w:type="spellStart"/>
      <w:proofErr w:type="gramStart"/>
      <w:r w:rsidRPr="00832D57">
        <w:rPr>
          <w:rFonts w:ascii="Times New Roman" w:hAnsi="Times New Roman" w:cs="Times New Roman"/>
        </w:rPr>
        <w:t>s.r.o.,se</w:t>
      </w:r>
      <w:proofErr w:type="spellEnd"/>
      <w:proofErr w:type="gramEnd"/>
      <w:r w:rsidRPr="00832D57">
        <w:rPr>
          <w:rFonts w:ascii="Times New Roman" w:hAnsi="Times New Roman" w:cs="Times New Roman"/>
        </w:rPr>
        <w:t xml:space="preserve"> sídlem Skandinávská 15a/144, 155 00 Praha 5, IČO 270 81 028 (dále jen </w:t>
      </w:r>
      <w:r w:rsidR="0076609C" w:rsidRPr="0076609C">
        <w:rPr>
          <w:rFonts w:ascii="Times New Roman" w:hAnsi="Times New Roman" w:cs="Times New Roman"/>
          <w:b/>
          <w:bCs/>
        </w:rPr>
        <w:t>S</w:t>
      </w:r>
      <w:r w:rsidRPr="0076609C">
        <w:rPr>
          <w:rFonts w:ascii="Times New Roman" w:hAnsi="Times New Roman" w:cs="Times New Roman"/>
          <w:b/>
          <w:bCs/>
        </w:rPr>
        <w:t xml:space="preserve">polečnost </w:t>
      </w:r>
      <w:proofErr w:type="spellStart"/>
      <w:r w:rsidR="003E6B74" w:rsidRPr="0076609C">
        <w:rPr>
          <w:rFonts w:ascii="Times New Roman" w:hAnsi="Times New Roman" w:cs="Times New Roman"/>
          <w:b/>
          <w:bCs/>
        </w:rPr>
        <w:t>Ingka</w:t>
      </w:r>
      <w:proofErr w:type="spellEnd"/>
      <w:r w:rsidR="0076609C" w:rsidRPr="0076609C">
        <w:rPr>
          <w:rFonts w:ascii="Times New Roman" w:hAnsi="Times New Roman" w:cs="Times New Roman"/>
          <w:b/>
          <w:bCs/>
        </w:rPr>
        <w:t xml:space="preserve"> ČR</w:t>
      </w:r>
      <w:r w:rsidRPr="00832D57">
        <w:rPr>
          <w:rFonts w:ascii="Times New Roman" w:hAnsi="Times New Roman" w:cs="Times New Roman"/>
        </w:rPr>
        <w:t>):</w:t>
      </w:r>
    </w:p>
    <w:p w14:paraId="66D27889" w14:textId="502553EC" w:rsidR="00197E81" w:rsidRPr="00832D57" w:rsidRDefault="004718BB" w:rsidP="00A77004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bookmarkStart w:id="1" w:name="_Hlk176875238"/>
      <w:r w:rsidRPr="00832D57">
        <w:rPr>
          <w:rFonts w:ascii="Times New Roman" w:hAnsi="Times New Roman" w:cs="Times New Roman"/>
        </w:rPr>
        <w:t>Smlouvu o</w:t>
      </w:r>
      <w:r w:rsidR="002D6D43" w:rsidRPr="00832D57">
        <w:rPr>
          <w:rFonts w:ascii="Times New Roman" w:hAnsi="Times New Roman" w:cs="Times New Roman"/>
        </w:rPr>
        <w:t> </w:t>
      </w:r>
      <w:r w:rsidR="005C158B" w:rsidRPr="00832D57">
        <w:rPr>
          <w:rFonts w:ascii="Times New Roman" w:hAnsi="Times New Roman" w:cs="Times New Roman"/>
        </w:rPr>
        <w:t>zřízení práva stavby ev.</w:t>
      </w:r>
      <w:r w:rsidR="005C158B">
        <w:rPr>
          <w:rFonts w:ascii="Times New Roman" w:hAnsi="Times New Roman" w:cs="Times New Roman"/>
        </w:rPr>
        <w:t xml:space="preserve"> </w:t>
      </w:r>
      <w:r w:rsidR="005C158B" w:rsidRPr="00832D57">
        <w:rPr>
          <w:rFonts w:ascii="Times New Roman" w:hAnsi="Times New Roman" w:cs="Times New Roman"/>
        </w:rPr>
        <w:t xml:space="preserve">č. 1848/2020/MJ ze dne 25. 6. 2020 (dále jen </w:t>
      </w:r>
      <w:r w:rsidR="005C158B" w:rsidRPr="0076609C">
        <w:rPr>
          <w:rFonts w:ascii="Times New Roman" w:hAnsi="Times New Roman" w:cs="Times New Roman"/>
          <w:b/>
          <w:bCs/>
        </w:rPr>
        <w:t>Smlouva o zřízení práva stavby</w:t>
      </w:r>
      <w:r w:rsidR="005C158B" w:rsidRPr="00832D57">
        <w:rPr>
          <w:rFonts w:ascii="Times New Roman" w:hAnsi="Times New Roman" w:cs="Times New Roman"/>
        </w:rPr>
        <w:t xml:space="preserve">) – </w:t>
      </w:r>
      <w:r w:rsidR="005C158B" w:rsidRPr="00832D57">
        <w:rPr>
          <w:rFonts w:ascii="Times New Roman" w:hAnsi="Times New Roman" w:cs="Times New Roman"/>
          <w:i/>
          <w:iCs/>
        </w:rPr>
        <w:t>viz příloha č.</w:t>
      </w:r>
      <w:r w:rsidR="005C158B">
        <w:rPr>
          <w:rFonts w:ascii="Times New Roman" w:hAnsi="Times New Roman" w:cs="Times New Roman"/>
          <w:i/>
          <w:iCs/>
        </w:rPr>
        <w:t>2</w:t>
      </w:r>
      <w:r w:rsidR="005C158B" w:rsidRPr="00832D57">
        <w:rPr>
          <w:rFonts w:ascii="Times New Roman" w:hAnsi="Times New Roman" w:cs="Times New Roman"/>
          <w:i/>
          <w:iCs/>
        </w:rPr>
        <w:t xml:space="preserve"> předloženého materiálu</w:t>
      </w:r>
      <w:bookmarkEnd w:id="1"/>
    </w:p>
    <w:p w14:paraId="288BD050" w14:textId="4311683D" w:rsidR="005C158B" w:rsidRPr="00832D57" w:rsidRDefault="009E72E7" w:rsidP="005C158B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bookmarkStart w:id="2" w:name="_Hlk176875286"/>
      <w:r w:rsidRPr="00832D57">
        <w:rPr>
          <w:rFonts w:ascii="Times New Roman" w:hAnsi="Times New Roman" w:cs="Times New Roman"/>
        </w:rPr>
        <w:t xml:space="preserve">Smlouvu o </w:t>
      </w:r>
      <w:r w:rsidR="005C158B" w:rsidRPr="00832D57">
        <w:rPr>
          <w:rFonts w:ascii="Times New Roman" w:hAnsi="Times New Roman" w:cs="Times New Roman"/>
        </w:rPr>
        <w:t>budoucí smlouvě kupní ev.</w:t>
      </w:r>
      <w:r w:rsidR="005C158B">
        <w:rPr>
          <w:rFonts w:ascii="Times New Roman" w:hAnsi="Times New Roman" w:cs="Times New Roman"/>
        </w:rPr>
        <w:t xml:space="preserve"> </w:t>
      </w:r>
      <w:r w:rsidR="005C158B" w:rsidRPr="00832D57">
        <w:rPr>
          <w:rFonts w:ascii="Times New Roman" w:hAnsi="Times New Roman" w:cs="Times New Roman"/>
        </w:rPr>
        <w:t xml:space="preserve">č. 1849/2020/MJ ze dne 25. 6. 2020 (dále jen </w:t>
      </w:r>
      <w:r w:rsidR="005C158B" w:rsidRPr="0076609C">
        <w:rPr>
          <w:rFonts w:ascii="Times New Roman" w:hAnsi="Times New Roman" w:cs="Times New Roman"/>
          <w:b/>
          <w:bCs/>
        </w:rPr>
        <w:t xml:space="preserve">Smlouva o budoucí smlouvě kupní </w:t>
      </w:r>
      <w:proofErr w:type="spellStart"/>
      <w:r w:rsidR="005C158B" w:rsidRPr="0076609C">
        <w:rPr>
          <w:rFonts w:ascii="Times New Roman" w:hAnsi="Times New Roman" w:cs="Times New Roman"/>
          <w:b/>
          <w:bCs/>
        </w:rPr>
        <w:t>Ingka</w:t>
      </w:r>
      <w:proofErr w:type="spellEnd"/>
      <w:r w:rsidR="005C158B" w:rsidRPr="00832D57">
        <w:rPr>
          <w:rFonts w:ascii="Times New Roman" w:hAnsi="Times New Roman" w:cs="Times New Roman"/>
        </w:rPr>
        <w:t xml:space="preserve">) – </w:t>
      </w:r>
      <w:r w:rsidR="005C158B" w:rsidRPr="00832D57">
        <w:rPr>
          <w:rFonts w:ascii="Times New Roman" w:hAnsi="Times New Roman" w:cs="Times New Roman"/>
          <w:i/>
          <w:iCs/>
        </w:rPr>
        <w:t xml:space="preserve">viz příloha č. </w:t>
      </w:r>
      <w:r w:rsidR="005C158B">
        <w:rPr>
          <w:rFonts w:ascii="Times New Roman" w:hAnsi="Times New Roman" w:cs="Times New Roman"/>
          <w:i/>
          <w:iCs/>
        </w:rPr>
        <w:t>3</w:t>
      </w:r>
      <w:r w:rsidR="005C158B" w:rsidRPr="00832D57">
        <w:rPr>
          <w:rFonts w:ascii="Times New Roman" w:hAnsi="Times New Roman" w:cs="Times New Roman"/>
          <w:i/>
          <w:iCs/>
        </w:rPr>
        <w:t xml:space="preserve"> předloženého materiálu</w:t>
      </w:r>
      <w:r w:rsidR="005C158B">
        <w:rPr>
          <w:rFonts w:ascii="Times New Roman" w:hAnsi="Times New Roman" w:cs="Times New Roman"/>
          <w:i/>
          <w:iCs/>
        </w:rPr>
        <w:t>.</w:t>
      </w:r>
    </w:p>
    <w:bookmarkEnd w:id="2"/>
    <w:p w14:paraId="784988E4" w14:textId="12C3CBB7" w:rsidR="00311307" w:rsidRPr="00832D57" w:rsidRDefault="00311307" w:rsidP="00A77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9BB049" w14:textId="5B29F50C" w:rsidR="00311307" w:rsidRPr="00832D57" w:rsidRDefault="00311307" w:rsidP="00A77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Z uzavřených smluv je zřejmé, že </w:t>
      </w:r>
      <w:r w:rsidR="0076609C">
        <w:rPr>
          <w:rFonts w:ascii="Times New Roman" w:hAnsi="Times New Roman" w:cs="Times New Roman"/>
        </w:rPr>
        <w:t>S</w:t>
      </w:r>
      <w:r w:rsidRPr="00832D57">
        <w:rPr>
          <w:rFonts w:ascii="Times New Roman" w:hAnsi="Times New Roman" w:cs="Times New Roman"/>
        </w:rPr>
        <w:t xml:space="preserve">polečnost </w:t>
      </w:r>
      <w:proofErr w:type="spellStart"/>
      <w:r w:rsidRPr="00832D57">
        <w:rPr>
          <w:rFonts w:ascii="Times New Roman" w:hAnsi="Times New Roman" w:cs="Times New Roman"/>
        </w:rPr>
        <w:t>Ingka</w:t>
      </w:r>
      <w:proofErr w:type="spellEnd"/>
      <w:r w:rsidRPr="00832D57">
        <w:rPr>
          <w:rFonts w:ascii="Times New Roman" w:hAnsi="Times New Roman" w:cs="Times New Roman"/>
        </w:rPr>
        <w:t xml:space="preserve"> </w:t>
      </w:r>
      <w:r w:rsidR="0076609C">
        <w:rPr>
          <w:rFonts w:ascii="Times New Roman" w:hAnsi="Times New Roman" w:cs="Times New Roman"/>
        </w:rPr>
        <w:t>ČR</w:t>
      </w:r>
      <w:r w:rsidRPr="00832D57">
        <w:rPr>
          <w:rFonts w:ascii="Times New Roman" w:hAnsi="Times New Roman" w:cs="Times New Roman"/>
        </w:rPr>
        <w:t xml:space="preserve"> tento projekt podporovala, měla zájem být generálním partnerem Města při výstavbě a následném provozu tohoto areálu. Za tímto účelem poskytla Městu pozemky k výstavbě areálu „Městečko bezpečí“ za nadstandartních finančních podmínek.</w:t>
      </w:r>
    </w:p>
    <w:p w14:paraId="67AF7CF0" w14:textId="5258EE56" w:rsidR="00311307" w:rsidRPr="00832D57" w:rsidRDefault="00311307" w:rsidP="00A77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3053E8" w14:textId="050FB64A" w:rsidR="001214DB" w:rsidRPr="001214DB" w:rsidRDefault="00311307" w:rsidP="00121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 w:cs="Times New Roman"/>
        </w:rPr>
        <w:t xml:space="preserve">Z důvodu přeměny </w:t>
      </w:r>
      <w:r w:rsidR="0076609C" w:rsidRPr="005C158B">
        <w:rPr>
          <w:rFonts w:ascii="Times New Roman" w:hAnsi="Times New Roman" w:cs="Times New Roman"/>
        </w:rPr>
        <w:t>S</w:t>
      </w:r>
      <w:r w:rsidRPr="005C158B">
        <w:rPr>
          <w:rFonts w:ascii="Times New Roman" w:hAnsi="Times New Roman" w:cs="Times New Roman"/>
        </w:rPr>
        <w:t xml:space="preserve">polečnosti </w:t>
      </w:r>
      <w:proofErr w:type="spellStart"/>
      <w:r w:rsidRPr="005C158B">
        <w:rPr>
          <w:rFonts w:ascii="Times New Roman" w:hAnsi="Times New Roman" w:cs="Times New Roman"/>
        </w:rPr>
        <w:t>Ingka</w:t>
      </w:r>
      <w:proofErr w:type="spellEnd"/>
      <w:r w:rsidRPr="005C158B">
        <w:rPr>
          <w:rFonts w:ascii="Times New Roman" w:hAnsi="Times New Roman" w:cs="Times New Roman"/>
          <w:bCs/>
        </w:rPr>
        <w:t xml:space="preserve"> </w:t>
      </w:r>
      <w:r w:rsidR="0076609C" w:rsidRPr="005C158B">
        <w:rPr>
          <w:rFonts w:ascii="Times New Roman" w:hAnsi="Times New Roman" w:cs="Times New Roman"/>
          <w:bCs/>
        </w:rPr>
        <w:t xml:space="preserve">ČR </w:t>
      </w:r>
      <w:r w:rsidRPr="005C158B">
        <w:rPr>
          <w:rFonts w:ascii="Times New Roman" w:hAnsi="Times New Roman" w:cs="Times New Roman"/>
          <w:bCs/>
        </w:rPr>
        <w:t>přešla část jmění této společnosti, a to mj. níže uvedené pozemky</w:t>
      </w:r>
      <w:r w:rsidRPr="005C158B">
        <w:rPr>
          <w:rFonts w:ascii="Times New Roman" w:hAnsi="Times New Roman" w:cs="Times New Roman"/>
        </w:rPr>
        <w:t xml:space="preserve"> v katastrálním území Zábřeh nad Odrou, zapsány na LV 5250 u Katastrálního úřadu pro Moravskoslezský kraj, Katastrální pracoviště Ostrava, které jsou zatíženy právem stavby dle Smlouvy o zřízení práva stavby a Smlouvy o budoucí smlouvě kupní</w:t>
      </w:r>
      <w:r w:rsidR="000D4EB1" w:rsidRPr="005C158B">
        <w:rPr>
          <w:rFonts w:ascii="Times New Roman" w:hAnsi="Times New Roman" w:cs="Times New Roman"/>
        </w:rPr>
        <w:t xml:space="preserve"> </w:t>
      </w:r>
      <w:proofErr w:type="spellStart"/>
      <w:r w:rsidR="000D4EB1" w:rsidRPr="005C158B">
        <w:rPr>
          <w:rFonts w:ascii="Times New Roman" w:hAnsi="Times New Roman" w:cs="Times New Roman"/>
        </w:rPr>
        <w:t>Ingka</w:t>
      </w:r>
      <w:proofErr w:type="spellEnd"/>
      <w:r w:rsidRPr="005C158B">
        <w:rPr>
          <w:rFonts w:ascii="Times New Roman" w:hAnsi="Times New Roman" w:cs="Times New Roman"/>
        </w:rPr>
        <w:t xml:space="preserve">, včetně veškerých práv a povinností s nimi spojených, na </w:t>
      </w:r>
      <w:r w:rsidR="003E6B74" w:rsidRPr="005C158B">
        <w:rPr>
          <w:rFonts w:ascii="Times New Roman" w:hAnsi="Times New Roman" w:cs="Times New Roman"/>
        </w:rPr>
        <w:t>S</w:t>
      </w:r>
      <w:r w:rsidRPr="005C158B">
        <w:rPr>
          <w:rFonts w:ascii="Times New Roman" w:hAnsi="Times New Roman" w:cs="Times New Roman"/>
        </w:rPr>
        <w:t xml:space="preserve">polečnost SNOWMANSPORT s.r.o., se sídlem Rudná 3114/114, Zábřeh, 700 30 Ostrava, IČO 107 08 898 (dále jen </w:t>
      </w:r>
      <w:r w:rsidR="003E6B74" w:rsidRPr="005C158B">
        <w:rPr>
          <w:rFonts w:ascii="Times New Roman" w:hAnsi="Times New Roman" w:cs="Times New Roman"/>
          <w:b/>
          <w:bCs/>
        </w:rPr>
        <w:t>S</w:t>
      </w:r>
      <w:r w:rsidRPr="005C158B">
        <w:rPr>
          <w:rFonts w:ascii="Times New Roman" w:hAnsi="Times New Roman" w:cs="Times New Roman"/>
          <w:b/>
          <w:bCs/>
        </w:rPr>
        <w:t>polečnost SNOWMANSPORT</w:t>
      </w:r>
      <w:r w:rsidRPr="005C158B">
        <w:rPr>
          <w:rFonts w:ascii="Times New Roman" w:hAnsi="Times New Roman" w:cs="Times New Roman"/>
        </w:rPr>
        <w:t>).</w:t>
      </w:r>
      <w:r w:rsidR="0076609C" w:rsidRPr="005C158B">
        <w:rPr>
          <w:rFonts w:ascii="Times New Roman" w:hAnsi="Times New Roman"/>
          <w:sz w:val="24"/>
          <w:szCs w:val="24"/>
        </w:rPr>
        <w:t xml:space="preserve"> Následně se Společnost SNOWMANSPORT s.r.o. přejmenovala na společnost </w:t>
      </w:r>
      <w:proofErr w:type="spellStart"/>
      <w:r w:rsidR="0076609C" w:rsidRPr="005C158B">
        <w:rPr>
          <w:rFonts w:ascii="Times New Roman" w:hAnsi="Times New Roman"/>
          <w:sz w:val="24"/>
          <w:szCs w:val="24"/>
        </w:rPr>
        <w:t>I</w:t>
      </w:r>
      <w:r w:rsidR="005C158B">
        <w:rPr>
          <w:rFonts w:ascii="Times New Roman" w:hAnsi="Times New Roman"/>
          <w:sz w:val="24"/>
          <w:szCs w:val="24"/>
        </w:rPr>
        <w:t>n</w:t>
      </w:r>
      <w:r w:rsidR="0076609C" w:rsidRPr="005C158B">
        <w:rPr>
          <w:rFonts w:ascii="Times New Roman" w:hAnsi="Times New Roman"/>
          <w:sz w:val="24"/>
          <w:szCs w:val="24"/>
        </w:rPr>
        <w:t>gka</w:t>
      </w:r>
      <w:proofErr w:type="spellEnd"/>
      <w:r w:rsidR="0076609C" w:rsidRPr="005C1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09C" w:rsidRPr="005C158B">
        <w:rPr>
          <w:rFonts w:ascii="Times New Roman" w:hAnsi="Times New Roman"/>
          <w:sz w:val="24"/>
          <w:szCs w:val="24"/>
        </w:rPr>
        <w:t>Centres</w:t>
      </w:r>
      <w:proofErr w:type="spellEnd"/>
      <w:r w:rsidR="0076609C" w:rsidRPr="005C158B">
        <w:rPr>
          <w:rFonts w:ascii="Times New Roman" w:hAnsi="Times New Roman"/>
          <w:sz w:val="24"/>
          <w:szCs w:val="24"/>
        </w:rPr>
        <w:t xml:space="preserve"> Ostrava s.r.o. (dále jen </w:t>
      </w:r>
      <w:r w:rsidR="0076609C" w:rsidRPr="005C158B">
        <w:rPr>
          <w:rFonts w:ascii="Times New Roman" w:hAnsi="Times New Roman"/>
          <w:b/>
          <w:bCs/>
          <w:sz w:val="24"/>
          <w:szCs w:val="24"/>
        </w:rPr>
        <w:t xml:space="preserve">Společnost </w:t>
      </w:r>
      <w:proofErr w:type="spellStart"/>
      <w:r w:rsidR="0076609C" w:rsidRPr="005C158B">
        <w:rPr>
          <w:rFonts w:ascii="Times New Roman" w:hAnsi="Times New Roman"/>
          <w:b/>
          <w:bCs/>
          <w:sz w:val="24"/>
          <w:szCs w:val="24"/>
        </w:rPr>
        <w:t>Ingka</w:t>
      </w:r>
      <w:proofErr w:type="spellEnd"/>
      <w:r w:rsidR="0076609C" w:rsidRPr="005C158B">
        <w:rPr>
          <w:rFonts w:ascii="Times New Roman" w:hAnsi="Times New Roman"/>
          <w:b/>
          <w:bCs/>
          <w:sz w:val="24"/>
          <w:szCs w:val="24"/>
        </w:rPr>
        <w:t xml:space="preserve"> Ostrava</w:t>
      </w:r>
      <w:r w:rsidR="0076609C" w:rsidRPr="005C158B">
        <w:rPr>
          <w:rFonts w:ascii="Times New Roman" w:hAnsi="Times New Roman"/>
          <w:sz w:val="24"/>
          <w:szCs w:val="24"/>
        </w:rPr>
        <w:t>), přičemž ostatní identifikační údaje společnosti se nezměnily.</w:t>
      </w:r>
    </w:p>
    <w:p w14:paraId="16626C3D" w14:textId="49B0BC30" w:rsidR="00A66EB7" w:rsidRPr="00832D57" w:rsidRDefault="00A66EB7" w:rsidP="001214DB">
      <w:pPr>
        <w:spacing w:after="0" w:line="240" w:lineRule="auto"/>
        <w:jc w:val="both"/>
        <w:rPr>
          <w:rFonts w:ascii="Times New Roman" w:hAnsi="Times New Roman"/>
        </w:rPr>
      </w:pPr>
      <w:r w:rsidRPr="00832D57">
        <w:rPr>
          <w:rFonts w:ascii="Times New Roman" w:hAnsi="Times New Roman" w:cs="Times New Roman"/>
        </w:rPr>
        <w:lastRenderedPageBreak/>
        <w:t xml:space="preserve">Areál „Městečko bezpečí“ má </w:t>
      </w:r>
      <w:r w:rsidR="003E6B74" w:rsidRPr="00832D57">
        <w:rPr>
          <w:rFonts w:ascii="Times New Roman" w:hAnsi="Times New Roman" w:cs="Times New Roman"/>
        </w:rPr>
        <w:t xml:space="preserve">tedy </w:t>
      </w:r>
      <w:r w:rsidRPr="00832D57">
        <w:rPr>
          <w:rFonts w:ascii="Times New Roman" w:hAnsi="Times New Roman" w:cs="Times New Roman"/>
        </w:rPr>
        <w:t xml:space="preserve">být vybudován </w:t>
      </w:r>
      <w:r w:rsidR="00305DF1">
        <w:rPr>
          <w:rFonts w:ascii="Times New Roman" w:hAnsi="Times New Roman" w:cs="Times New Roman"/>
        </w:rPr>
        <w:t xml:space="preserve">zejména </w:t>
      </w:r>
      <w:r w:rsidRPr="00832D57">
        <w:rPr>
          <w:rFonts w:ascii="Times New Roman" w:hAnsi="Times New Roman" w:cs="Times New Roman"/>
        </w:rPr>
        <w:t xml:space="preserve">na pozemcích ve vlastnictví Společnosti </w:t>
      </w:r>
      <w:proofErr w:type="spellStart"/>
      <w:r w:rsidR="0076609C">
        <w:rPr>
          <w:rFonts w:ascii="Times New Roman" w:hAnsi="Times New Roman" w:cs="Times New Roman"/>
        </w:rPr>
        <w:t>Ingka</w:t>
      </w:r>
      <w:proofErr w:type="spellEnd"/>
      <w:r w:rsidR="0076609C">
        <w:rPr>
          <w:rFonts w:ascii="Times New Roman" w:hAnsi="Times New Roman" w:cs="Times New Roman"/>
        </w:rPr>
        <w:t xml:space="preserve"> Ostrava</w:t>
      </w:r>
      <w:r w:rsidRPr="00832D57">
        <w:rPr>
          <w:rFonts w:ascii="Times New Roman" w:hAnsi="Times New Roman" w:cs="Times New Roman"/>
        </w:rPr>
        <w:t xml:space="preserve">, a to </w:t>
      </w:r>
      <w:r w:rsidRPr="00832D57">
        <w:rPr>
          <w:rFonts w:ascii="Times New Roman" w:hAnsi="Times New Roman"/>
        </w:rPr>
        <w:t>na</w:t>
      </w:r>
      <w:r w:rsidR="003E6B74" w:rsidRPr="00832D57">
        <w:rPr>
          <w:rFonts w:ascii="Times New Roman" w:hAnsi="Times New Roman"/>
        </w:rPr>
        <w:t>:</w:t>
      </w:r>
      <w:r w:rsidRPr="00832D57">
        <w:rPr>
          <w:rFonts w:ascii="Times New Roman" w:hAnsi="Times New Roman"/>
        </w:rPr>
        <w:t xml:space="preserve"> </w:t>
      </w:r>
    </w:p>
    <w:p w14:paraId="30D83C89" w14:textId="70A1DD86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767/1</w:t>
      </w:r>
    </w:p>
    <w:p w14:paraId="72972BCF" w14:textId="2D0F2B07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767/4</w:t>
      </w:r>
    </w:p>
    <w:p w14:paraId="2C788E73" w14:textId="27167C3C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 xml:space="preserve">. 796/3  </w:t>
      </w:r>
    </w:p>
    <w:p w14:paraId="27FD9B22" w14:textId="79F046E6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796/7</w:t>
      </w:r>
    </w:p>
    <w:p w14:paraId="47353A86" w14:textId="60AF4915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796/21</w:t>
      </w:r>
    </w:p>
    <w:p w14:paraId="6012F1FB" w14:textId="1DD42D26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796/22</w:t>
      </w:r>
    </w:p>
    <w:p w14:paraId="51DA1914" w14:textId="5396D3A8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796/23</w:t>
      </w:r>
    </w:p>
    <w:p w14:paraId="3700E783" w14:textId="08C3EB45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797</w:t>
      </w:r>
    </w:p>
    <w:p w14:paraId="38BE5EDD" w14:textId="37E49B77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799/36</w:t>
      </w:r>
    </w:p>
    <w:p w14:paraId="7A4A08B1" w14:textId="4E5E69C4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 xml:space="preserve"> 799/43</w:t>
      </w:r>
    </w:p>
    <w:p w14:paraId="053C684A" w14:textId="51A5D07A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800/3</w:t>
      </w:r>
    </w:p>
    <w:p w14:paraId="79798744" w14:textId="4A5C9E7F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801/61</w:t>
      </w:r>
    </w:p>
    <w:p w14:paraId="4647383C" w14:textId="5817C1A5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801/62</w:t>
      </w:r>
    </w:p>
    <w:p w14:paraId="35452B71" w14:textId="3FB82F77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1100/4</w:t>
      </w:r>
    </w:p>
    <w:p w14:paraId="39A05921" w14:textId="164B408B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4385</w:t>
      </w:r>
    </w:p>
    <w:p w14:paraId="578820FA" w14:textId="3F4C724D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4386/1</w:t>
      </w:r>
    </w:p>
    <w:p w14:paraId="1C65F66E" w14:textId="448D235A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4387</w:t>
      </w:r>
    </w:p>
    <w:p w14:paraId="0EABAB1D" w14:textId="00DE7E45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4474/4</w:t>
      </w:r>
    </w:p>
    <w:p w14:paraId="6AD02025" w14:textId="530C26A6" w:rsidR="00A66EB7" w:rsidRPr="00832D57" w:rsidRDefault="00A66EB7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pozemk</w:t>
      </w:r>
      <w:r w:rsidR="00343773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proofErr w:type="spellStart"/>
      <w:r w:rsidRPr="00832D57">
        <w:rPr>
          <w:rFonts w:ascii="Times New Roman" w:hAnsi="Times New Roman" w:cs="Times New Roman"/>
        </w:rPr>
        <w:t>p.p.č</w:t>
      </w:r>
      <w:proofErr w:type="spellEnd"/>
      <w:r w:rsidRPr="00832D57">
        <w:rPr>
          <w:rFonts w:ascii="Times New Roman" w:hAnsi="Times New Roman" w:cs="Times New Roman"/>
        </w:rPr>
        <w:t>. 4474/5</w:t>
      </w:r>
    </w:p>
    <w:p w14:paraId="308A8360" w14:textId="71D5B429" w:rsidR="00A66EB7" w:rsidRPr="00832D57" w:rsidRDefault="00A66EB7" w:rsidP="00A77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všechny v </w:t>
      </w:r>
      <w:proofErr w:type="spellStart"/>
      <w:r w:rsidRPr="00832D57">
        <w:rPr>
          <w:rFonts w:ascii="Times New Roman" w:hAnsi="Times New Roman" w:cs="Times New Roman"/>
        </w:rPr>
        <w:t>k.ú</w:t>
      </w:r>
      <w:proofErr w:type="spellEnd"/>
      <w:r w:rsidRPr="00832D57">
        <w:rPr>
          <w:rFonts w:ascii="Times New Roman" w:hAnsi="Times New Roman" w:cs="Times New Roman"/>
        </w:rPr>
        <w:t>. Zábřeh nad Odrou, obec Ostrava, zapsány na LV 5250 u Katastrálního úřadu pro Moravskoslezský kraj, Katastrální pracoviště Ostrava</w:t>
      </w:r>
      <w:r w:rsidR="00A86BBE" w:rsidRPr="00832D57">
        <w:rPr>
          <w:rFonts w:ascii="Times New Roman" w:hAnsi="Times New Roman" w:cs="Times New Roman"/>
        </w:rPr>
        <w:t>.</w:t>
      </w:r>
    </w:p>
    <w:p w14:paraId="172E560A" w14:textId="77777777" w:rsidR="00A66EB7" w:rsidRPr="00832D57" w:rsidRDefault="00A66EB7" w:rsidP="00A77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787E2" w14:textId="3A4DBB66" w:rsidR="00A66EB7" w:rsidRPr="00832D57" w:rsidRDefault="00A66EB7" w:rsidP="00A77004">
      <w:pPr>
        <w:spacing w:after="0" w:line="240" w:lineRule="auto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t xml:space="preserve">Na pozemcích </w:t>
      </w:r>
      <w:r w:rsidRPr="00832D57">
        <w:rPr>
          <w:rFonts w:ascii="Times New Roman" w:hAnsi="Times New Roman"/>
          <w:b/>
        </w:rPr>
        <w:t>budou</w:t>
      </w:r>
      <w:r w:rsidRPr="00832D57">
        <w:rPr>
          <w:rFonts w:ascii="Times New Roman" w:hAnsi="Times New Roman"/>
        </w:rPr>
        <w:t xml:space="preserve"> v rámci práva stavby </w:t>
      </w:r>
      <w:r w:rsidRPr="00832D57">
        <w:rPr>
          <w:rFonts w:ascii="Times New Roman" w:hAnsi="Times New Roman"/>
          <w:b/>
        </w:rPr>
        <w:t>realizovány stavby</w:t>
      </w:r>
      <w:r w:rsidRPr="00832D57">
        <w:rPr>
          <w:rFonts w:ascii="Times New Roman" w:hAnsi="Times New Roman"/>
        </w:rPr>
        <w:t>:</w:t>
      </w:r>
    </w:p>
    <w:p w14:paraId="2114E988" w14:textId="77777777" w:rsidR="00A66EB7" w:rsidRPr="00832D57" w:rsidRDefault="00A66EB7" w:rsidP="00A77004">
      <w:pPr>
        <w:pStyle w:val="Export0"/>
        <w:ind w:left="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SO </w:t>
      </w:r>
      <w:proofErr w:type="gramStart"/>
      <w:r w:rsidRPr="00832D57">
        <w:rPr>
          <w:sz w:val="22"/>
          <w:szCs w:val="22"/>
          <w:lang w:val="cs-CZ"/>
        </w:rPr>
        <w:t>01  Vstupní</w:t>
      </w:r>
      <w:proofErr w:type="gramEnd"/>
      <w:r w:rsidRPr="00832D57">
        <w:rPr>
          <w:sz w:val="22"/>
          <w:szCs w:val="22"/>
          <w:lang w:val="cs-CZ"/>
        </w:rPr>
        <w:t xml:space="preserve"> objekt </w:t>
      </w:r>
    </w:p>
    <w:p w14:paraId="3A4FC69F" w14:textId="77777777" w:rsidR="00A66EB7" w:rsidRPr="00832D57" w:rsidRDefault="00A66EB7" w:rsidP="00A77004">
      <w:pPr>
        <w:pStyle w:val="Export0"/>
        <w:ind w:left="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SO </w:t>
      </w:r>
      <w:proofErr w:type="gramStart"/>
      <w:r w:rsidRPr="00832D57">
        <w:rPr>
          <w:sz w:val="22"/>
          <w:szCs w:val="22"/>
          <w:lang w:val="cs-CZ"/>
        </w:rPr>
        <w:t>02  Objekt</w:t>
      </w:r>
      <w:proofErr w:type="gramEnd"/>
      <w:r w:rsidRPr="00832D57">
        <w:rPr>
          <w:sz w:val="22"/>
          <w:szCs w:val="22"/>
          <w:lang w:val="cs-CZ"/>
        </w:rPr>
        <w:t xml:space="preserve"> HZS</w:t>
      </w:r>
    </w:p>
    <w:p w14:paraId="21838ECA" w14:textId="77777777" w:rsidR="00A66EB7" w:rsidRPr="00832D57" w:rsidRDefault="00A66EB7" w:rsidP="00A77004">
      <w:pPr>
        <w:pStyle w:val="Export0"/>
        <w:ind w:left="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SO </w:t>
      </w:r>
      <w:proofErr w:type="gramStart"/>
      <w:r w:rsidRPr="00832D57">
        <w:rPr>
          <w:sz w:val="22"/>
          <w:szCs w:val="22"/>
          <w:lang w:val="cs-CZ"/>
        </w:rPr>
        <w:t>03  Objekt</w:t>
      </w:r>
      <w:proofErr w:type="gramEnd"/>
      <w:r w:rsidRPr="00832D57">
        <w:rPr>
          <w:sz w:val="22"/>
          <w:szCs w:val="22"/>
          <w:lang w:val="cs-CZ"/>
        </w:rPr>
        <w:t xml:space="preserve"> ZZS</w:t>
      </w:r>
    </w:p>
    <w:p w14:paraId="4F09AABB" w14:textId="77777777" w:rsidR="00A66EB7" w:rsidRPr="00832D57" w:rsidRDefault="00A66EB7" w:rsidP="00A77004">
      <w:pPr>
        <w:pStyle w:val="Export0"/>
        <w:ind w:left="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SO </w:t>
      </w:r>
      <w:proofErr w:type="gramStart"/>
      <w:r w:rsidRPr="00832D57">
        <w:rPr>
          <w:sz w:val="22"/>
          <w:szCs w:val="22"/>
          <w:lang w:val="cs-CZ"/>
        </w:rPr>
        <w:t>04  Objekt</w:t>
      </w:r>
      <w:proofErr w:type="gramEnd"/>
      <w:r w:rsidRPr="00832D57">
        <w:rPr>
          <w:sz w:val="22"/>
          <w:szCs w:val="22"/>
          <w:lang w:val="cs-CZ"/>
        </w:rPr>
        <w:t xml:space="preserve"> Policie</w:t>
      </w:r>
    </w:p>
    <w:p w14:paraId="40E7AF7C" w14:textId="77777777" w:rsidR="00A66EB7" w:rsidRPr="00832D57" w:rsidRDefault="00A66EB7" w:rsidP="00A77004">
      <w:pPr>
        <w:pStyle w:val="Export0"/>
        <w:ind w:left="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SO </w:t>
      </w:r>
      <w:proofErr w:type="gramStart"/>
      <w:r w:rsidRPr="00832D57">
        <w:rPr>
          <w:sz w:val="22"/>
          <w:szCs w:val="22"/>
          <w:lang w:val="cs-CZ"/>
        </w:rPr>
        <w:t>05  Objekt</w:t>
      </w:r>
      <w:proofErr w:type="gramEnd"/>
      <w:r w:rsidRPr="00832D57">
        <w:rPr>
          <w:sz w:val="22"/>
          <w:szCs w:val="22"/>
          <w:lang w:val="cs-CZ"/>
        </w:rPr>
        <w:t xml:space="preserve"> Domov</w:t>
      </w:r>
    </w:p>
    <w:p w14:paraId="134402F0" w14:textId="77777777" w:rsidR="00A66EB7" w:rsidRPr="00832D57" w:rsidRDefault="00A66EB7" w:rsidP="00A77004">
      <w:pPr>
        <w:pStyle w:val="Export0"/>
        <w:ind w:left="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SO </w:t>
      </w:r>
      <w:proofErr w:type="gramStart"/>
      <w:r w:rsidRPr="00832D57">
        <w:rPr>
          <w:sz w:val="22"/>
          <w:szCs w:val="22"/>
          <w:lang w:val="cs-CZ"/>
        </w:rPr>
        <w:t>07  Objekt</w:t>
      </w:r>
      <w:proofErr w:type="gramEnd"/>
      <w:r w:rsidRPr="00832D57">
        <w:rPr>
          <w:sz w:val="22"/>
          <w:szCs w:val="22"/>
          <w:lang w:val="cs-CZ"/>
        </w:rPr>
        <w:t xml:space="preserve"> IBC + média</w:t>
      </w:r>
    </w:p>
    <w:p w14:paraId="33317154" w14:textId="77777777" w:rsidR="00A66EB7" w:rsidRPr="00832D57" w:rsidRDefault="00A66EB7" w:rsidP="00A77004">
      <w:pPr>
        <w:pStyle w:val="Export0"/>
        <w:ind w:left="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SO </w:t>
      </w:r>
      <w:proofErr w:type="gramStart"/>
      <w:r w:rsidRPr="00832D57">
        <w:rPr>
          <w:sz w:val="22"/>
          <w:szCs w:val="22"/>
          <w:lang w:val="cs-CZ"/>
        </w:rPr>
        <w:t>08  Objekt</w:t>
      </w:r>
      <w:proofErr w:type="gramEnd"/>
      <w:r w:rsidRPr="00832D57">
        <w:rPr>
          <w:sz w:val="22"/>
          <w:szCs w:val="22"/>
          <w:lang w:val="cs-CZ"/>
        </w:rPr>
        <w:t xml:space="preserve"> mimořádných událostí</w:t>
      </w:r>
    </w:p>
    <w:p w14:paraId="0AD56994" w14:textId="77777777" w:rsidR="00A66EB7" w:rsidRPr="00832D57" w:rsidRDefault="00A66EB7" w:rsidP="00A77004">
      <w:pPr>
        <w:pStyle w:val="Export0"/>
        <w:ind w:left="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SO </w:t>
      </w:r>
      <w:proofErr w:type="gramStart"/>
      <w:r w:rsidRPr="00832D57">
        <w:rPr>
          <w:sz w:val="22"/>
          <w:szCs w:val="22"/>
          <w:lang w:val="cs-CZ"/>
        </w:rPr>
        <w:t>09  Objekt</w:t>
      </w:r>
      <w:proofErr w:type="gramEnd"/>
      <w:r w:rsidRPr="00832D57">
        <w:rPr>
          <w:sz w:val="22"/>
          <w:szCs w:val="22"/>
          <w:lang w:val="cs-CZ"/>
        </w:rPr>
        <w:t xml:space="preserve"> vjemů, životního prostředí </w:t>
      </w:r>
    </w:p>
    <w:p w14:paraId="383FFFE0" w14:textId="1CAD991A" w:rsidR="00A66EB7" w:rsidRPr="00832D57" w:rsidRDefault="00A66EB7" w:rsidP="00A77004">
      <w:pPr>
        <w:pStyle w:val="Export0"/>
        <w:ind w:left="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>(dále jen „</w:t>
      </w:r>
      <w:r w:rsidR="00343773" w:rsidRPr="00832D57">
        <w:rPr>
          <w:sz w:val="22"/>
          <w:szCs w:val="22"/>
          <w:lang w:val="cs-CZ"/>
        </w:rPr>
        <w:t>s</w:t>
      </w:r>
      <w:r w:rsidRPr="00832D57">
        <w:rPr>
          <w:sz w:val="22"/>
          <w:szCs w:val="22"/>
          <w:lang w:val="cs-CZ"/>
        </w:rPr>
        <w:t>tavby“),</w:t>
      </w:r>
    </w:p>
    <w:p w14:paraId="0A47F531" w14:textId="548CDE05" w:rsidR="00A66EB7" w:rsidRPr="00832D57" w:rsidRDefault="00A66EB7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  <w:r w:rsidRPr="00832D57">
        <w:rPr>
          <w:sz w:val="22"/>
          <w:szCs w:val="22"/>
        </w:rPr>
        <w:t xml:space="preserve">které jsou specifikovány v územním rozhodnutí </w:t>
      </w:r>
      <w:r w:rsidRPr="00832D57">
        <w:rPr>
          <w:color w:val="000000"/>
          <w:sz w:val="22"/>
          <w:szCs w:val="22"/>
        </w:rPr>
        <w:t>č. 73/2019, č.j. SMO/382431/19/</w:t>
      </w:r>
      <w:proofErr w:type="spellStart"/>
      <w:r w:rsidRPr="00832D57">
        <w:rPr>
          <w:color w:val="000000"/>
          <w:sz w:val="22"/>
          <w:szCs w:val="22"/>
        </w:rPr>
        <w:t>ÚHAaSŘ</w:t>
      </w:r>
      <w:proofErr w:type="spellEnd"/>
      <w:r w:rsidRPr="00832D57">
        <w:rPr>
          <w:color w:val="000000"/>
          <w:sz w:val="22"/>
          <w:szCs w:val="22"/>
        </w:rPr>
        <w:t>/</w:t>
      </w:r>
      <w:proofErr w:type="spellStart"/>
      <w:r w:rsidRPr="00832D57">
        <w:rPr>
          <w:color w:val="000000"/>
          <w:sz w:val="22"/>
          <w:szCs w:val="22"/>
        </w:rPr>
        <w:t>Vr</w:t>
      </w:r>
      <w:proofErr w:type="spellEnd"/>
      <w:r w:rsidRPr="00832D57">
        <w:rPr>
          <w:color w:val="000000"/>
          <w:sz w:val="22"/>
          <w:szCs w:val="22"/>
        </w:rPr>
        <w:t xml:space="preserve">, ze dne 23. 7. 2019 </w:t>
      </w:r>
      <w:proofErr w:type="gramStart"/>
      <w:r w:rsidRPr="00832D57">
        <w:rPr>
          <w:color w:val="000000"/>
          <w:sz w:val="22"/>
          <w:szCs w:val="22"/>
        </w:rPr>
        <w:t>o  umístění</w:t>
      </w:r>
      <w:proofErr w:type="gramEnd"/>
      <w:r w:rsidRPr="00832D57">
        <w:rPr>
          <w:color w:val="000000"/>
          <w:sz w:val="22"/>
          <w:szCs w:val="22"/>
        </w:rPr>
        <w:t xml:space="preserve"> stavby </w:t>
      </w:r>
      <w:r w:rsidRPr="00832D57">
        <w:rPr>
          <w:sz w:val="22"/>
          <w:szCs w:val="22"/>
        </w:rPr>
        <w:t xml:space="preserve">„Městečko bezpečí, ul. Nákupní, </w:t>
      </w:r>
      <w:proofErr w:type="spellStart"/>
      <w:r w:rsidRPr="00832D57">
        <w:rPr>
          <w:sz w:val="22"/>
          <w:szCs w:val="22"/>
        </w:rPr>
        <w:t>k.ú</w:t>
      </w:r>
      <w:proofErr w:type="spellEnd"/>
      <w:r w:rsidRPr="00832D57">
        <w:rPr>
          <w:sz w:val="22"/>
          <w:szCs w:val="22"/>
        </w:rPr>
        <w:t xml:space="preserve">. Zábřeh nad Odrou“ vydaným </w:t>
      </w:r>
      <w:r w:rsidRPr="00832D57">
        <w:rPr>
          <w:color w:val="000000"/>
          <w:sz w:val="22"/>
          <w:szCs w:val="22"/>
        </w:rPr>
        <w:t>Magistrátem města Ostravy, útvarem hlavního architekta a stavebního řádu</w:t>
      </w:r>
      <w:r w:rsidRPr="00832D57">
        <w:rPr>
          <w:sz w:val="22"/>
          <w:szCs w:val="22"/>
        </w:rPr>
        <w:t xml:space="preserve"> (dále jen </w:t>
      </w:r>
      <w:r w:rsidRPr="0076609C">
        <w:rPr>
          <w:b/>
          <w:bCs/>
          <w:sz w:val="22"/>
          <w:szCs w:val="22"/>
        </w:rPr>
        <w:t>Územní rozhodnutí</w:t>
      </w:r>
      <w:r w:rsidRPr="00832D57">
        <w:rPr>
          <w:sz w:val="22"/>
          <w:szCs w:val="22"/>
        </w:rPr>
        <w:t>)</w:t>
      </w:r>
      <w:r w:rsidRPr="00832D57">
        <w:rPr>
          <w:color w:val="000000"/>
          <w:sz w:val="22"/>
          <w:szCs w:val="22"/>
        </w:rPr>
        <w:t>, které nabylo právní moci dnem 3. 9. 2019.</w:t>
      </w:r>
    </w:p>
    <w:p w14:paraId="4E48117D" w14:textId="77777777" w:rsidR="00A66EB7" w:rsidRPr="00832D57" w:rsidRDefault="00A66EB7" w:rsidP="00A77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ECD899" w14:textId="2E6D73D2" w:rsidR="00A66EB7" w:rsidRPr="00832D57" w:rsidRDefault="00A66EB7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</w:rPr>
      </w:pPr>
      <w:r w:rsidRPr="00832D57">
        <w:rPr>
          <w:b/>
          <w:color w:val="000000"/>
          <w:sz w:val="22"/>
          <w:szCs w:val="22"/>
        </w:rPr>
        <w:t>Vybudování dalších objektů:</w:t>
      </w:r>
    </w:p>
    <w:p w14:paraId="5F3E6FF9" w14:textId="1F999357" w:rsidR="00A66EB7" w:rsidRPr="00832D57" w:rsidRDefault="00A66EB7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>Město má oprávnění dále realizovat na pozemcích níže uvedené objekty, které nelze podřadit pod právo stavby, a to:</w:t>
      </w:r>
    </w:p>
    <w:p w14:paraId="795A902D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SO </w:t>
      </w:r>
      <w:proofErr w:type="gramStart"/>
      <w:r w:rsidRPr="00832D57">
        <w:rPr>
          <w:sz w:val="22"/>
          <w:szCs w:val="22"/>
          <w:lang w:val="cs-CZ"/>
        </w:rPr>
        <w:t>10  Plocha</w:t>
      </w:r>
      <w:proofErr w:type="gramEnd"/>
      <w:r w:rsidRPr="00832D57">
        <w:rPr>
          <w:sz w:val="22"/>
          <w:szCs w:val="22"/>
          <w:lang w:val="cs-CZ"/>
        </w:rPr>
        <w:t xml:space="preserve"> pro altán, plocha pro ohniště (součást IO 05)</w:t>
      </w:r>
    </w:p>
    <w:p w14:paraId="2259FDB1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SO </w:t>
      </w:r>
      <w:proofErr w:type="gramStart"/>
      <w:r w:rsidRPr="00832D57">
        <w:rPr>
          <w:sz w:val="22"/>
          <w:szCs w:val="22"/>
          <w:lang w:val="cs-CZ"/>
        </w:rPr>
        <w:t>11  Plocha</w:t>
      </w:r>
      <w:proofErr w:type="gramEnd"/>
      <w:r w:rsidRPr="00832D57">
        <w:rPr>
          <w:sz w:val="22"/>
          <w:szCs w:val="22"/>
          <w:lang w:val="cs-CZ"/>
        </w:rPr>
        <w:t xml:space="preserve"> staveniště</w:t>
      </w:r>
    </w:p>
    <w:p w14:paraId="71664624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SO </w:t>
      </w:r>
      <w:proofErr w:type="gramStart"/>
      <w:r w:rsidRPr="00832D57">
        <w:rPr>
          <w:sz w:val="22"/>
          <w:szCs w:val="22"/>
          <w:lang w:val="cs-CZ"/>
        </w:rPr>
        <w:t>12  Objekt</w:t>
      </w:r>
      <w:proofErr w:type="gramEnd"/>
      <w:r w:rsidRPr="00832D57">
        <w:rPr>
          <w:sz w:val="22"/>
          <w:szCs w:val="22"/>
          <w:lang w:val="cs-CZ"/>
        </w:rPr>
        <w:t xml:space="preserve"> umělá skála a tunel</w:t>
      </w:r>
    </w:p>
    <w:p w14:paraId="7B9DC0EB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SO </w:t>
      </w:r>
      <w:proofErr w:type="gramStart"/>
      <w:r w:rsidRPr="00832D57">
        <w:rPr>
          <w:sz w:val="22"/>
          <w:szCs w:val="22"/>
          <w:lang w:val="cs-CZ"/>
        </w:rPr>
        <w:t>13  Horolezecká</w:t>
      </w:r>
      <w:proofErr w:type="gramEnd"/>
      <w:r w:rsidRPr="00832D57">
        <w:rPr>
          <w:sz w:val="22"/>
          <w:szCs w:val="22"/>
          <w:lang w:val="cs-CZ"/>
        </w:rPr>
        <w:t xml:space="preserve"> stěna, lanovka</w:t>
      </w:r>
    </w:p>
    <w:p w14:paraId="6DFF02A9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SO 14 Jezírko</w:t>
      </w:r>
    </w:p>
    <w:p w14:paraId="6B160102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SO 15 Jedovatá zahrada (součást IO 05)</w:t>
      </w:r>
    </w:p>
    <w:p w14:paraId="46318E0E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SO </w:t>
      </w:r>
      <w:proofErr w:type="gramStart"/>
      <w:r w:rsidRPr="00832D57">
        <w:rPr>
          <w:sz w:val="22"/>
          <w:szCs w:val="22"/>
          <w:lang w:val="cs-CZ"/>
        </w:rPr>
        <w:t>16  Lanové</w:t>
      </w:r>
      <w:proofErr w:type="gramEnd"/>
      <w:r w:rsidRPr="00832D57">
        <w:rPr>
          <w:sz w:val="22"/>
          <w:szCs w:val="22"/>
          <w:lang w:val="cs-CZ"/>
        </w:rPr>
        <w:t xml:space="preserve"> centrum</w:t>
      </w:r>
    </w:p>
    <w:p w14:paraId="76239150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01  Odstavné</w:t>
      </w:r>
      <w:proofErr w:type="gramEnd"/>
      <w:r w:rsidRPr="00832D57">
        <w:rPr>
          <w:sz w:val="22"/>
          <w:szCs w:val="22"/>
          <w:lang w:val="cs-CZ"/>
        </w:rPr>
        <w:t xml:space="preserve"> a parkovací plochy, areálové komunikace</w:t>
      </w:r>
    </w:p>
    <w:p w14:paraId="4D8AAF49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01.1  Parkovací</w:t>
      </w:r>
      <w:proofErr w:type="gramEnd"/>
      <w:r w:rsidRPr="00832D57">
        <w:rPr>
          <w:sz w:val="22"/>
          <w:szCs w:val="22"/>
          <w:lang w:val="cs-CZ"/>
        </w:rPr>
        <w:t xml:space="preserve"> plochy osobních vozidel</w:t>
      </w:r>
    </w:p>
    <w:p w14:paraId="5C735BDC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01.2  Parkovací</w:t>
      </w:r>
      <w:proofErr w:type="gramEnd"/>
      <w:r w:rsidRPr="00832D57">
        <w:rPr>
          <w:sz w:val="22"/>
          <w:szCs w:val="22"/>
          <w:lang w:val="cs-CZ"/>
        </w:rPr>
        <w:t xml:space="preserve"> plochy autobusů</w:t>
      </w:r>
    </w:p>
    <w:p w14:paraId="5097E6AE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01.3  Parkovací</w:t>
      </w:r>
      <w:proofErr w:type="gramEnd"/>
      <w:r w:rsidRPr="00832D57">
        <w:rPr>
          <w:sz w:val="22"/>
          <w:szCs w:val="22"/>
          <w:lang w:val="cs-CZ"/>
        </w:rPr>
        <w:t xml:space="preserve"> plochy pro zaměstnance</w:t>
      </w:r>
    </w:p>
    <w:p w14:paraId="6E79804B" w14:textId="77777777" w:rsidR="00A66EB7" w:rsidRPr="00832D57" w:rsidRDefault="00A66EB7" w:rsidP="00A77004">
      <w:pPr>
        <w:pStyle w:val="Export0"/>
        <w:tabs>
          <w:tab w:val="left" w:pos="1418"/>
        </w:tabs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01.4  Odstavné</w:t>
      </w:r>
      <w:proofErr w:type="gramEnd"/>
      <w:r w:rsidRPr="00832D57">
        <w:rPr>
          <w:sz w:val="22"/>
          <w:szCs w:val="22"/>
          <w:lang w:val="cs-CZ"/>
        </w:rPr>
        <w:t xml:space="preserve"> plochy pro prezentaci techniky</w:t>
      </w:r>
    </w:p>
    <w:p w14:paraId="463BAA57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lastRenderedPageBreak/>
        <w:t xml:space="preserve">    IO </w:t>
      </w:r>
      <w:proofErr w:type="gramStart"/>
      <w:r w:rsidRPr="00832D57">
        <w:rPr>
          <w:sz w:val="22"/>
          <w:szCs w:val="22"/>
          <w:lang w:val="cs-CZ"/>
        </w:rPr>
        <w:t>02  Dopravní</w:t>
      </w:r>
      <w:proofErr w:type="gramEnd"/>
      <w:r w:rsidRPr="00832D57">
        <w:rPr>
          <w:sz w:val="22"/>
          <w:szCs w:val="22"/>
          <w:lang w:val="cs-CZ"/>
        </w:rPr>
        <w:t xml:space="preserve"> hřiště</w:t>
      </w:r>
    </w:p>
    <w:p w14:paraId="7A02B76D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03  Zpevněné</w:t>
      </w:r>
      <w:proofErr w:type="gramEnd"/>
      <w:r w:rsidRPr="00832D57">
        <w:rPr>
          <w:sz w:val="22"/>
          <w:szCs w:val="22"/>
          <w:lang w:val="cs-CZ"/>
        </w:rPr>
        <w:t xml:space="preserve"> plochy obslužné – chodníky</w:t>
      </w:r>
    </w:p>
    <w:p w14:paraId="5543B90C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03.1  Chodníky</w:t>
      </w:r>
      <w:proofErr w:type="gramEnd"/>
      <w:r w:rsidRPr="00832D57">
        <w:rPr>
          <w:sz w:val="22"/>
          <w:szCs w:val="22"/>
          <w:lang w:val="cs-CZ"/>
        </w:rPr>
        <w:t xml:space="preserve"> v areálu</w:t>
      </w:r>
    </w:p>
    <w:p w14:paraId="221EE34B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03.2  Chodníky</w:t>
      </w:r>
      <w:proofErr w:type="gramEnd"/>
      <w:r w:rsidRPr="00832D57">
        <w:rPr>
          <w:sz w:val="22"/>
          <w:szCs w:val="22"/>
          <w:lang w:val="cs-CZ"/>
        </w:rPr>
        <w:t xml:space="preserve"> veřejné</w:t>
      </w:r>
    </w:p>
    <w:p w14:paraId="1602773C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04  Oplocení</w:t>
      </w:r>
      <w:proofErr w:type="gramEnd"/>
      <w:r w:rsidRPr="00832D57">
        <w:rPr>
          <w:sz w:val="22"/>
          <w:szCs w:val="22"/>
          <w:lang w:val="cs-CZ"/>
        </w:rPr>
        <w:t xml:space="preserve"> brány</w:t>
      </w:r>
    </w:p>
    <w:p w14:paraId="77A4FB1B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05  Sadové</w:t>
      </w:r>
      <w:proofErr w:type="gramEnd"/>
      <w:r w:rsidRPr="00832D57">
        <w:rPr>
          <w:sz w:val="22"/>
          <w:szCs w:val="22"/>
          <w:lang w:val="cs-CZ"/>
        </w:rPr>
        <w:t xml:space="preserve"> a parkové úpravy, mobiliář</w:t>
      </w:r>
    </w:p>
    <w:p w14:paraId="0F423180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06  Trafostanice</w:t>
      </w:r>
      <w:proofErr w:type="gramEnd"/>
      <w:r w:rsidRPr="00832D57">
        <w:rPr>
          <w:sz w:val="22"/>
          <w:szCs w:val="22"/>
          <w:lang w:val="cs-CZ"/>
        </w:rPr>
        <w:t xml:space="preserve"> 250 </w:t>
      </w:r>
      <w:proofErr w:type="spellStart"/>
      <w:r w:rsidRPr="00832D57">
        <w:rPr>
          <w:sz w:val="22"/>
          <w:szCs w:val="22"/>
          <w:lang w:val="cs-CZ"/>
        </w:rPr>
        <w:t>kVA</w:t>
      </w:r>
      <w:proofErr w:type="spellEnd"/>
      <w:r w:rsidRPr="00832D57">
        <w:rPr>
          <w:sz w:val="22"/>
          <w:szCs w:val="22"/>
          <w:lang w:val="cs-CZ"/>
        </w:rPr>
        <w:t>, přípojka NN, areálové rozvody</w:t>
      </w:r>
    </w:p>
    <w:p w14:paraId="7971A42F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06.1  Trafostanice</w:t>
      </w:r>
      <w:proofErr w:type="gramEnd"/>
      <w:r w:rsidRPr="00832D57">
        <w:rPr>
          <w:sz w:val="22"/>
          <w:szCs w:val="22"/>
          <w:lang w:val="cs-CZ"/>
        </w:rPr>
        <w:t xml:space="preserve"> 250 </w:t>
      </w:r>
      <w:proofErr w:type="spellStart"/>
      <w:r w:rsidRPr="00832D57">
        <w:rPr>
          <w:sz w:val="22"/>
          <w:szCs w:val="22"/>
          <w:lang w:val="cs-CZ"/>
        </w:rPr>
        <w:t>kVA</w:t>
      </w:r>
      <w:proofErr w:type="spellEnd"/>
    </w:p>
    <w:p w14:paraId="17B4911E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06.2  Přípojka</w:t>
      </w:r>
      <w:proofErr w:type="gramEnd"/>
      <w:r w:rsidRPr="00832D57">
        <w:rPr>
          <w:sz w:val="22"/>
          <w:szCs w:val="22"/>
          <w:lang w:val="cs-CZ"/>
        </w:rPr>
        <w:t xml:space="preserve"> NN</w:t>
      </w:r>
    </w:p>
    <w:p w14:paraId="052FF110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06.3  Areálové</w:t>
      </w:r>
      <w:proofErr w:type="gramEnd"/>
      <w:r w:rsidRPr="00832D57">
        <w:rPr>
          <w:sz w:val="22"/>
          <w:szCs w:val="22"/>
          <w:lang w:val="cs-CZ"/>
        </w:rPr>
        <w:t xml:space="preserve"> rozvody NN</w:t>
      </w:r>
    </w:p>
    <w:p w14:paraId="1B3F9907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06.4  Areálové</w:t>
      </w:r>
      <w:proofErr w:type="gramEnd"/>
      <w:r w:rsidRPr="00832D57">
        <w:rPr>
          <w:sz w:val="22"/>
          <w:szCs w:val="22"/>
          <w:lang w:val="cs-CZ"/>
        </w:rPr>
        <w:t xml:space="preserve"> osvětlení</w:t>
      </w:r>
    </w:p>
    <w:p w14:paraId="71DE6D71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07  Přípojka</w:t>
      </w:r>
      <w:proofErr w:type="gramEnd"/>
      <w:r w:rsidRPr="00832D57">
        <w:rPr>
          <w:sz w:val="22"/>
          <w:szCs w:val="22"/>
          <w:lang w:val="cs-CZ"/>
        </w:rPr>
        <w:t xml:space="preserve"> vodovodu, areálové rozvody</w:t>
      </w:r>
    </w:p>
    <w:p w14:paraId="7D198853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08  Splašková</w:t>
      </w:r>
      <w:proofErr w:type="gramEnd"/>
      <w:r w:rsidRPr="00832D57">
        <w:rPr>
          <w:sz w:val="22"/>
          <w:szCs w:val="22"/>
          <w:lang w:val="cs-CZ"/>
        </w:rPr>
        <w:t xml:space="preserve"> kanalizace, areálové rozvody</w:t>
      </w:r>
    </w:p>
    <w:p w14:paraId="578FD728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09  Přípojka</w:t>
      </w:r>
      <w:proofErr w:type="gramEnd"/>
      <w:r w:rsidRPr="00832D57">
        <w:rPr>
          <w:sz w:val="22"/>
          <w:szCs w:val="22"/>
          <w:lang w:val="cs-CZ"/>
        </w:rPr>
        <w:t xml:space="preserve"> slaboproudu, areálové rozvody</w:t>
      </w:r>
    </w:p>
    <w:p w14:paraId="443DEEE0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10  Přípojka</w:t>
      </w:r>
      <w:proofErr w:type="gramEnd"/>
      <w:r w:rsidRPr="00832D57">
        <w:rPr>
          <w:sz w:val="22"/>
          <w:szCs w:val="22"/>
          <w:lang w:val="cs-CZ"/>
        </w:rPr>
        <w:t xml:space="preserve"> slaboproudu, areálové rozvody</w:t>
      </w:r>
    </w:p>
    <w:p w14:paraId="1701DCF2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11  Přeložka</w:t>
      </w:r>
      <w:proofErr w:type="gramEnd"/>
      <w:r w:rsidRPr="00832D57">
        <w:rPr>
          <w:sz w:val="22"/>
          <w:szCs w:val="22"/>
          <w:lang w:val="cs-CZ"/>
        </w:rPr>
        <w:t xml:space="preserve"> VN</w:t>
      </w:r>
    </w:p>
    <w:p w14:paraId="3D85F406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12  Přeložka</w:t>
      </w:r>
      <w:proofErr w:type="gramEnd"/>
      <w:r w:rsidRPr="00832D57">
        <w:rPr>
          <w:sz w:val="22"/>
          <w:szCs w:val="22"/>
          <w:lang w:val="cs-CZ"/>
        </w:rPr>
        <w:t xml:space="preserve"> veřejného osvětlení</w:t>
      </w:r>
    </w:p>
    <w:p w14:paraId="56EF684A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    IO </w:t>
      </w:r>
      <w:proofErr w:type="gramStart"/>
      <w:r w:rsidRPr="00832D57">
        <w:rPr>
          <w:sz w:val="22"/>
          <w:szCs w:val="22"/>
          <w:lang w:val="cs-CZ"/>
        </w:rPr>
        <w:t>13  Příprava</w:t>
      </w:r>
      <w:proofErr w:type="gramEnd"/>
      <w:r w:rsidRPr="00832D57">
        <w:rPr>
          <w:sz w:val="22"/>
          <w:szCs w:val="22"/>
          <w:lang w:val="cs-CZ"/>
        </w:rPr>
        <w:t xml:space="preserve"> území a terénní úpravy,</w:t>
      </w:r>
    </w:p>
    <w:p w14:paraId="3980BE1E" w14:textId="77777777" w:rsidR="00A66EB7" w:rsidRPr="00832D57" w:rsidRDefault="00A66EB7" w:rsidP="00A77004">
      <w:pPr>
        <w:pStyle w:val="Export0"/>
        <w:ind w:left="-94" w:hanging="133"/>
        <w:jc w:val="both"/>
        <w:rPr>
          <w:sz w:val="22"/>
          <w:szCs w:val="22"/>
        </w:rPr>
      </w:pPr>
      <w:r w:rsidRPr="00832D57">
        <w:rPr>
          <w:sz w:val="22"/>
          <w:szCs w:val="22"/>
        </w:rPr>
        <w:t xml:space="preserve">    a </w:t>
      </w:r>
      <w:proofErr w:type="spellStart"/>
      <w:r w:rsidRPr="00832D57">
        <w:rPr>
          <w:sz w:val="22"/>
          <w:szCs w:val="22"/>
        </w:rPr>
        <w:t>které</w:t>
      </w:r>
      <w:proofErr w:type="spellEnd"/>
      <w:r w:rsidRPr="00832D57">
        <w:rPr>
          <w:sz w:val="22"/>
          <w:szCs w:val="22"/>
        </w:rPr>
        <w:t xml:space="preserve"> </w:t>
      </w:r>
      <w:proofErr w:type="spellStart"/>
      <w:r w:rsidRPr="00832D57">
        <w:rPr>
          <w:sz w:val="22"/>
          <w:szCs w:val="22"/>
        </w:rPr>
        <w:t>jsou</w:t>
      </w:r>
      <w:proofErr w:type="spellEnd"/>
      <w:r w:rsidRPr="00832D57">
        <w:rPr>
          <w:sz w:val="22"/>
          <w:szCs w:val="22"/>
        </w:rPr>
        <w:t xml:space="preserve"> </w:t>
      </w:r>
      <w:proofErr w:type="spellStart"/>
      <w:r w:rsidRPr="00832D57">
        <w:rPr>
          <w:sz w:val="22"/>
          <w:szCs w:val="22"/>
        </w:rPr>
        <w:t>specifikovány</w:t>
      </w:r>
      <w:proofErr w:type="spellEnd"/>
      <w:r w:rsidRPr="00832D57">
        <w:rPr>
          <w:sz w:val="22"/>
          <w:szCs w:val="22"/>
        </w:rPr>
        <w:t xml:space="preserve"> v </w:t>
      </w:r>
      <w:proofErr w:type="spellStart"/>
      <w:r w:rsidRPr="00832D57">
        <w:rPr>
          <w:sz w:val="22"/>
          <w:szCs w:val="22"/>
        </w:rPr>
        <w:t>Územním</w:t>
      </w:r>
      <w:proofErr w:type="spellEnd"/>
      <w:r w:rsidRPr="00832D57">
        <w:rPr>
          <w:sz w:val="22"/>
          <w:szCs w:val="22"/>
        </w:rPr>
        <w:t xml:space="preserve"> </w:t>
      </w:r>
      <w:proofErr w:type="spellStart"/>
      <w:r w:rsidRPr="00832D57">
        <w:rPr>
          <w:sz w:val="22"/>
          <w:szCs w:val="22"/>
        </w:rPr>
        <w:t>rozhodnutí</w:t>
      </w:r>
      <w:proofErr w:type="spellEnd"/>
      <w:r w:rsidRPr="00832D57">
        <w:rPr>
          <w:sz w:val="22"/>
          <w:szCs w:val="22"/>
        </w:rPr>
        <w:t>.</w:t>
      </w:r>
    </w:p>
    <w:p w14:paraId="1B0A5992" w14:textId="77777777" w:rsidR="00A66EB7" w:rsidRPr="00832D57" w:rsidRDefault="00A66EB7" w:rsidP="00A77004">
      <w:pPr>
        <w:pStyle w:val="Export0"/>
        <w:ind w:left="417" w:hanging="133"/>
        <w:jc w:val="both"/>
        <w:rPr>
          <w:sz w:val="22"/>
          <w:szCs w:val="22"/>
        </w:rPr>
      </w:pPr>
    </w:p>
    <w:p w14:paraId="771AF341" w14:textId="77777777" w:rsidR="00A66EB7" w:rsidRPr="00832D57" w:rsidRDefault="00A66EB7" w:rsidP="00A77004">
      <w:pPr>
        <w:pStyle w:val="ZkladntextIMP"/>
        <w:spacing w:line="240" w:lineRule="auto"/>
        <w:jc w:val="both"/>
        <w:rPr>
          <w:sz w:val="22"/>
          <w:szCs w:val="22"/>
        </w:rPr>
      </w:pPr>
      <w:r w:rsidRPr="00832D57">
        <w:rPr>
          <w:sz w:val="22"/>
          <w:szCs w:val="22"/>
        </w:rPr>
        <w:t>Po realizaci shora uvedených objektů (tj. po jejich vybudování a získání oprávnění k jejich užívání, pokud bude potřeba) bude smluvně ošetřeno právo Města mít na pozemcích tyto objekty umístěny a za tím účelem pozemky užívat, přičemž toto právo bude zřízeno bezúplatně.</w:t>
      </w:r>
    </w:p>
    <w:p w14:paraId="4D6E1683" w14:textId="0086CBE0" w:rsidR="00A66EB7" w:rsidRPr="00832D57" w:rsidRDefault="00A66EB7" w:rsidP="00A77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 </w:t>
      </w:r>
    </w:p>
    <w:p w14:paraId="72FB07FF" w14:textId="7A3B4B75" w:rsidR="00197E81" w:rsidRPr="00832D57" w:rsidRDefault="00197E81" w:rsidP="00A77004">
      <w:pPr>
        <w:spacing w:after="0" w:line="240" w:lineRule="auto"/>
        <w:jc w:val="both"/>
        <w:rPr>
          <w:rFonts w:ascii="Times New Roman" w:hAnsi="Times New Roman"/>
        </w:rPr>
      </w:pPr>
      <w:r w:rsidRPr="00832D57">
        <w:rPr>
          <w:rFonts w:ascii="Times New Roman" w:hAnsi="Times New Roman" w:cs="Times New Roman"/>
        </w:rPr>
        <w:t>Předpokládaný finanční objem výstavby „Městečka bezpečí“ se v roce 2020 odhadoval ve výši 95 mil</w:t>
      </w:r>
      <w:r w:rsidR="00A66EB7" w:rsidRPr="00832D57">
        <w:rPr>
          <w:rFonts w:ascii="Times New Roman" w:hAnsi="Times New Roman" w:cs="Times New Roman"/>
        </w:rPr>
        <w:t>.</w:t>
      </w:r>
      <w:r w:rsidRPr="00832D57">
        <w:rPr>
          <w:rFonts w:ascii="Times New Roman" w:hAnsi="Times New Roman" w:cs="Times New Roman"/>
        </w:rPr>
        <w:t xml:space="preserve"> Kč, přičemž Město </w:t>
      </w:r>
      <w:r w:rsidR="00A66EB7" w:rsidRPr="00832D57">
        <w:rPr>
          <w:rFonts w:ascii="Times New Roman" w:hAnsi="Times New Roman" w:cs="Times New Roman"/>
        </w:rPr>
        <w:t xml:space="preserve">mělo </w:t>
      </w:r>
      <w:r w:rsidRPr="00832D57">
        <w:rPr>
          <w:rFonts w:ascii="Times New Roman" w:hAnsi="Times New Roman" w:cs="Times New Roman"/>
        </w:rPr>
        <w:t xml:space="preserve">zájem nabýt pozemky do svého vlastnictví, </w:t>
      </w:r>
      <w:r w:rsidR="00343773" w:rsidRPr="00832D57">
        <w:rPr>
          <w:rFonts w:ascii="Times New Roman" w:hAnsi="Times New Roman" w:cs="Times New Roman"/>
        </w:rPr>
        <w:t xml:space="preserve">nicméně </w:t>
      </w:r>
      <w:r w:rsidR="0076609C">
        <w:rPr>
          <w:rFonts w:ascii="Times New Roman" w:hAnsi="Times New Roman" w:cs="Times New Roman"/>
        </w:rPr>
        <w:t>S</w:t>
      </w:r>
      <w:r w:rsidR="00343773" w:rsidRPr="00832D57">
        <w:rPr>
          <w:rFonts w:ascii="Times New Roman" w:hAnsi="Times New Roman" w:cs="Times New Roman"/>
        </w:rPr>
        <w:t xml:space="preserve">polečnost </w:t>
      </w:r>
      <w:proofErr w:type="spellStart"/>
      <w:r w:rsidR="00343773" w:rsidRPr="00832D57">
        <w:rPr>
          <w:rFonts w:ascii="Times New Roman" w:hAnsi="Times New Roman" w:cs="Times New Roman"/>
        </w:rPr>
        <w:t>Ingka</w:t>
      </w:r>
      <w:proofErr w:type="spellEnd"/>
      <w:r w:rsidR="00343773" w:rsidRPr="00832D57">
        <w:rPr>
          <w:rFonts w:ascii="Times New Roman" w:hAnsi="Times New Roman" w:cs="Times New Roman"/>
        </w:rPr>
        <w:t xml:space="preserve"> požadovala zřízení </w:t>
      </w:r>
      <w:r w:rsidRPr="00832D57">
        <w:rPr>
          <w:rFonts w:ascii="Times New Roman" w:hAnsi="Times New Roman" w:cs="Times New Roman"/>
        </w:rPr>
        <w:t>práv</w:t>
      </w:r>
      <w:r w:rsidR="00343773" w:rsidRPr="00832D57">
        <w:rPr>
          <w:rFonts w:ascii="Times New Roman" w:hAnsi="Times New Roman" w:cs="Times New Roman"/>
        </w:rPr>
        <w:t>a</w:t>
      </w:r>
      <w:r w:rsidRPr="00832D57">
        <w:rPr>
          <w:rFonts w:ascii="Times New Roman" w:hAnsi="Times New Roman" w:cs="Times New Roman"/>
        </w:rPr>
        <w:t xml:space="preserve"> stavby</w:t>
      </w:r>
      <w:r w:rsidR="00343773" w:rsidRPr="00832D57">
        <w:rPr>
          <w:rFonts w:ascii="Times New Roman" w:hAnsi="Times New Roman" w:cs="Times New Roman"/>
        </w:rPr>
        <w:t>.</w:t>
      </w:r>
    </w:p>
    <w:p w14:paraId="36AF0AD6" w14:textId="77777777" w:rsidR="00197E81" w:rsidRPr="00832D57" w:rsidRDefault="00197E81" w:rsidP="00A77004">
      <w:pPr>
        <w:spacing w:after="0" w:line="240" w:lineRule="auto"/>
        <w:jc w:val="both"/>
        <w:rPr>
          <w:rFonts w:ascii="Times New Roman" w:hAnsi="Times New Roman"/>
        </w:rPr>
      </w:pPr>
    </w:p>
    <w:p w14:paraId="743F77C6" w14:textId="17915360" w:rsidR="00197E81" w:rsidRPr="00832D57" w:rsidRDefault="00197E81" w:rsidP="00A7700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32D57">
        <w:rPr>
          <w:rFonts w:ascii="Times New Roman" w:hAnsi="Times New Roman" w:cs="Times New Roman"/>
          <w:b/>
        </w:rPr>
        <w:t>Cena  pozemků</w:t>
      </w:r>
      <w:proofErr w:type="gramEnd"/>
      <w:r w:rsidRPr="00832D57">
        <w:rPr>
          <w:rFonts w:ascii="Times New Roman" w:hAnsi="Times New Roman" w:cs="Times New Roman"/>
        </w:rPr>
        <w:t xml:space="preserve">  v  místě a čase obvyklá</w:t>
      </w:r>
      <w:r w:rsidR="001F6B9E" w:rsidRPr="00832D57">
        <w:rPr>
          <w:rFonts w:ascii="Times New Roman" w:hAnsi="Times New Roman" w:cs="Times New Roman"/>
        </w:rPr>
        <w:t>, v době uzavírání shora uvedených smluv,</w:t>
      </w:r>
      <w:r w:rsidRPr="00832D57">
        <w:rPr>
          <w:rFonts w:ascii="Times New Roman" w:hAnsi="Times New Roman" w:cs="Times New Roman"/>
        </w:rPr>
        <w:t xml:space="preserve"> stanovená znaleckým posudkem č. 2457 – 62/2019 ze dne 12. října 2019 znalce Ing. Karla Švarce </w:t>
      </w:r>
      <w:r w:rsidRPr="00832D57">
        <w:rPr>
          <w:rFonts w:ascii="Times New Roman" w:hAnsi="Times New Roman" w:cs="Times New Roman"/>
          <w:b/>
        </w:rPr>
        <w:t>čin</w:t>
      </w:r>
      <w:r w:rsidR="001F6B9E" w:rsidRPr="00832D57">
        <w:rPr>
          <w:rFonts w:ascii="Times New Roman" w:hAnsi="Times New Roman" w:cs="Times New Roman"/>
          <w:b/>
        </w:rPr>
        <w:t>ila</w:t>
      </w:r>
      <w:r w:rsidRPr="00832D57">
        <w:rPr>
          <w:rFonts w:ascii="Times New Roman" w:hAnsi="Times New Roman" w:cs="Times New Roman"/>
          <w:b/>
        </w:rPr>
        <w:t xml:space="preserve"> 21.289.200 Kč</w:t>
      </w:r>
      <w:r w:rsidRPr="00832D57">
        <w:rPr>
          <w:rFonts w:ascii="Times New Roman" w:hAnsi="Times New Roman" w:cs="Times New Roman"/>
        </w:rPr>
        <w:t xml:space="preserve">.  </w:t>
      </w:r>
    </w:p>
    <w:p w14:paraId="41E2E46F" w14:textId="77777777" w:rsidR="00197E81" w:rsidRPr="00832D57" w:rsidRDefault="00197E81" w:rsidP="00A7700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86259C1" w14:textId="77777777" w:rsidR="00197E81" w:rsidRPr="001214DB" w:rsidRDefault="00197E81" w:rsidP="00A77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4DB">
        <w:rPr>
          <w:rFonts w:ascii="Times New Roman" w:hAnsi="Times New Roman" w:cs="Times New Roman"/>
          <w:b/>
          <w:sz w:val="28"/>
          <w:szCs w:val="28"/>
          <w:u w:val="single"/>
        </w:rPr>
        <w:t xml:space="preserve">Smlouva o zřízení práva stavby </w:t>
      </w:r>
    </w:p>
    <w:p w14:paraId="2223FB66" w14:textId="77777777" w:rsidR="00197E81" w:rsidRPr="00832D57" w:rsidRDefault="00197E81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</w:p>
    <w:p w14:paraId="59704C93" w14:textId="793E24E3" w:rsidR="00197E81" w:rsidRPr="00832D57" w:rsidRDefault="00197E81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</w:rPr>
      </w:pPr>
      <w:r w:rsidRPr="00832D57">
        <w:rPr>
          <w:b/>
          <w:color w:val="000000"/>
          <w:sz w:val="22"/>
          <w:szCs w:val="22"/>
        </w:rPr>
        <w:t>Právo stavby b</w:t>
      </w:r>
      <w:r w:rsidR="003E6B74" w:rsidRPr="00832D57">
        <w:rPr>
          <w:b/>
          <w:color w:val="000000"/>
          <w:sz w:val="22"/>
          <w:szCs w:val="22"/>
        </w:rPr>
        <w:t>ylo</w:t>
      </w:r>
      <w:r w:rsidRPr="00832D57">
        <w:rPr>
          <w:b/>
          <w:color w:val="000000"/>
          <w:sz w:val="22"/>
          <w:szCs w:val="22"/>
        </w:rPr>
        <w:t xml:space="preserve"> zřízeno za úplatu</w:t>
      </w:r>
    </w:p>
    <w:p w14:paraId="4436790C" w14:textId="77777777" w:rsidR="00197E81" w:rsidRPr="00832D57" w:rsidRDefault="00197E81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>a) jednorázově ve výši 10.000 Kč při uzavření smlouvy,</w:t>
      </w:r>
    </w:p>
    <w:p w14:paraId="78CE8C6F" w14:textId="4F10B645" w:rsidR="00197E81" w:rsidRPr="00832D57" w:rsidRDefault="00197E81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>b) 10.000 Kč ročně počínaje 1. 1. 2021</w:t>
      </w:r>
      <w:r w:rsidR="003D00AE" w:rsidRPr="00832D57">
        <w:rPr>
          <w:color w:val="000000"/>
          <w:sz w:val="22"/>
          <w:szCs w:val="22"/>
        </w:rPr>
        <w:t>,</w:t>
      </w:r>
    </w:p>
    <w:p w14:paraId="26EE7EAE" w14:textId="77777777" w:rsidR="00197E81" w:rsidRPr="00832D57" w:rsidRDefault="00197E81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</w:p>
    <w:p w14:paraId="267E9288" w14:textId="18EB2F67" w:rsidR="00197E81" w:rsidRPr="00832D57" w:rsidRDefault="00197E81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 xml:space="preserve">na dobu určitou </w:t>
      </w:r>
      <w:r w:rsidRPr="00832D57">
        <w:rPr>
          <w:b/>
          <w:color w:val="000000"/>
          <w:sz w:val="22"/>
          <w:szCs w:val="22"/>
        </w:rPr>
        <w:t>do 30. 6. 2040</w:t>
      </w:r>
      <w:r w:rsidRPr="00832D57">
        <w:rPr>
          <w:color w:val="000000"/>
          <w:sz w:val="22"/>
          <w:szCs w:val="22"/>
        </w:rPr>
        <w:t>.</w:t>
      </w:r>
    </w:p>
    <w:p w14:paraId="6B419951" w14:textId="77777777" w:rsidR="00197E81" w:rsidRPr="00832D57" w:rsidRDefault="00197E81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</w:p>
    <w:p w14:paraId="4EA39663" w14:textId="4346368C" w:rsidR="00197E81" w:rsidRPr="001214DB" w:rsidRDefault="00197E81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  <w:u w:val="single"/>
        </w:rPr>
      </w:pPr>
      <w:r w:rsidRPr="001214DB">
        <w:rPr>
          <w:b/>
          <w:color w:val="000000"/>
          <w:sz w:val="22"/>
          <w:szCs w:val="22"/>
          <w:u w:val="single"/>
        </w:rPr>
        <w:t xml:space="preserve">Závazky Města a právo Společnosti </w:t>
      </w:r>
      <w:proofErr w:type="spellStart"/>
      <w:r w:rsidR="00A94402" w:rsidRPr="001214DB">
        <w:rPr>
          <w:b/>
          <w:color w:val="000000"/>
          <w:sz w:val="22"/>
          <w:szCs w:val="22"/>
          <w:u w:val="single"/>
        </w:rPr>
        <w:t>Ingka</w:t>
      </w:r>
      <w:proofErr w:type="spellEnd"/>
      <w:r w:rsidR="00A94402" w:rsidRPr="001214DB">
        <w:rPr>
          <w:b/>
          <w:color w:val="000000"/>
          <w:sz w:val="22"/>
          <w:szCs w:val="22"/>
          <w:u w:val="single"/>
        </w:rPr>
        <w:t xml:space="preserve"> Ostrava</w:t>
      </w:r>
      <w:r w:rsidRPr="001214DB">
        <w:rPr>
          <w:b/>
          <w:color w:val="000000"/>
          <w:sz w:val="22"/>
          <w:szCs w:val="22"/>
          <w:u w:val="single"/>
        </w:rPr>
        <w:t xml:space="preserve"> od smlouvy odstoupit</w:t>
      </w:r>
    </w:p>
    <w:p w14:paraId="7D2117FD" w14:textId="77777777" w:rsidR="00197E81" w:rsidRPr="00832D57" w:rsidRDefault="00197E81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</w:p>
    <w:p w14:paraId="79A24602" w14:textId="77777777" w:rsidR="00197E81" w:rsidRPr="00832D57" w:rsidRDefault="00197E81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</w:rPr>
      </w:pPr>
      <w:r w:rsidRPr="00832D57">
        <w:rPr>
          <w:b/>
          <w:color w:val="000000"/>
          <w:sz w:val="22"/>
          <w:szCs w:val="22"/>
        </w:rPr>
        <w:t>Město:</w:t>
      </w:r>
    </w:p>
    <w:p w14:paraId="6164B9BA" w14:textId="419C792F" w:rsidR="00197E81" w:rsidRPr="00832D57" w:rsidRDefault="00197E81" w:rsidP="00A77004">
      <w:pPr>
        <w:pStyle w:val="ZkladntextIMP"/>
        <w:numPr>
          <w:ilvl w:val="0"/>
          <w:numId w:val="7"/>
        </w:numPr>
        <w:spacing w:line="240" w:lineRule="auto"/>
        <w:ind w:left="340"/>
        <w:jc w:val="both"/>
        <w:rPr>
          <w:color w:val="000000"/>
          <w:sz w:val="22"/>
          <w:szCs w:val="22"/>
        </w:rPr>
      </w:pPr>
      <w:r w:rsidRPr="00832D57">
        <w:rPr>
          <w:b/>
          <w:color w:val="000000"/>
          <w:sz w:val="22"/>
          <w:szCs w:val="22"/>
        </w:rPr>
        <w:t>získá pravomocné stavební povolení do 30. 6. 2023</w:t>
      </w:r>
      <w:r w:rsidRPr="00832D57">
        <w:rPr>
          <w:color w:val="000000"/>
          <w:sz w:val="22"/>
          <w:szCs w:val="22"/>
        </w:rPr>
        <w:t xml:space="preserve"> v souvislosti s realizací </w:t>
      </w:r>
      <w:r w:rsidR="00406E1F" w:rsidRPr="00832D57">
        <w:rPr>
          <w:color w:val="000000"/>
          <w:sz w:val="22"/>
          <w:szCs w:val="22"/>
        </w:rPr>
        <w:t>s</w:t>
      </w:r>
      <w:r w:rsidRPr="00832D57">
        <w:rPr>
          <w:color w:val="000000"/>
          <w:sz w:val="22"/>
          <w:szCs w:val="22"/>
        </w:rPr>
        <w:t>taveb</w:t>
      </w:r>
    </w:p>
    <w:p w14:paraId="70361046" w14:textId="092344C9" w:rsidR="00197E81" w:rsidRDefault="00197E81" w:rsidP="00A77004">
      <w:pPr>
        <w:pStyle w:val="ZkladntextIMP"/>
        <w:numPr>
          <w:ilvl w:val="0"/>
          <w:numId w:val="1"/>
        </w:numPr>
        <w:spacing w:line="240" w:lineRule="auto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 xml:space="preserve">pokud </w:t>
      </w:r>
      <w:r w:rsidR="00D54607">
        <w:rPr>
          <w:color w:val="000000"/>
          <w:sz w:val="22"/>
          <w:szCs w:val="22"/>
        </w:rPr>
        <w:t xml:space="preserve">by </w:t>
      </w:r>
      <w:r w:rsidRPr="00832D57">
        <w:rPr>
          <w:color w:val="000000"/>
          <w:sz w:val="22"/>
          <w:szCs w:val="22"/>
        </w:rPr>
        <w:t xml:space="preserve">Město </w:t>
      </w:r>
      <w:r w:rsidR="00D54607">
        <w:rPr>
          <w:color w:val="000000"/>
          <w:sz w:val="22"/>
          <w:szCs w:val="22"/>
        </w:rPr>
        <w:t xml:space="preserve">nezískalo </w:t>
      </w:r>
      <w:r w:rsidR="00A94402">
        <w:rPr>
          <w:color w:val="000000"/>
          <w:sz w:val="22"/>
          <w:szCs w:val="22"/>
        </w:rPr>
        <w:t xml:space="preserve">pravomocné </w:t>
      </w:r>
      <w:r w:rsidRPr="00832D57">
        <w:rPr>
          <w:color w:val="000000"/>
          <w:sz w:val="22"/>
          <w:szCs w:val="22"/>
        </w:rPr>
        <w:t>stavební povolení do 30. 6. 2023, m</w:t>
      </w:r>
      <w:r w:rsidR="0076609C">
        <w:rPr>
          <w:color w:val="000000"/>
          <w:sz w:val="22"/>
          <w:szCs w:val="22"/>
        </w:rPr>
        <w:t>ěla</w:t>
      </w:r>
      <w:r w:rsidRPr="00832D57">
        <w:rPr>
          <w:color w:val="000000"/>
          <w:sz w:val="22"/>
          <w:szCs w:val="22"/>
        </w:rPr>
        <w:t xml:space="preserve"> Společnost </w:t>
      </w:r>
      <w:proofErr w:type="spellStart"/>
      <w:r w:rsidR="0076609C">
        <w:rPr>
          <w:color w:val="000000"/>
          <w:sz w:val="22"/>
          <w:szCs w:val="22"/>
        </w:rPr>
        <w:t>Ingka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r w:rsidR="00D54607">
        <w:rPr>
          <w:color w:val="000000"/>
          <w:sz w:val="22"/>
          <w:szCs w:val="22"/>
        </w:rPr>
        <w:t xml:space="preserve">Ostrava </w:t>
      </w:r>
      <w:r w:rsidRPr="00832D57">
        <w:rPr>
          <w:color w:val="000000"/>
          <w:sz w:val="22"/>
          <w:szCs w:val="22"/>
        </w:rPr>
        <w:t>právo od smlouvy odstoupit</w:t>
      </w:r>
      <w:r w:rsidR="00E83C5C">
        <w:rPr>
          <w:color w:val="000000"/>
          <w:sz w:val="22"/>
          <w:szCs w:val="22"/>
        </w:rPr>
        <w:t>; Město získalo pravomocné stavební povolení ve lhůtě předpokládané touto smlouvou,</w:t>
      </w:r>
    </w:p>
    <w:p w14:paraId="651B495C" w14:textId="77777777" w:rsidR="00197E81" w:rsidRPr="00832D57" w:rsidRDefault="00197E81" w:rsidP="00A77004">
      <w:pPr>
        <w:pStyle w:val="ZkladntextIMP"/>
        <w:spacing w:line="240" w:lineRule="auto"/>
        <w:ind w:left="340"/>
        <w:jc w:val="both"/>
        <w:rPr>
          <w:color w:val="000000"/>
          <w:sz w:val="22"/>
          <w:szCs w:val="22"/>
        </w:rPr>
      </w:pPr>
    </w:p>
    <w:p w14:paraId="62DA390B" w14:textId="1FEFA7B2" w:rsidR="00197E81" w:rsidRPr="00832D57" w:rsidRDefault="00197E81" w:rsidP="00A77004">
      <w:pPr>
        <w:pStyle w:val="ZkladntextIMP"/>
        <w:numPr>
          <w:ilvl w:val="0"/>
          <w:numId w:val="7"/>
        </w:numPr>
        <w:spacing w:line="240" w:lineRule="auto"/>
        <w:ind w:left="340"/>
        <w:jc w:val="both"/>
        <w:rPr>
          <w:b/>
          <w:color w:val="000000"/>
          <w:sz w:val="22"/>
          <w:szCs w:val="22"/>
        </w:rPr>
      </w:pPr>
      <w:r w:rsidRPr="00832D57">
        <w:rPr>
          <w:b/>
          <w:color w:val="000000"/>
          <w:sz w:val="22"/>
          <w:szCs w:val="22"/>
        </w:rPr>
        <w:t>podá řádnou žádost za účelem získání trvalého oprávnění k užívání všech staveb nejpozději do 30. 6. 2025</w:t>
      </w:r>
      <w:r w:rsidR="00A94402">
        <w:rPr>
          <w:b/>
          <w:color w:val="000000"/>
          <w:sz w:val="22"/>
          <w:szCs w:val="22"/>
        </w:rPr>
        <w:t xml:space="preserve"> (</w:t>
      </w:r>
      <w:r w:rsidR="000D1297" w:rsidRPr="000D1297">
        <w:rPr>
          <w:bCs/>
          <w:color w:val="000000"/>
          <w:sz w:val="22"/>
          <w:szCs w:val="22"/>
        </w:rPr>
        <w:t>v</w:t>
      </w:r>
      <w:r w:rsidR="00A94402" w:rsidRPr="00A94402">
        <w:rPr>
          <w:bCs/>
          <w:color w:val="000000"/>
          <w:sz w:val="22"/>
          <w:szCs w:val="22"/>
        </w:rPr>
        <w:t xml:space="preserve"> rámci dodatku č. 1 ke Smlouvě o zřízení </w:t>
      </w:r>
      <w:r w:rsidR="00A94402" w:rsidRPr="000D1297">
        <w:rPr>
          <w:bCs/>
          <w:color w:val="000000"/>
          <w:sz w:val="22"/>
          <w:szCs w:val="22"/>
        </w:rPr>
        <w:t xml:space="preserve">práva stavby </w:t>
      </w:r>
      <w:r w:rsidR="000D1297" w:rsidRPr="000D1297">
        <w:rPr>
          <w:bCs/>
          <w:color w:val="000000"/>
          <w:sz w:val="22"/>
          <w:szCs w:val="22"/>
        </w:rPr>
        <w:t>se navrhuje</w:t>
      </w:r>
      <w:r w:rsidR="000D1297">
        <w:rPr>
          <w:b/>
          <w:color w:val="000000"/>
          <w:sz w:val="22"/>
          <w:szCs w:val="22"/>
        </w:rPr>
        <w:t xml:space="preserve"> </w:t>
      </w:r>
      <w:r w:rsidR="00A94402">
        <w:rPr>
          <w:b/>
          <w:color w:val="000000"/>
          <w:sz w:val="22"/>
          <w:szCs w:val="22"/>
        </w:rPr>
        <w:t xml:space="preserve">prodloužení do 31.12.2026 – </w:t>
      </w:r>
      <w:r w:rsidR="00A94402" w:rsidRPr="00D54607">
        <w:rPr>
          <w:bCs/>
          <w:color w:val="000000"/>
          <w:sz w:val="22"/>
          <w:szCs w:val="22"/>
        </w:rPr>
        <w:t xml:space="preserve">viz </w:t>
      </w:r>
      <w:r w:rsidR="00D54607" w:rsidRPr="00D54607">
        <w:rPr>
          <w:bCs/>
          <w:color w:val="000000"/>
          <w:sz w:val="22"/>
          <w:szCs w:val="22"/>
        </w:rPr>
        <w:t>níže písmeno A)</w:t>
      </w:r>
    </w:p>
    <w:p w14:paraId="68CB470A" w14:textId="2939B74B" w:rsidR="00197E81" w:rsidRPr="00832D57" w:rsidRDefault="00197E81" w:rsidP="00A77004">
      <w:pPr>
        <w:pStyle w:val="ZkladntextIMP"/>
        <w:numPr>
          <w:ilvl w:val="0"/>
          <w:numId w:val="1"/>
        </w:numPr>
        <w:spacing w:line="240" w:lineRule="auto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 xml:space="preserve">pokud Město tuto žádost do 30. 6. 2025 </w:t>
      </w:r>
      <w:r w:rsidR="00A94402">
        <w:rPr>
          <w:color w:val="000000"/>
          <w:sz w:val="22"/>
          <w:szCs w:val="22"/>
        </w:rPr>
        <w:t>(resp. 31.12.2026</w:t>
      </w:r>
      <w:r w:rsidR="00D54607">
        <w:rPr>
          <w:color w:val="000000"/>
          <w:sz w:val="22"/>
          <w:szCs w:val="22"/>
        </w:rPr>
        <w:t xml:space="preserve"> dle návrhu dodatku č. 1</w:t>
      </w:r>
      <w:r w:rsidR="00A94402">
        <w:rPr>
          <w:color w:val="000000"/>
          <w:sz w:val="22"/>
          <w:szCs w:val="22"/>
        </w:rPr>
        <w:t xml:space="preserve">) </w:t>
      </w:r>
      <w:r w:rsidRPr="00832D57">
        <w:rPr>
          <w:color w:val="000000"/>
          <w:sz w:val="22"/>
          <w:szCs w:val="22"/>
        </w:rPr>
        <w:t xml:space="preserve">nepodá a zároveň již zahájí realizaci areálu „Městečko bezpečí“, Město a Společnost </w:t>
      </w:r>
      <w:proofErr w:type="spellStart"/>
      <w:r w:rsidR="00D54607">
        <w:rPr>
          <w:color w:val="000000"/>
          <w:sz w:val="22"/>
          <w:szCs w:val="22"/>
        </w:rPr>
        <w:t>Ingka</w:t>
      </w:r>
      <w:proofErr w:type="spellEnd"/>
      <w:r w:rsidR="00D54607">
        <w:rPr>
          <w:color w:val="000000"/>
          <w:sz w:val="22"/>
          <w:szCs w:val="22"/>
        </w:rPr>
        <w:t xml:space="preserve"> Ostrava</w:t>
      </w:r>
      <w:r w:rsidRPr="00832D57">
        <w:rPr>
          <w:color w:val="000000"/>
          <w:sz w:val="22"/>
          <w:szCs w:val="22"/>
        </w:rPr>
        <w:t xml:space="preserve"> zahájí jednání o uzavření kupní smlouvy o převodu pozemků do vlastnictví Města za kupní cenu </w:t>
      </w:r>
      <w:r w:rsidRPr="00832D57">
        <w:rPr>
          <w:color w:val="000000"/>
          <w:sz w:val="22"/>
          <w:szCs w:val="22"/>
        </w:rPr>
        <w:lastRenderedPageBreak/>
        <w:t xml:space="preserve">rovnající se ceně v místě a čase obvyklé v době uzavření kupní smlouvy, nejméně však za cenu </w:t>
      </w:r>
      <w:r w:rsidRPr="00832D57">
        <w:rPr>
          <w:sz w:val="22"/>
          <w:szCs w:val="22"/>
        </w:rPr>
        <w:t>21.289.200</w:t>
      </w:r>
      <w:r w:rsidRPr="00832D57">
        <w:rPr>
          <w:b/>
        </w:rPr>
        <w:t xml:space="preserve"> </w:t>
      </w:r>
      <w:r w:rsidRPr="00832D57">
        <w:rPr>
          <w:color w:val="000000"/>
          <w:sz w:val="22"/>
          <w:szCs w:val="22"/>
        </w:rPr>
        <w:t xml:space="preserve">Kč (cena dle znaleckého posudku shora uvedeného), </w:t>
      </w:r>
    </w:p>
    <w:p w14:paraId="597147FD" w14:textId="005B6012" w:rsidR="00197E81" w:rsidRPr="00832D57" w:rsidRDefault="00197E81" w:rsidP="00A77004">
      <w:pPr>
        <w:pStyle w:val="ZkladntextIMP"/>
        <w:numPr>
          <w:ilvl w:val="0"/>
          <w:numId w:val="1"/>
        </w:numPr>
        <w:spacing w:line="240" w:lineRule="auto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 xml:space="preserve">Společnosti </w:t>
      </w:r>
      <w:bookmarkStart w:id="3" w:name="_Hlk176784918"/>
      <w:proofErr w:type="spellStart"/>
      <w:r w:rsidR="00A94402">
        <w:rPr>
          <w:color w:val="000000"/>
          <w:sz w:val="22"/>
          <w:szCs w:val="22"/>
        </w:rPr>
        <w:t>Ingka</w:t>
      </w:r>
      <w:proofErr w:type="spellEnd"/>
      <w:r w:rsidR="00A94402">
        <w:rPr>
          <w:color w:val="000000"/>
          <w:sz w:val="22"/>
          <w:szCs w:val="22"/>
        </w:rPr>
        <w:t xml:space="preserve"> Ostrava</w:t>
      </w:r>
      <w:r w:rsidRPr="00832D57">
        <w:rPr>
          <w:color w:val="000000"/>
          <w:sz w:val="22"/>
          <w:szCs w:val="22"/>
        </w:rPr>
        <w:t xml:space="preserve"> </w:t>
      </w:r>
      <w:bookmarkEnd w:id="3"/>
      <w:r w:rsidRPr="00832D57">
        <w:rPr>
          <w:color w:val="000000"/>
          <w:sz w:val="22"/>
          <w:szCs w:val="22"/>
        </w:rPr>
        <w:t xml:space="preserve">vznikne po </w:t>
      </w:r>
      <w:r w:rsidR="000D1297">
        <w:rPr>
          <w:color w:val="000000"/>
          <w:sz w:val="22"/>
          <w:szCs w:val="22"/>
        </w:rPr>
        <w:t xml:space="preserve">30. 6. 2025 (resp. </w:t>
      </w:r>
      <w:r w:rsidRPr="00832D57">
        <w:rPr>
          <w:color w:val="000000"/>
          <w:sz w:val="22"/>
          <w:szCs w:val="22"/>
        </w:rPr>
        <w:t>3</w:t>
      </w:r>
      <w:r w:rsidR="00A94402">
        <w:rPr>
          <w:color w:val="000000"/>
          <w:sz w:val="22"/>
          <w:szCs w:val="22"/>
        </w:rPr>
        <w:t>1</w:t>
      </w:r>
      <w:r w:rsidRPr="00832D57">
        <w:rPr>
          <w:color w:val="000000"/>
          <w:sz w:val="22"/>
          <w:szCs w:val="22"/>
        </w:rPr>
        <w:t xml:space="preserve">. </w:t>
      </w:r>
      <w:r w:rsidR="00A94402">
        <w:rPr>
          <w:color w:val="000000"/>
          <w:sz w:val="22"/>
          <w:szCs w:val="22"/>
        </w:rPr>
        <w:t>12</w:t>
      </w:r>
      <w:r w:rsidRPr="00832D57">
        <w:rPr>
          <w:color w:val="000000"/>
          <w:sz w:val="22"/>
          <w:szCs w:val="22"/>
        </w:rPr>
        <w:t>. 202</w:t>
      </w:r>
      <w:r w:rsidR="00A94402">
        <w:rPr>
          <w:color w:val="000000"/>
          <w:sz w:val="22"/>
          <w:szCs w:val="22"/>
        </w:rPr>
        <w:t>8</w:t>
      </w:r>
      <w:r w:rsidR="000D1297">
        <w:rPr>
          <w:color w:val="000000"/>
          <w:sz w:val="22"/>
          <w:szCs w:val="22"/>
        </w:rPr>
        <w:t xml:space="preserve"> dle návrhu</w:t>
      </w:r>
      <w:r w:rsidR="00D54607">
        <w:rPr>
          <w:color w:val="000000"/>
          <w:sz w:val="22"/>
          <w:szCs w:val="22"/>
        </w:rPr>
        <w:t xml:space="preserve"> dodatku č. 1</w:t>
      </w:r>
      <w:r w:rsidR="000D1297">
        <w:rPr>
          <w:color w:val="000000"/>
          <w:sz w:val="22"/>
          <w:szCs w:val="22"/>
        </w:rPr>
        <w:t>)</w:t>
      </w:r>
      <w:r w:rsidRPr="00832D57">
        <w:rPr>
          <w:color w:val="000000"/>
          <w:sz w:val="22"/>
          <w:szCs w:val="22"/>
        </w:rPr>
        <w:t xml:space="preserve"> </w:t>
      </w:r>
      <w:proofErr w:type="gramStart"/>
      <w:r w:rsidRPr="00832D57">
        <w:rPr>
          <w:color w:val="000000"/>
          <w:sz w:val="22"/>
          <w:szCs w:val="22"/>
        </w:rPr>
        <w:t>právo</w:t>
      </w:r>
      <w:r w:rsidR="00D54607">
        <w:rPr>
          <w:color w:val="000000"/>
          <w:sz w:val="22"/>
          <w:szCs w:val="22"/>
        </w:rPr>
        <w:t xml:space="preserve"> </w:t>
      </w:r>
      <w:r w:rsidRPr="00832D57">
        <w:rPr>
          <w:color w:val="000000"/>
          <w:sz w:val="22"/>
          <w:szCs w:val="22"/>
        </w:rPr>
        <w:t xml:space="preserve"> od</w:t>
      </w:r>
      <w:proofErr w:type="gramEnd"/>
      <w:r w:rsidRPr="00832D57">
        <w:rPr>
          <w:color w:val="000000"/>
          <w:sz w:val="22"/>
          <w:szCs w:val="22"/>
        </w:rPr>
        <w:t xml:space="preserve"> </w:t>
      </w:r>
      <w:r w:rsidR="00D54607">
        <w:rPr>
          <w:color w:val="000000"/>
          <w:sz w:val="22"/>
          <w:szCs w:val="22"/>
        </w:rPr>
        <w:t xml:space="preserve"> </w:t>
      </w:r>
      <w:r w:rsidRPr="00832D57">
        <w:rPr>
          <w:color w:val="000000"/>
          <w:sz w:val="22"/>
          <w:szCs w:val="22"/>
        </w:rPr>
        <w:t xml:space="preserve">smlouvy </w:t>
      </w:r>
      <w:r w:rsidR="00D54607">
        <w:rPr>
          <w:color w:val="000000"/>
          <w:sz w:val="22"/>
          <w:szCs w:val="22"/>
        </w:rPr>
        <w:t xml:space="preserve"> </w:t>
      </w:r>
      <w:r w:rsidRPr="00832D57">
        <w:rPr>
          <w:color w:val="000000"/>
          <w:sz w:val="22"/>
          <w:szCs w:val="22"/>
        </w:rPr>
        <w:t>odstoupit,</w:t>
      </w:r>
      <w:r w:rsidR="00D54607">
        <w:rPr>
          <w:color w:val="000000"/>
          <w:sz w:val="22"/>
          <w:szCs w:val="22"/>
        </w:rPr>
        <w:t xml:space="preserve"> </w:t>
      </w:r>
      <w:r w:rsidRPr="00832D57">
        <w:rPr>
          <w:color w:val="000000"/>
          <w:sz w:val="22"/>
          <w:szCs w:val="22"/>
        </w:rPr>
        <w:t xml:space="preserve"> nestane-li </w:t>
      </w:r>
      <w:r w:rsidR="00D54607">
        <w:rPr>
          <w:color w:val="000000"/>
          <w:sz w:val="22"/>
          <w:szCs w:val="22"/>
        </w:rPr>
        <w:t xml:space="preserve"> </w:t>
      </w:r>
      <w:r w:rsidRPr="00832D57">
        <w:rPr>
          <w:color w:val="000000"/>
          <w:sz w:val="22"/>
          <w:szCs w:val="22"/>
        </w:rPr>
        <w:t xml:space="preserve">se </w:t>
      </w:r>
      <w:r w:rsidR="00D54607">
        <w:rPr>
          <w:color w:val="000000"/>
          <w:sz w:val="22"/>
          <w:szCs w:val="22"/>
        </w:rPr>
        <w:t xml:space="preserve"> </w:t>
      </w:r>
      <w:r w:rsidRPr="00832D57">
        <w:rPr>
          <w:color w:val="000000"/>
          <w:sz w:val="22"/>
          <w:szCs w:val="22"/>
        </w:rPr>
        <w:t>v</w:t>
      </w:r>
      <w:r w:rsidR="00D54607">
        <w:rPr>
          <w:color w:val="000000"/>
          <w:sz w:val="22"/>
          <w:szCs w:val="22"/>
        </w:rPr>
        <w:t xml:space="preserve"> </w:t>
      </w:r>
      <w:r w:rsidRPr="00832D57">
        <w:rPr>
          <w:color w:val="000000"/>
          <w:sz w:val="22"/>
          <w:szCs w:val="22"/>
        </w:rPr>
        <w:t xml:space="preserve"> době </w:t>
      </w:r>
      <w:r w:rsidR="00D54607">
        <w:rPr>
          <w:color w:val="000000"/>
          <w:sz w:val="22"/>
          <w:szCs w:val="22"/>
        </w:rPr>
        <w:t xml:space="preserve"> </w:t>
      </w:r>
      <w:r w:rsidR="000D1297" w:rsidRPr="00832D57">
        <w:rPr>
          <w:color w:val="000000"/>
          <w:sz w:val="22"/>
          <w:szCs w:val="22"/>
        </w:rPr>
        <w:t xml:space="preserve">od </w:t>
      </w:r>
      <w:r w:rsidR="00D54607">
        <w:rPr>
          <w:color w:val="000000"/>
          <w:sz w:val="22"/>
          <w:szCs w:val="22"/>
        </w:rPr>
        <w:t xml:space="preserve"> </w:t>
      </w:r>
      <w:r w:rsidR="000D1297" w:rsidRPr="00832D57">
        <w:rPr>
          <w:color w:val="000000"/>
          <w:sz w:val="22"/>
          <w:szCs w:val="22"/>
        </w:rPr>
        <w:t>1. 7. 2025</w:t>
      </w:r>
      <w:r w:rsidR="00D54607">
        <w:rPr>
          <w:color w:val="000000"/>
          <w:sz w:val="22"/>
          <w:szCs w:val="22"/>
        </w:rPr>
        <w:t xml:space="preserve"> </w:t>
      </w:r>
      <w:r w:rsidR="000D1297" w:rsidRPr="00832D57">
        <w:rPr>
          <w:color w:val="000000"/>
          <w:sz w:val="22"/>
          <w:szCs w:val="22"/>
        </w:rPr>
        <w:t xml:space="preserve"> do 30. 6. 2027 </w:t>
      </w:r>
      <w:r w:rsidR="000D1297">
        <w:rPr>
          <w:color w:val="000000"/>
          <w:sz w:val="22"/>
          <w:szCs w:val="22"/>
        </w:rPr>
        <w:t xml:space="preserve">(resp. </w:t>
      </w:r>
      <w:r w:rsidRPr="00832D57">
        <w:rPr>
          <w:color w:val="000000"/>
          <w:sz w:val="22"/>
          <w:szCs w:val="22"/>
        </w:rPr>
        <w:t xml:space="preserve">od 1. </w:t>
      </w:r>
      <w:r w:rsidR="00A94402">
        <w:rPr>
          <w:color w:val="000000"/>
          <w:sz w:val="22"/>
          <w:szCs w:val="22"/>
        </w:rPr>
        <w:t>1</w:t>
      </w:r>
      <w:r w:rsidRPr="00832D57">
        <w:rPr>
          <w:color w:val="000000"/>
          <w:sz w:val="22"/>
          <w:szCs w:val="22"/>
        </w:rPr>
        <w:t>. 202</w:t>
      </w:r>
      <w:r w:rsidR="00A94402">
        <w:rPr>
          <w:color w:val="000000"/>
          <w:sz w:val="22"/>
          <w:szCs w:val="22"/>
        </w:rPr>
        <w:t>7</w:t>
      </w:r>
      <w:r w:rsidRPr="00832D57">
        <w:rPr>
          <w:color w:val="000000"/>
          <w:sz w:val="22"/>
          <w:szCs w:val="22"/>
        </w:rPr>
        <w:t xml:space="preserve"> do 3</w:t>
      </w:r>
      <w:r w:rsidR="00A94402">
        <w:rPr>
          <w:color w:val="000000"/>
          <w:sz w:val="22"/>
          <w:szCs w:val="22"/>
        </w:rPr>
        <w:t>1</w:t>
      </w:r>
      <w:r w:rsidRPr="00832D57">
        <w:rPr>
          <w:color w:val="000000"/>
          <w:sz w:val="22"/>
          <w:szCs w:val="22"/>
        </w:rPr>
        <w:t>.</w:t>
      </w:r>
      <w:r w:rsidR="00A94402">
        <w:rPr>
          <w:color w:val="000000"/>
          <w:sz w:val="22"/>
          <w:szCs w:val="22"/>
        </w:rPr>
        <w:t>12</w:t>
      </w:r>
      <w:r w:rsidRPr="00832D57">
        <w:rPr>
          <w:color w:val="000000"/>
          <w:sz w:val="22"/>
          <w:szCs w:val="22"/>
        </w:rPr>
        <w:t>.202</w:t>
      </w:r>
      <w:r w:rsidR="00A94402">
        <w:rPr>
          <w:color w:val="000000"/>
          <w:sz w:val="22"/>
          <w:szCs w:val="22"/>
        </w:rPr>
        <w:t>8</w:t>
      </w:r>
      <w:r w:rsidRPr="00832D57">
        <w:rPr>
          <w:color w:val="000000"/>
          <w:sz w:val="22"/>
          <w:szCs w:val="22"/>
        </w:rPr>
        <w:t xml:space="preserve"> </w:t>
      </w:r>
      <w:r w:rsidR="000D1297">
        <w:rPr>
          <w:color w:val="000000"/>
          <w:sz w:val="22"/>
          <w:szCs w:val="22"/>
        </w:rPr>
        <w:t>dle návrhu</w:t>
      </w:r>
      <w:r w:rsidR="00D54607">
        <w:rPr>
          <w:color w:val="000000"/>
          <w:sz w:val="22"/>
          <w:szCs w:val="22"/>
        </w:rPr>
        <w:t xml:space="preserve"> dodatku č. 1</w:t>
      </w:r>
      <w:r w:rsidR="000D1297">
        <w:rPr>
          <w:color w:val="000000"/>
          <w:sz w:val="22"/>
          <w:szCs w:val="22"/>
        </w:rPr>
        <w:t xml:space="preserve">) </w:t>
      </w:r>
      <w:r w:rsidRPr="00832D57">
        <w:rPr>
          <w:color w:val="000000"/>
          <w:sz w:val="22"/>
          <w:szCs w:val="22"/>
        </w:rPr>
        <w:t>Město vlastníkem pozemků na základě postupu uvedeného v předchozí odrážce,</w:t>
      </w:r>
    </w:p>
    <w:p w14:paraId="69E38A54" w14:textId="0B9EF359" w:rsidR="00197E81" w:rsidRPr="00832D57" w:rsidRDefault="00197E81" w:rsidP="00A77004">
      <w:pPr>
        <w:pStyle w:val="ZkladntextIMP"/>
        <w:numPr>
          <w:ilvl w:val="0"/>
          <w:numId w:val="1"/>
        </w:numPr>
        <w:spacing w:line="240" w:lineRule="auto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 xml:space="preserve">pokud se Město nestane vlastníkem pozemků z důvodů na jeho straně, bude povinno uvést pozemky do původního stavu a Společnost </w:t>
      </w:r>
      <w:proofErr w:type="spellStart"/>
      <w:r w:rsidR="00A94402">
        <w:rPr>
          <w:color w:val="000000"/>
          <w:sz w:val="22"/>
          <w:szCs w:val="22"/>
        </w:rPr>
        <w:t>Ingka</w:t>
      </w:r>
      <w:proofErr w:type="spellEnd"/>
      <w:r w:rsidR="00A94402">
        <w:rPr>
          <w:color w:val="000000"/>
          <w:sz w:val="22"/>
          <w:szCs w:val="22"/>
        </w:rPr>
        <w:t xml:space="preserve"> Ostrava</w:t>
      </w:r>
      <w:r w:rsidRPr="00832D57">
        <w:rPr>
          <w:color w:val="000000"/>
          <w:sz w:val="22"/>
          <w:szCs w:val="22"/>
        </w:rPr>
        <w:t xml:space="preserve"> nebude povinna poskytnout Městu jakoukoliv náhradu za splynutí staveb s pozemky,</w:t>
      </w:r>
    </w:p>
    <w:p w14:paraId="593E950D" w14:textId="77777777" w:rsidR="00197E81" w:rsidRPr="00832D57" w:rsidRDefault="00197E81" w:rsidP="00A77004">
      <w:pPr>
        <w:pStyle w:val="ZkladntextIMP"/>
        <w:numPr>
          <w:ilvl w:val="0"/>
          <w:numId w:val="1"/>
        </w:numPr>
        <w:spacing w:line="240" w:lineRule="auto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>pokud se Město nestane vlastníkem pozemků z důvodů, které nebudou na jeho straně, bude vypořádání provedeno dle pravidel vyplývající ze zákonné úpravy,</w:t>
      </w:r>
    </w:p>
    <w:p w14:paraId="50E8FA13" w14:textId="77777777" w:rsidR="00197E81" w:rsidRPr="00832D57" w:rsidRDefault="00197E81" w:rsidP="00A77004">
      <w:pPr>
        <w:pStyle w:val="ZkladntextIMP"/>
        <w:spacing w:line="240" w:lineRule="auto"/>
        <w:ind w:left="340"/>
        <w:jc w:val="both"/>
        <w:rPr>
          <w:color w:val="000000"/>
          <w:sz w:val="22"/>
          <w:szCs w:val="22"/>
        </w:rPr>
      </w:pPr>
    </w:p>
    <w:p w14:paraId="14CE8964" w14:textId="77777777" w:rsidR="00197E81" w:rsidRPr="00832D57" w:rsidRDefault="00197E81" w:rsidP="00A77004">
      <w:pPr>
        <w:pStyle w:val="Export0"/>
        <w:numPr>
          <w:ilvl w:val="0"/>
          <w:numId w:val="7"/>
        </w:numPr>
        <w:ind w:left="340"/>
        <w:jc w:val="both"/>
        <w:rPr>
          <w:sz w:val="22"/>
          <w:szCs w:val="22"/>
          <w:lang w:val="cs-CZ"/>
        </w:rPr>
      </w:pPr>
      <w:proofErr w:type="spellStart"/>
      <w:r w:rsidRPr="00832D57">
        <w:rPr>
          <w:b/>
          <w:color w:val="000000"/>
          <w:sz w:val="22"/>
          <w:szCs w:val="22"/>
        </w:rPr>
        <w:t>bude</w:t>
      </w:r>
      <w:proofErr w:type="spellEnd"/>
      <w:r w:rsidRPr="00832D57">
        <w:rPr>
          <w:b/>
          <w:color w:val="000000"/>
          <w:sz w:val="22"/>
          <w:szCs w:val="22"/>
        </w:rPr>
        <w:t xml:space="preserve"> z</w:t>
      </w:r>
      <w:proofErr w:type="spellStart"/>
      <w:r w:rsidRPr="00832D57">
        <w:rPr>
          <w:b/>
          <w:sz w:val="22"/>
          <w:szCs w:val="22"/>
          <w:lang w:val="cs-CZ"/>
        </w:rPr>
        <w:t>ajišťovat</w:t>
      </w:r>
      <w:proofErr w:type="spellEnd"/>
      <w:r w:rsidRPr="00832D57">
        <w:rPr>
          <w:b/>
          <w:sz w:val="22"/>
          <w:szCs w:val="22"/>
          <w:lang w:val="cs-CZ"/>
        </w:rPr>
        <w:t xml:space="preserve"> řádný provoz areálu „Městečko </w:t>
      </w:r>
      <w:proofErr w:type="gramStart"/>
      <w:r w:rsidRPr="00832D57">
        <w:rPr>
          <w:b/>
          <w:sz w:val="22"/>
          <w:szCs w:val="22"/>
          <w:lang w:val="cs-CZ"/>
        </w:rPr>
        <w:t>bezpečí“</w:t>
      </w:r>
      <w:proofErr w:type="gramEnd"/>
      <w:r w:rsidRPr="00832D57">
        <w:rPr>
          <w:b/>
          <w:sz w:val="22"/>
          <w:szCs w:val="22"/>
          <w:lang w:val="cs-CZ"/>
        </w:rPr>
        <w:t>,</w:t>
      </w:r>
      <w:r w:rsidRPr="00832D57">
        <w:rPr>
          <w:sz w:val="22"/>
          <w:szCs w:val="22"/>
          <w:lang w:val="cs-CZ"/>
        </w:rPr>
        <w:t xml:space="preserve"> čímž se rozumí naplňovat účel jeho zřízení, provozovat areál „Městečko bezpečí“ v rámci kontinuálního provozu bez jeho nedůvodného přerušení (při zohlednění provozních výluk či přerušení provozu z důvodu údržby/opravy), a rozsahu odpovídajícímu specifikům jednotlivých období v roce (vyšší intenzita o školních prázdninách, ve školní dny pro školy, v ostatních obdobích v roce nižší intenzita)</w:t>
      </w:r>
    </w:p>
    <w:p w14:paraId="527976AD" w14:textId="514E29B4" w:rsidR="00197E81" w:rsidRPr="00832D57" w:rsidRDefault="00197E81" w:rsidP="00A77004">
      <w:pPr>
        <w:pStyle w:val="Export0"/>
        <w:numPr>
          <w:ilvl w:val="0"/>
          <w:numId w:val="1"/>
        </w:numPr>
        <w:jc w:val="both"/>
        <w:rPr>
          <w:sz w:val="22"/>
          <w:szCs w:val="22"/>
          <w:lang w:val="cs-CZ"/>
        </w:rPr>
      </w:pPr>
      <w:proofErr w:type="spellStart"/>
      <w:r w:rsidRPr="00832D57">
        <w:rPr>
          <w:color w:val="000000"/>
          <w:sz w:val="22"/>
          <w:szCs w:val="22"/>
        </w:rPr>
        <w:t>pokud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Město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tuto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povinnost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poruší</w:t>
      </w:r>
      <w:proofErr w:type="spellEnd"/>
      <w:r w:rsidRPr="00832D57">
        <w:rPr>
          <w:color w:val="000000"/>
          <w:sz w:val="22"/>
          <w:szCs w:val="22"/>
        </w:rPr>
        <w:t xml:space="preserve"> a toto </w:t>
      </w:r>
      <w:proofErr w:type="spellStart"/>
      <w:r w:rsidRPr="00832D57">
        <w:rPr>
          <w:color w:val="000000"/>
          <w:sz w:val="22"/>
          <w:szCs w:val="22"/>
        </w:rPr>
        <w:t>porušení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nebude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napraveno</w:t>
      </w:r>
      <w:proofErr w:type="spellEnd"/>
      <w:r w:rsidRPr="00832D57">
        <w:rPr>
          <w:color w:val="000000"/>
          <w:sz w:val="22"/>
          <w:szCs w:val="22"/>
        </w:rPr>
        <w:t xml:space="preserve"> ani v </w:t>
      </w:r>
      <w:proofErr w:type="spellStart"/>
      <w:r w:rsidRPr="00832D57">
        <w:rPr>
          <w:color w:val="000000"/>
          <w:sz w:val="22"/>
          <w:szCs w:val="22"/>
        </w:rPr>
        <w:t>dodatečné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lhůtě</w:t>
      </w:r>
      <w:proofErr w:type="spellEnd"/>
      <w:r w:rsidRPr="00832D57">
        <w:rPr>
          <w:color w:val="000000"/>
          <w:sz w:val="22"/>
          <w:szCs w:val="22"/>
        </w:rPr>
        <w:t xml:space="preserve"> 1 </w:t>
      </w:r>
      <w:proofErr w:type="spellStart"/>
      <w:r w:rsidRPr="00832D57">
        <w:rPr>
          <w:color w:val="000000"/>
          <w:sz w:val="22"/>
          <w:szCs w:val="22"/>
        </w:rPr>
        <w:t>roku</w:t>
      </w:r>
      <w:proofErr w:type="spellEnd"/>
      <w:r w:rsidRPr="00832D57">
        <w:rPr>
          <w:color w:val="000000"/>
          <w:sz w:val="22"/>
          <w:szCs w:val="22"/>
        </w:rPr>
        <w:t xml:space="preserve"> od </w:t>
      </w:r>
      <w:proofErr w:type="spellStart"/>
      <w:r w:rsidRPr="00832D57">
        <w:rPr>
          <w:color w:val="000000"/>
          <w:sz w:val="22"/>
          <w:szCs w:val="22"/>
        </w:rPr>
        <w:t>dne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doručení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písemné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výzvy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Společnosti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r w:rsidR="00A94402">
        <w:rPr>
          <w:color w:val="000000"/>
          <w:sz w:val="22"/>
          <w:szCs w:val="22"/>
        </w:rPr>
        <w:t>Ingka Ostrava</w:t>
      </w:r>
      <w:r w:rsidR="00A94402" w:rsidRPr="00832D57">
        <w:rPr>
          <w:color w:val="000000"/>
          <w:sz w:val="22"/>
          <w:szCs w:val="22"/>
        </w:rPr>
        <w:t xml:space="preserve"> </w:t>
      </w:r>
      <w:r w:rsidRPr="00832D57">
        <w:rPr>
          <w:color w:val="000000"/>
          <w:sz w:val="22"/>
          <w:szCs w:val="22"/>
        </w:rPr>
        <w:t>k </w:t>
      </w:r>
      <w:proofErr w:type="spellStart"/>
      <w:r w:rsidRPr="00832D57">
        <w:rPr>
          <w:color w:val="000000"/>
          <w:sz w:val="22"/>
          <w:szCs w:val="22"/>
        </w:rPr>
        <w:t>nápravě</w:t>
      </w:r>
      <w:proofErr w:type="spellEnd"/>
      <w:r w:rsidRPr="00832D57">
        <w:rPr>
          <w:color w:val="000000"/>
          <w:sz w:val="22"/>
          <w:szCs w:val="22"/>
        </w:rPr>
        <w:t xml:space="preserve">, </w:t>
      </w:r>
      <w:proofErr w:type="spellStart"/>
      <w:r w:rsidRPr="00832D57">
        <w:rPr>
          <w:color w:val="000000"/>
          <w:sz w:val="22"/>
          <w:szCs w:val="22"/>
        </w:rPr>
        <w:t>Město</w:t>
      </w:r>
      <w:proofErr w:type="spellEnd"/>
      <w:r w:rsidRPr="00832D57">
        <w:rPr>
          <w:color w:val="000000"/>
          <w:sz w:val="22"/>
          <w:szCs w:val="22"/>
        </w:rPr>
        <w:t xml:space="preserve"> a </w:t>
      </w:r>
      <w:proofErr w:type="spellStart"/>
      <w:proofErr w:type="gramStart"/>
      <w:r w:rsidRPr="00832D57">
        <w:rPr>
          <w:color w:val="000000"/>
          <w:sz w:val="22"/>
          <w:szCs w:val="22"/>
        </w:rPr>
        <w:t>Společnost</w:t>
      </w:r>
      <w:proofErr w:type="spellEnd"/>
      <w:r w:rsidRPr="00832D57">
        <w:rPr>
          <w:color w:val="000000"/>
          <w:sz w:val="22"/>
          <w:szCs w:val="22"/>
        </w:rPr>
        <w:t xml:space="preserve">  </w:t>
      </w:r>
      <w:r w:rsidR="00A94402">
        <w:rPr>
          <w:color w:val="000000"/>
          <w:sz w:val="22"/>
          <w:szCs w:val="22"/>
        </w:rPr>
        <w:t>Ingka</w:t>
      </w:r>
      <w:proofErr w:type="gramEnd"/>
      <w:r w:rsidR="00A94402">
        <w:rPr>
          <w:color w:val="000000"/>
          <w:sz w:val="22"/>
          <w:szCs w:val="22"/>
        </w:rPr>
        <w:t xml:space="preserve"> Ostrava</w:t>
      </w:r>
      <w:r w:rsidR="00A94402"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zahájí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jednání</w:t>
      </w:r>
      <w:proofErr w:type="spellEnd"/>
      <w:r w:rsidRPr="00832D57">
        <w:rPr>
          <w:color w:val="000000"/>
          <w:sz w:val="22"/>
          <w:szCs w:val="22"/>
        </w:rPr>
        <w:t xml:space="preserve"> o </w:t>
      </w:r>
      <w:proofErr w:type="spellStart"/>
      <w:r w:rsidRPr="00832D57">
        <w:rPr>
          <w:color w:val="000000"/>
          <w:sz w:val="22"/>
          <w:szCs w:val="22"/>
        </w:rPr>
        <w:t>uzavření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kupní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smlouvy</w:t>
      </w:r>
      <w:proofErr w:type="spellEnd"/>
      <w:r w:rsidRPr="00832D57">
        <w:rPr>
          <w:color w:val="000000"/>
          <w:sz w:val="22"/>
          <w:szCs w:val="22"/>
        </w:rPr>
        <w:t xml:space="preserve"> o </w:t>
      </w:r>
      <w:proofErr w:type="spellStart"/>
      <w:r w:rsidRPr="00832D57">
        <w:rPr>
          <w:color w:val="000000"/>
          <w:sz w:val="22"/>
          <w:szCs w:val="22"/>
        </w:rPr>
        <w:t>převodu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pozemků</w:t>
      </w:r>
      <w:proofErr w:type="spellEnd"/>
      <w:r w:rsidRPr="00832D57">
        <w:rPr>
          <w:color w:val="000000"/>
          <w:sz w:val="22"/>
          <w:szCs w:val="22"/>
        </w:rPr>
        <w:t xml:space="preserve"> do </w:t>
      </w:r>
      <w:proofErr w:type="spellStart"/>
      <w:r w:rsidRPr="00832D57">
        <w:rPr>
          <w:color w:val="000000"/>
          <w:sz w:val="22"/>
          <w:szCs w:val="22"/>
        </w:rPr>
        <w:t>vlastnictví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Města</w:t>
      </w:r>
      <w:proofErr w:type="spellEnd"/>
      <w:r w:rsidRPr="00832D57">
        <w:rPr>
          <w:color w:val="000000"/>
          <w:sz w:val="22"/>
          <w:szCs w:val="22"/>
        </w:rPr>
        <w:t xml:space="preserve"> za </w:t>
      </w:r>
      <w:proofErr w:type="spellStart"/>
      <w:r w:rsidRPr="00832D57">
        <w:rPr>
          <w:color w:val="000000"/>
          <w:sz w:val="22"/>
          <w:szCs w:val="22"/>
        </w:rPr>
        <w:t>kupní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cenu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rovnající</w:t>
      </w:r>
      <w:proofErr w:type="spellEnd"/>
      <w:r w:rsidRPr="00832D57">
        <w:rPr>
          <w:color w:val="000000"/>
          <w:sz w:val="22"/>
          <w:szCs w:val="22"/>
        </w:rPr>
        <w:t xml:space="preserve"> se </w:t>
      </w:r>
      <w:proofErr w:type="spellStart"/>
      <w:r w:rsidRPr="00832D57">
        <w:rPr>
          <w:color w:val="000000"/>
          <w:sz w:val="22"/>
          <w:szCs w:val="22"/>
        </w:rPr>
        <w:t>ceně</w:t>
      </w:r>
      <w:proofErr w:type="spellEnd"/>
      <w:r w:rsidRPr="00832D57">
        <w:rPr>
          <w:color w:val="000000"/>
          <w:sz w:val="22"/>
          <w:szCs w:val="22"/>
        </w:rPr>
        <w:t xml:space="preserve"> v </w:t>
      </w:r>
      <w:proofErr w:type="spellStart"/>
      <w:r w:rsidRPr="00832D57">
        <w:rPr>
          <w:color w:val="000000"/>
          <w:sz w:val="22"/>
          <w:szCs w:val="22"/>
        </w:rPr>
        <w:t>místě</w:t>
      </w:r>
      <w:proofErr w:type="spellEnd"/>
      <w:r w:rsidRPr="00832D57">
        <w:rPr>
          <w:color w:val="000000"/>
          <w:sz w:val="22"/>
          <w:szCs w:val="22"/>
        </w:rPr>
        <w:t xml:space="preserve"> a </w:t>
      </w:r>
      <w:proofErr w:type="spellStart"/>
      <w:r w:rsidRPr="00832D57">
        <w:rPr>
          <w:color w:val="000000"/>
          <w:sz w:val="22"/>
          <w:szCs w:val="22"/>
        </w:rPr>
        <w:t>čase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obvyklé</w:t>
      </w:r>
      <w:proofErr w:type="spellEnd"/>
      <w:r w:rsidRPr="00832D57">
        <w:rPr>
          <w:color w:val="000000"/>
          <w:sz w:val="22"/>
          <w:szCs w:val="22"/>
        </w:rPr>
        <w:t xml:space="preserve"> v </w:t>
      </w:r>
      <w:proofErr w:type="spellStart"/>
      <w:r w:rsidRPr="00832D57">
        <w:rPr>
          <w:color w:val="000000"/>
          <w:sz w:val="22"/>
          <w:szCs w:val="22"/>
        </w:rPr>
        <w:t>době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uzavření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kupní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smlouvy</w:t>
      </w:r>
      <w:proofErr w:type="spellEnd"/>
      <w:r w:rsidRPr="00832D57">
        <w:rPr>
          <w:color w:val="000000"/>
          <w:sz w:val="22"/>
          <w:szCs w:val="22"/>
        </w:rPr>
        <w:t xml:space="preserve">, </w:t>
      </w:r>
      <w:proofErr w:type="spellStart"/>
      <w:r w:rsidRPr="00832D57">
        <w:rPr>
          <w:color w:val="000000"/>
          <w:sz w:val="22"/>
          <w:szCs w:val="22"/>
        </w:rPr>
        <w:t>nejméně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však</w:t>
      </w:r>
      <w:proofErr w:type="spellEnd"/>
      <w:r w:rsidRPr="00832D57">
        <w:rPr>
          <w:color w:val="000000"/>
          <w:sz w:val="22"/>
          <w:szCs w:val="22"/>
        </w:rPr>
        <w:t xml:space="preserve"> za </w:t>
      </w:r>
      <w:proofErr w:type="spellStart"/>
      <w:r w:rsidRPr="00832D57">
        <w:rPr>
          <w:color w:val="000000"/>
          <w:sz w:val="22"/>
          <w:szCs w:val="22"/>
        </w:rPr>
        <w:t>cenu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r w:rsidRPr="00832D57">
        <w:rPr>
          <w:sz w:val="22"/>
          <w:szCs w:val="22"/>
        </w:rPr>
        <w:t>21.289.200</w:t>
      </w:r>
      <w:r w:rsidRPr="00832D57">
        <w:rPr>
          <w:b/>
        </w:rPr>
        <w:t xml:space="preserve"> </w:t>
      </w:r>
      <w:proofErr w:type="spellStart"/>
      <w:r w:rsidRPr="00832D57">
        <w:rPr>
          <w:sz w:val="22"/>
          <w:szCs w:val="22"/>
        </w:rPr>
        <w:t>K</w:t>
      </w:r>
      <w:r w:rsidRPr="00832D57">
        <w:rPr>
          <w:color w:val="000000"/>
          <w:sz w:val="22"/>
          <w:szCs w:val="22"/>
        </w:rPr>
        <w:t>č</w:t>
      </w:r>
      <w:proofErr w:type="spellEnd"/>
      <w:r w:rsidRPr="00832D57">
        <w:rPr>
          <w:color w:val="000000"/>
          <w:sz w:val="22"/>
          <w:szCs w:val="22"/>
        </w:rPr>
        <w:t xml:space="preserve"> (</w:t>
      </w:r>
      <w:proofErr w:type="spellStart"/>
      <w:r w:rsidRPr="00832D57">
        <w:rPr>
          <w:color w:val="000000"/>
          <w:sz w:val="22"/>
          <w:szCs w:val="22"/>
        </w:rPr>
        <w:t>cena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dle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znaleckého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posudku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shora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uvedeného</w:t>
      </w:r>
      <w:proofErr w:type="spellEnd"/>
      <w:r w:rsidRPr="00832D57">
        <w:rPr>
          <w:color w:val="000000"/>
          <w:sz w:val="22"/>
          <w:szCs w:val="22"/>
        </w:rPr>
        <w:t>),</w:t>
      </w:r>
    </w:p>
    <w:p w14:paraId="18CAB147" w14:textId="7F6244BA" w:rsidR="00197E81" w:rsidRPr="00832D57" w:rsidRDefault="00197E81" w:rsidP="00A77004">
      <w:pPr>
        <w:pStyle w:val="Export0"/>
        <w:numPr>
          <w:ilvl w:val="0"/>
          <w:numId w:val="1"/>
        </w:numPr>
        <w:jc w:val="both"/>
        <w:rPr>
          <w:sz w:val="22"/>
          <w:szCs w:val="22"/>
          <w:lang w:val="cs-CZ"/>
        </w:rPr>
      </w:pPr>
      <w:proofErr w:type="spellStart"/>
      <w:r w:rsidRPr="00832D57">
        <w:rPr>
          <w:color w:val="000000"/>
          <w:sz w:val="22"/>
          <w:szCs w:val="22"/>
        </w:rPr>
        <w:t>Společnosti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r w:rsidR="00A94402">
        <w:rPr>
          <w:color w:val="000000"/>
          <w:sz w:val="22"/>
          <w:szCs w:val="22"/>
        </w:rPr>
        <w:t>Ingka Ostrava</w:t>
      </w:r>
      <w:r w:rsidR="00A94402"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vznikne</w:t>
      </w:r>
      <w:proofErr w:type="spellEnd"/>
      <w:r w:rsidRPr="00832D57">
        <w:rPr>
          <w:color w:val="000000"/>
          <w:sz w:val="22"/>
          <w:szCs w:val="22"/>
        </w:rPr>
        <w:t xml:space="preserve"> po </w:t>
      </w:r>
      <w:proofErr w:type="spellStart"/>
      <w:r w:rsidRPr="00832D57">
        <w:rPr>
          <w:color w:val="000000"/>
          <w:sz w:val="22"/>
          <w:szCs w:val="22"/>
        </w:rPr>
        <w:t>uplynutí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doby</w:t>
      </w:r>
      <w:proofErr w:type="spellEnd"/>
      <w:r w:rsidRPr="00832D57">
        <w:rPr>
          <w:color w:val="000000"/>
          <w:sz w:val="22"/>
          <w:szCs w:val="22"/>
        </w:rPr>
        <w:t xml:space="preserve"> 2 let od </w:t>
      </w:r>
      <w:proofErr w:type="spellStart"/>
      <w:r w:rsidRPr="00832D57">
        <w:rPr>
          <w:color w:val="000000"/>
          <w:sz w:val="22"/>
          <w:szCs w:val="22"/>
        </w:rPr>
        <w:t>uplynutí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dodatečné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lhůty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uvedené</w:t>
      </w:r>
      <w:proofErr w:type="spellEnd"/>
      <w:r w:rsidRPr="00832D57">
        <w:rPr>
          <w:color w:val="000000"/>
          <w:sz w:val="22"/>
          <w:szCs w:val="22"/>
        </w:rPr>
        <w:t xml:space="preserve"> v </w:t>
      </w:r>
      <w:proofErr w:type="spellStart"/>
      <w:r w:rsidRPr="00832D57">
        <w:rPr>
          <w:color w:val="000000"/>
          <w:sz w:val="22"/>
          <w:szCs w:val="22"/>
        </w:rPr>
        <w:t>předchozí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odrážce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ke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zjednání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nápravy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právo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od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smlouvy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odstoupit</w:t>
      </w:r>
      <w:proofErr w:type="spellEnd"/>
      <w:r w:rsidRPr="00832D57">
        <w:rPr>
          <w:color w:val="000000"/>
          <w:sz w:val="22"/>
          <w:szCs w:val="22"/>
        </w:rPr>
        <w:t xml:space="preserve">, </w:t>
      </w:r>
      <w:proofErr w:type="spellStart"/>
      <w:r w:rsidRPr="00832D57">
        <w:rPr>
          <w:color w:val="000000"/>
          <w:sz w:val="22"/>
          <w:szCs w:val="22"/>
        </w:rPr>
        <w:t>nestane</w:t>
      </w:r>
      <w:proofErr w:type="spellEnd"/>
      <w:r w:rsidRPr="00832D57">
        <w:rPr>
          <w:color w:val="000000"/>
          <w:sz w:val="22"/>
          <w:szCs w:val="22"/>
        </w:rPr>
        <w:t>-li se v </w:t>
      </w:r>
      <w:proofErr w:type="spellStart"/>
      <w:r w:rsidRPr="00832D57">
        <w:rPr>
          <w:color w:val="000000"/>
          <w:sz w:val="22"/>
          <w:szCs w:val="22"/>
        </w:rPr>
        <w:t>této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době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Město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vlastníkem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pozemků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na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základě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postupu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uvedeného</w:t>
      </w:r>
      <w:proofErr w:type="spellEnd"/>
      <w:r w:rsidRPr="00832D57">
        <w:rPr>
          <w:color w:val="000000"/>
          <w:sz w:val="22"/>
          <w:szCs w:val="22"/>
        </w:rPr>
        <w:t xml:space="preserve"> v </w:t>
      </w:r>
      <w:proofErr w:type="spellStart"/>
      <w:r w:rsidRPr="00832D57">
        <w:rPr>
          <w:color w:val="000000"/>
          <w:sz w:val="22"/>
          <w:szCs w:val="22"/>
        </w:rPr>
        <w:t>předchozí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odrážce</w:t>
      </w:r>
      <w:proofErr w:type="spellEnd"/>
      <w:r w:rsidRPr="00832D57">
        <w:rPr>
          <w:color w:val="000000"/>
          <w:sz w:val="22"/>
          <w:szCs w:val="22"/>
        </w:rPr>
        <w:t>,</w:t>
      </w:r>
    </w:p>
    <w:p w14:paraId="32FFAFE2" w14:textId="383AB8C3" w:rsidR="00197E81" w:rsidRPr="00832D57" w:rsidRDefault="00197E81" w:rsidP="00A77004">
      <w:pPr>
        <w:pStyle w:val="Export0"/>
        <w:numPr>
          <w:ilvl w:val="0"/>
          <w:numId w:val="1"/>
        </w:numPr>
        <w:jc w:val="both"/>
        <w:rPr>
          <w:sz w:val="22"/>
          <w:szCs w:val="22"/>
          <w:lang w:val="cs-CZ"/>
        </w:rPr>
      </w:pPr>
      <w:proofErr w:type="spellStart"/>
      <w:r w:rsidRPr="00832D57">
        <w:rPr>
          <w:color w:val="000000"/>
          <w:sz w:val="22"/>
          <w:szCs w:val="22"/>
        </w:rPr>
        <w:t>pokud</w:t>
      </w:r>
      <w:proofErr w:type="spellEnd"/>
      <w:r w:rsidRPr="00832D57">
        <w:rPr>
          <w:color w:val="000000"/>
          <w:sz w:val="22"/>
          <w:szCs w:val="22"/>
        </w:rPr>
        <w:t xml:space="preserve"> se </w:t>
      </w:r>
      <w:proofErr w:type="spellStart"/>
      <w:r w:rsidRPr="00832D57">
        <w:rPr>
          <w:color w:val="000000"/>
          <w:sz w:val="22"/>
          <w:szCs w:val="22"/>
        </w:rPr>
        <w:t>Město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nestane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832D57">
        <w:rPr>
          <w:color w:val="000000"/>
          <w:sz w:val="22"/>
          <w:szCs w:val="22"/>
        </w:rPr>
        <w:t>vlastníkem</w:t>
      </w:r>
      <w:proofErr w:type="spellEnd"/>
      <w:r w:rsidRPr="00832D57">
        <w:rPr>
          <w:color w:val="000000"/>
          <w:sz w:val="22"/>
          <w:szCs w:val="22"/>
        </w:rPr>
        <w:t xml:space="preserve">  </w:t>
      </w:r>
      <w:proofErr w:type="spellStart"/>
      <w:r w:rsidRPr="00832D57">
        <w:rPr>
          <w:color w:val="000000"/>
          <w:sz w:val="22"/>
          <w:szCs w:val="22"/>
        </w:rPr>
        <w:t>pozemků</w:t>
      </w:r>
      <w:proofErr w:type="spellEnd"/>
      <w:proofErr w:type="gramEnd"/>
      <w:r w:rsidRPr="00832D57">
        <w:rPr>
          <w:color w:val="000000"/>
          <w:sz w:val="22"/>
          <w:szCs w:val="22"/>
        </w:rPr>
        <w:t xml:space="preserve"> z </w:t>
      </w:r>
      <w:proofErr w:type="spellStart"/>
      <w:r w:rsidRPr="00832D57">
        <w:rPr>
          <w:color w:val="000000"/>
          <w:sz w:val="22"/>
          <w:szCs w:val="22"/>
        </w:rPr>
        <w:t>důvodů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na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jeho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straně</w:t>
      </w:r>
      <w:proofErr w:type="spellEnd"/>
      <w:r w:rsidRPr="00832D57">
        <w:rPr>
          <w:color w:val="000000"/>
          <w:sz w:val="22"/>
          <w:szCs w:val="22"/>
        </w:rPr>
        <w:t xml:space="preserve">, </w:t>
      </w:r>
      <w:proofErr w:type="spellStart"/>
      <w:r w:rsidRPr="00832D57">
        <w:rPr>
          <w:color w:val="000000"/>
          <w:sz w:val="22"/>
          <w:szCs w:val="22"/>
        </w:rPr>
        <w:t>bude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povinno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uvést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pozemky</w:t>
      </w:r>
      <w:proofErr w:type="spellEnd"/>
      <w:r w:rsidRPr="00832D57">
        <w:rPr>
          <w:color w:val="000000"/>
          <w:sz w:val="22"/>
          <w:szCs w:val="22"/>
        </w:rPr>
        <w:t xml:space="preserve"> do </w:t>
      </w:r>
      <w:proofErr w:type="spellStart"/>
      <w:r w:rsidRPr="00832D57">
        <w:rPr>
          <w:color w:val="000000"/>
          <w:sz w:val="22"/>
          <w:szCs w:val="22"/>
        </w:rPr>
        <w:t>původního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stavu</w:t>
      </w:r>
      <w:proofErr w:type="spellEnd"/>
      <w:r w:rsidRPr="00832D57">
        <w:rPr>
          <w:color w:val="000000"/>
          <w:sz w:val="22"/>
          <w:szCs w:val="22"/>
        </w:rPr>
        <w:t xml:space="preserve"> a </w:t>
      </w:r>
      <w:proofErr w:type="spellStart"/>
      <w:r w:rsidRPr="00832D57">
        <w:rPr>
          <w:color w:val="000000"/>
          <w:sz w:val="22"/>
          <w:szCs w:val="22"/>
        </w:rPr>
        <w:t>Společnost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r w:rsidR="00A94402">
        <w:rPr>
          <w:color w:val="000000"/>
          <w:sz w:val="22"/>
          <w:szCs w:val="22"/>
        </w:rPr>
        <w:t>Ingka Ostrava</w:t>
      </w:r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nebude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povinna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poskytnout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Městu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jakoukoliv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náhradu</w:t>
      </w:r>
      <w:proofErr w:type="spellEnd"/>
      <w:r w:rsidRPr="00832D57">
        <w:rPr>
          <w:color w:val="000000"/>
          <w:sz w:val="22"/>
          <w:szCs w:val="22"/>
        </w:rPr>
        <w:t xml:space="preserve"> za </w:t>
      </w:r>
      <w:proofErr w:type="spellStart"/>
      <w:r w:rsidRPr="00832D57">
        <w:rPr>
          <w:color w:val="000000"/>
          <w:sz w:val="22"/>
          <w:szCs w:val="22"/>
        </w:rPr>
        <w:t>splynutí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staveb</w:t>
      </w:r>
      <w:proofErr w:type="spellEnd"/>
      <w:r w:rsidRPr="00832D57">
        <w:rPr>
          <w:color w:val="000000"/>
          <w:sz w:val="22"/>
          <w:szCs w:val="22"/>
        </w:rPr>
        <w:t xml:space="preserve"> s </w:t>
      </w:r>
      <w:proofErr w:type="spellStart"/>
      <w:r w:rsidRPr="00832D57">
        <w:rPr>
          <w:color w:val="000000"/>
          <w:sz w:val="22"/>
          <w:szCs w:val="22"/>
        </w:rPr>
        <w:t>pozemky</w:t>
      </w:r>
      <w:proofErr w:type="spellEnd"/>
      <w:r w:rsidRPr="00832D57">
        <w:rPr>
          <w:color w:val="000000"/>
          <w:sz w:val="22"/>
          <w:szCs w:val="22"/>
        </w:rPr>
        <w:t>,</w:t>
      </w:r>
    </w:p>
    <w:p w14:paraId="160B48B2" w14:textId="615B4D4A" w:rsidR="00197E81" w:rsidRPr="00832D57" w:rsidRDefault="00197E81" w:rsidP="00A77004">
      <w:pPr>
        <w:pStyle w:val="Export0"/>
        <w:numPr>
          <w:ilvl w:val="0"/>
          <w:numId w:val="1"/>
        </w:numPr>
        <w:jc w:val="both"/>
        <w:rPr>
          <w:sz w:val="22"/>
          <w:szCs w:val="22"/>
          <w:lang w:val="cs-CZ"/>
        </w:rPr>
      </w:pPr>
      <w:proofErr w:type="spellStart"/>
      <w:r w:rsidRPr="00832D57">
        <w:rPr>
          <w:color w:val="000000"/>
          <w:sz w:val="22"/>
          <w:szCs w:val="22"/>
        </w:rPr>
        <w:t>pokud</w:t>
      </w:r>
      <w:proofErr w:type="spellEnd"/>
      <w:r w:rsidRPr="00832D57">
        <w:rPr>
          <w:color w:val="000000"/>
          <w:sz w:val="22"/>
          <w:szCs w:val="22"/>
        </w:rPr>
        <w:t xml:space="preserve"> se </w:t>
      </w:r>
      <w:proofErr w:type="spellStart"/>
      <w:r w:rsidRPr="00832D57">
        <w:rPr>
          <w:color w:val="000000"/>
          <w:sz w:val="22"/>
          <w:szCs w:val="22"/>
        </w:rPr>
        <w:t>Město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nestane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832D57">
        <w:rPr>
          <w:color w:val="000000"/>
          <w:sz w:val="22"/>
          <w:szCs w:val="22"/>
        </w:rPr>
        <w:t>vlastníkem</w:t>
      </w:r>
      <w:proofErr w:type="spellEnd"/>
      <w:r w:rsidRPr="00832D57">
        <w:rPr>
          <w:color w:val="000000"/>
          <w:sz w:val="22"/>
          <w:szCs w:val="22"/>
        </w:rPr>
        <w:t xml:space="preserve">  </w:t>
      </w:r>
      <w:proofErr w:type="spellStart"/>
      <w:r w:rsidRPr="00832D57">
        <w:rPr>
          <w:color w:val="000000"/>
          <w:sz w:val="22"/>
          <w:szCs w:val="22"/>
        </w:rPr>
        <w:t>pozemků</w:t>
      </w:r>
      <w:proofErr w:type="spellEnd"/>
      <w:proofErr w:type="gramEnd"/>
      <w:r w:rsidRPr="00832D57">
        <w:rPr>
          <w:color w:val="000000"/>
          <w:sz w:val="22"/>
          <w:szCs w:val="22"/>
        </w:rPr>
        <w:t xml:space="preserve"> z </w:t>
      </w:r>
      <w:proofErr w:type="spellStart"/>
      <w:r w:rsidRPr="00832D57">
        <w:rPr>
          <w:color w:val="000000"/>
          <w:sz w:val="22"/>
          <w:szCs w:val="22"/>
        </w:rPr>
        <w:t>důvodů</w:t>
      </w:r>
      <w:proofErr w:type="spellEnd"/>
      <w:r w:rsidRPr="00832D57">
        <w:rPr>
          <w:color w:val="000000"/>
          <w:sz w:val="22"/>
          <w:szCs w:val="22"/>
        </w:rPr>
        <w:t xml:space="preserve">, </w:t>
      </w:r>
      <w:proofErr w:type="spellStart"/>
      <w:r w:rsidRPr="00832D57">
        <w:rPr>
          <w:color w:val="000000"/>
          <w:sz w:val="22"/>
          <w:szCs w:val="22"/>
        </w:rPr>
        <w:t>které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nebudou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na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jeho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straně</w:t>
      </w:r>
      <w:proofErr w:type="spellEnd"/>
      <w:r w:rsidRPr="00832D57">
        <w:rPr>
          <w:color w:val="000000"/>
          <w:sz w:val="22"/>
          <w:szCs w:val="22"/>
        </w:rPr>
        <w:t xml:space="preserve">, </w:t>
      </w:r>
      <w:proofErr w:type="spellStart"/>
      <w:r w:rsidRPr="00832D57">
        <w:rPr>
          <w:color w:val="000000"/>
          <w:sz w:val="22"/>
          <w:szCs w:val="22"/>
        </w:rPr>
        <w:t>bude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vypořádání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provedeno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dle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pravidel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vyplývající</w:t>
      </w:r>
      <w:proofErr w:type="spellEnd"/>
      <w:r w:rsidRPr="00832D57">
        <w:rPr>
          <w:color w:val="000000"/>
          <w:sz w:val="22"/>
          <w:szCs w:val="22"/>
        </w:rPr>
        <w:t xml:space="preserve"> ze </w:t>
      </w:r>
      <w:proofErr w:type="spellStart"/>
      <w:r w:rsidRPr="00832D57">
        <w:rPr>
          <w:color w:val="000000"/>
          <w:sz w:val="22"/>
          <w:szCs w:val="22"/>
        </w:rPr>
        <w:t>zákonné</w:t>
      </w:r>
      <w:proofErr w:type="spellEnd"/>
      <w:r w:rsidRPr="00832D57">
        <w:rPr>
          <w:color w:val="000000"/>
          <w:sz w:val="22"/>
          <w:szCs w:val="22"/>
        </w:rPr>
        <w:t xml:space="preserve"> </w:t>
      </w:r>
      <w:proofErr w:type="spellStart"/>
      <w:r w:rsidRPr="00832D57">
        <w:rPr>
          <w:color w:val="000000"/>
          <w:sz w:val="22"/>
          <w:szCs w:val="22"/>
        </w:rPr>
        <w:t>úpravy</w:t>
      </w:r>
      <w:proofErr w:type="spellEnd"/>
      <w:r w:rsidR="007A2E63" w:rsidRPr="00832D57">
        <w:rPr>
          <w:color w:val="000000"/>
          <w:sz w:val="22"/>
          <w:szCs w:val="22"/>
        </w:rPr>
        <w:t xml:space="preserve">, </w:t>
      </w:r>
      <w:proofErr w:type="spellStart"/>
      <w:r w:rsidR="007A2E63" w:rsidRPr="00832D57">
        <w:rPr>
          <w:color w:val="000000"/>
          <w:sz w:val="22"/>
          <w:szCs w:val="22"/>
        </w:rPr>
        <w:t>tzn</w:t>
      </w:r>
      <w:proofErr w:type="spellEnd"/>
      <w:r w:rsidR="007A2E63" w:rsidRPr="00832D57">
        <w:rPr>
          <w:color w:val="000000"/>
          <w:sz w:val="22"/>
          <w:szCs w:val="22"/>
        </w:rPr>
        <w:t xml:space="preserve">., </w:t>
      </w:r>
      <w:proofErr w:type="spellStart"/>
      <w:r w:rsidR="007A2E63" w:rsidRPr="00832D57">
        <w:rPr>
          <w:color w:val="000000"/>
          <w:sz w:val="22"/>
          <w:szCs w:val="22"/>
        </w:rPr>
        <w:t>že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Společnosti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r w:rsidR="00A94402">
        <w:rPr>
          <w:color w:val="000000"/>
          <w:sz w:val="22"/>
          <w:szCs w:val="22"/>
        </w:rPr>
        <w:t>Ingka Ostrava</w:t>
      </w:r>
      <w:r w:rsidR="00A94402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vznikne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povinnost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vydat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5B0A69" w:rsidRPr="00832D57">
        <w:rPr>
          <w:color w:val="000000"/>
          <w:sz w:val="22"/>
          <w:szCs w:val="22"/>
        </w:rPr>
        <w:t>Městu</w:t>
      </w:r>
      <w:proofErr w:type="spellEnd"/>
      <w:r w:rsidR="005B0A69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bezdůvodné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obohacení</w:t>
      </w:r>
      <w:proofErr w:type="spellEnd"/>
      <w:r w:rsidR="007A2E63" w:rsidRPr="00832D57">
        <w:rPr>
          <w:color w:val="000000"/>
          <w:sz w:val="22"/>
          <w:szCs w:val="22"/>
        </w:rPr>
        <w:t xml:space="preserve"> v </w:t>
      </w:r>
      <w:proofErr w:type="spellStart"/>
      <w:r w:rsidR="007A2E63" w:rsidRPr="00832D57">
        <w:rPr>
          <w:color w:val="000000"/>
          <w:sz w:val="22"/>
          <w:szCs w:val="22"/>
        </w:rPr>
        <w:t>rozsahu</w:t>
      </w:r>
      <w:proofErr w:type="spellEnd"/>
      <w:r w:rsidR="007A2E63" w:rsidRPr="00832D57">
        <w:rPr>
          <w:color w:val="000000"/>
          <w:sz w:val="22"/>
          <w:szCs w:val="22"/>
        </w:rPr>
        <w:t xml:space="preserve">, v </w:t>
      </w:r>
      <w:proofErr w:type="spellStart"/>
      <w:r w:rsidR="007A2E63" w:rsidRPr="00832D57">
        <w:rPr>
          <w:color w:val="000000"/>
          <w:sz w:val="22"/>
          <w:szCs w:val="22"/>
        </w:rPr>
        <w:t>jakém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došlo</w:t>
      </w:r>
      <w:proofErr w:type="spellEnd"/>
      <w:r w:rsidR="007A2E63" w:rsidRPr="00832D57">
        <w:rPr>
          <w:color w:val="000000"/>
          <w:sz w:val="22"/>
          <w:szCs w:val="22"/>
        </w:rPr>
        <w:t xml:space="preserve">   </w:t>
      </w:r>
      <w:proofErr w:type="spellStart"/>
      <w:r w:rsidR="007A2E63" w:rsidRPr="00832D57">
        <w:rPr>
          <w:color w:val="000000"/>
          <w:sz w:val="22"/>
          <w:szCs w:val="22"/>
        </w:rPr>
        <w:t>ke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zhodnocení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jednotlivých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pozemků</w:t>
      </w:r>
      <w:proofErr w:type="spellEnd"/>
      <w:r w:rsidR="007A2E63" w:rsidRPr="00832D57">
        <w:rPr>
          <w:color w:val="000000"/>
          <w:sz w:val="22"/>
          <w:szCs w:val="22"/>
        </w:rPr>
        <w:t xml:space="preserve"> (</w:t>
      </w:r>
      <w:proofErr w:type="spellStart"/>
      <w:r w:rsidR="007A2E63" w:rsidRPr="00832D57">
        <w:rPr>
          <w:color w:val="000000"/>
          <w:sz w:val="22"/>
          <w:szCs w:val="22"/>
        </w:rPr>
        <w:t>tedy</w:t>
      </w:r>
      <w:proofErr w:type="spellEnd"/>
      <w:r w:rsidR="007A2E63" w:rsidRPr="00832D57">
        <w:rPr>
          <w:color w:val="000000"/>
          <w:sz w:val="22"/>
          <w:szCs w:val="22"/>
        </w:rPr>
        <w:t xml:space="preserve"> ne v </w:t>
      </w:r>
      <w:proofErr w:type="spellStart"/>
      <w:r w:rsidR="007A2E63" w:rsidRPr="00832D57">
        <w:rPr>
          <w:color w:val="000000"/>
          <w:sz w:val="22"/>
          <w:szCs w:val="22"/>
        </w:rPr>
        <w:t>rozsahu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vynaložených</w:t>
      </w:r>
      <w:proofErr w:type="spellEnd"/>
      <w:r w:rsidR="007A2E63" w:rsidRPr="00832D57">
        <w:rPr>
          <w:color w:val="000000"/>
          <w:sz w:val="22"/>
          <w:szCs w:val="22"/>
        </w:rPr>
        <w:t xml:space="preserve"> </w:t>
      </w:r>
      <w:proofErr w:type="spellStart"/>
      <w:r w:rsidR="007A2E63" w:rsidRPr="00832D57">
        <w:rPr>
          <w:color w:val="000000"/>
          <w:sz w:val="22"/>
          <w:szCs w:val="22"/>
        </w:rPr>
        <w:t>investic</w:t>
      </w:r>
      <w:proofErr w:type="spellEnd"/>
      <w:r w:rsidR="007A2E63" w:rsidRPr="00832D57">
        <w:rPr>
          <w:color w:val="000000"/>
          <w:sz w:val="22"/>
          <w:szCs w:val="22"/>
        </w:rPr>
        <w:t>)</w:t>
      </w:r>
      <w:r w:rsidR="00FA457A" w:rsidRPr="00832D57">
        <w:rPr>
          <w:color w:val="000000"/>
          <w:sz w:val="22"/>
          <w:szCs w:val="22"/>
        </w:rPr>
        <w:t xml:space="preserve">, </w:t>
      </w:r>
      <w:proofErr w:type="spellStart"/>
      <w:r w:rsidR="00FA457A" w:rsidRPr="00832D57">
        <w:rPr>
          <w:color w:val="000000"/>
          <w:sz w:val="22"/>
          <w:szCs w:val="22"/>
        </w:rPr>
        <w:t>příp</w:t>
      </w:r>
      <w:proofErr w:type="spellEnd"/>
      <w:r w:rsidR="00FA457A" w:rsidRPr="00832D57">
        <w:rPr>
          <w:color w:val="000000"/>
          <w:sz w:val="22"/>
          <w:szCs w:val="22"/>
        </w:rPr>
        <w:t xml:space="preserve">. </w:t>
      </w:r>
      <w:proofErr w:type="spellStart"/>
      <w:r w:rsidR="00FA457A" w:rsidRPr="00832D57">
        <w:rPr>
          <w:color w:val="000000"/>
          <w:sz w:val="22"/>
          <w:szCs w:val="22"/>
        </w:rPr>
        <w:t>Městu</w:t>
      </w:r>
      <w:proofErr w:type="spellEnd"/>
      <w:r w:rsidR="00FA457A" w:rsidRPr="00832D57">
        <w:rPr>
          <w:color w:val="000000"/>
          <w:sz w:val="22"/>
          <w:szCs w:val="22"/>
        </w:rPr>
        <w:t xml:space="preserve"> </w:t>
      </w:r>
      <w:proofErr w:type="spellStart"/>
      <w:r w:rsidR="00FA457A" w:rsidRPr="00832D57">
        <w:rPr>
          <w:color w:val="000000"/>
          <w:sz w:val="22"/>
          <w:szCs w:val="22"/>
        </w:rPr>
        <w:t>povinnost</w:t>
      </w:r>
      <w:proofErr w:type="spellEnd"/>
      <w:r w:rsidR="00FA457A" w:rsidRPr="00832D57">
        <w:rPr>
          <w:color w:val="000000"/>
          <w:sz w:val="22"/>
          <w:szCs w:val="22"/>
        </w:rPr>
        <w:t xml:space="preserve"> </w:t>
      </w:r>
      <w:proofErr w:type="spellStart"/>
      <w:r w:rsidR="00FA457A" w:rsidRPr="00832D57">
        <w:rPr>
          <w:color w:val="000000"/>
          <w:sz w:val="22"/>
          <w:szCs w:val="22"/>
        </w:rPr>
        <w:t>nahradit</w:t>
      </w:r>
      <w:proofErr w:type="spellEnd"/>
      <w:r w:rsidR="00FA457A" w:rsidRPr="00832D57">
        <w:rPr>
          <w:color w:val="000000"/>
          <w:sz w:val="22"/>
          <w:szCs w:val="22"/>
        </w:rPr>
        <w:t xml:space="preserve"> </w:t>
      </w:r>
      <w:proofErr w:type="spellStart"/>
      <w:r w:rsidR="00FA457A" w:rsidRPr="00832D57">
        <w:rPr>
          <w:color w:val="000000"/>
          <w:sz w:val="22"/>
          <w:szCs w:val="22"/>
        </w:rPr>
        <w:t>škodu</w:t>
      </w:r>
      <w:proofErr w:type="spellEnd"/>
      <w:r w:rsidR="00FA457A" w:rsidRPr="00832D57">
        <w:rPr>
          <w:color w:val="000000"/>
          <w:sz w:val="22"/>
          <w:szCs w:val="22"/>
        </w:rPr>
        <w:t xml:space="preserve"> </w:t>
      </w:r>
      <w:proofErr w:type="spellStart"/>
      <w:r w:rsidR="00FA457A" w:rsidRPr="00832D57">
        <w:rPr>
          <w:color w:val="000000"/>
          <w:sz w:val="22"/>
          <w:szCs w:val="22"/>
        </w:rPr>
        <w:t>Společnosti</w:t>
      </w:r>
      <w:proofErr w:type="spellEnd"/>
      <w:r w:rsidR="00FA457A" w:rsidRPr="00832D57">
        <w:rPr>
          <w:color w:val="000000"/>
          <w:sz w:val="22"/>
          <w:szCs w:val="22"/>
        </w:rPr>
        <w:t xml:space="preserve"> </w:t>
      </w:r>
      <w:r w:rsidR="00A94402">
        <w:rPr>
          <w:color w:val="000000"/>
          <w:sz w:val="22"/>
          <w:szCs w:val="22"/>
        </w:rPr>
        <w:t>Ingka Ostrava</w:t>
      </w:r>
      <w:r w:rsidR="00A94402" w:rsidRPr="00832D57">
        <w:rPr>
          <w:color w:val="000000"/>
          <w:sz w:val="22"/>
          <w:szCs w:val="22"/>
        </w:rPr>
        <w:t xml:space="preserve"> </w:t>
      </w:r>
      <w:r w:rsidR="00FA457A" w:rsidRPr="00832D57">
        <w:rPr>
          <w:color w:val="000000"/>
          <w:sz w:val="22"/>
          <w:szCs w:val="22"/>
        </w:rPr>
        <w:t xml:space="preserve">v </w:t>
      </w:r>
      <w:proofErr w:type="spellStart"/>
      <w:r w:rsidR="00FA457A" w:rsidRPr="00832D57">
        <w:rPr>
          <w:color w:val="000000"/>
          <w:sz w:val="22"/>
          <w:szCs w:val="22"/>
        </w:rPr>
        <w:t>případě</w:t>
      </w:r>
      <w:proofErr w:type="spellEnd"/>
      <w:r w:rsidR="00FA457A" w:rsidRPr="00832D57">
        <w:rPr>
          <w:color w:val="000000"/>
          <w:sz w:val="22"/>
          <w:szCs w:val="22"/>
        </w:rPr>
        <w:t xml:space="preserve"> </w:t>
      </w:r>
      <w:proofErr w:type="spellStart"/>
      <w:r w:rsidR="00FA457A" w:rsidRPr="00832D57">
        <w:rPr>
          <w:color w:val="000000"/>
          <w:sz w:val="22"/>
          <w:szCs w:val="22"/>
        </w:rPr>
        <w:t>znehodnocení</w:t>
      </w:r>
      <w:proofErr w:type="spellEnd"/>
      <w:r w:rsidR="00FA457A" w:rsidRPr="00832D57">
        <w:rPr>
          <w:color w:val="000000"/>
          <w:sz w:val="22"/>
          <w:szCs w:val="22"/>
        </w:rPr>
        <w:t xml:space="preserve"> </w:t>
      </w:r>
      <w:proofErr w:type="spellStart"/>
      <w:r w:rsidR="00FA457A" w:rsidRPr="00832D57">
        <w:rPr>
          <w:color w:val="000000"/>
          <w:sz w:val="22"/>
          <w:szCs w:val="22"/>
        </w:rPr>
        <w:t>jednotlivých</w:t>
      </w:r>
      <w:proofErr w:type="spellEnd"/>
      <w:r w:rsidR="00FA457A" w:rsidRPr="00832D57">
        <w:rPr>
          <w:color w:val="000000"/>
          <w:sz w:val="22"/>
          <w:szCs w:val="22"/>
        </w:rPr>
        <w:t xml:space="preserve"> </w:t>
      </w:r>
      <w:proofErr w:type="spellStart"/>
      <w:r w:rsidR="001D7A10" w:rsidRPr="00832D57">
        <w:rPr>
          <w:color w:val="000000"/>
          <w:sz w:val="22"/>
          <w:szCs w:val="22"/>
        </w:rPr>
        <w:t>pozemků</w:t>
      </w:r>
      <w:proofErr w:type="spellEnd"/>
      <w:r w:rsidR="001D7A10" w:rsidRPr="00832D57">
        <w:rPr>
          <w:color w:val="000000"/>
          <w:sz w:val="22"/>
          <w:szCs w:val="22"/>
        </w:rPr>
        <w:t>.</w:t>
      </w:r>
    </w:p>
    <w:p w14:paraId="2D94E861" w14:textId="640AB95E" w:rsidR="00197E81" w:rsidRPr="00832D57" w:rsidRDefault="00197E81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</w:p>
    <w:p w14:paraId="0A763EC4" w14:textId="77777777" w:rsidR="003D00AE" w:rsidRPr="00832D57" w:rsidRDefault="003D00AE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</w:p>
    <w:p w14:paraId="44A39439" w14:textId="77777777" w:rsidR="00197E81" w:rsidRPr="001214DB" w:rsidRDefault="00197E81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  <w:u w:val="single"/>
        </w:rPr>
      </w:pPr>
      <w:r w:rsidRPr="001214DB">
        <w:rPr>
          <w:b/>
          <w:color w:val="000000"/>
          <w:sz w:val="22"/>
          <w:szCs w:val="22"/>
          <w:u w:val="single"/>
        </w:rPr>
        <w:t>Další závazky Města</w:t>
      </w:r>
    </w:p>
    <w:p w14:paraId="527A3762" w14:textId="77777777" w:rsidR="00197E81" w:rsidRPr="00832D57" w:rsidRDefault="00197E81" w:rsidP="00A77004">
      <w:pPr>
        <w:pStyle w:val="ZkladntextIMP"/>
        <w:spacing w:line="240" w:lineRule="auto"/>
        <w:ind w:left="284"/>
        <w:jc w:val="both"/>
        <w:rPr>
          <w:b/>
          <w:color w:val="000000"/>
          <w:sz w:val="22"/>
          <w:szCs w:val="22"/>
        </w:rPr>
      </w:pPr>
    </w:p>
    <w:p w14:paraId="35AB7AED" w14:textId="77777777" w:rsidR="00197E81" w:rsidRPr="00832D57" w:rsidRDefault="00197E81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</w:rPr>
      </w:pPr>
      <w:r w:rsidRPr="00832D57">
        <w:rPr>
          <w:b/>
          <w:color w:val="000000"/>
          <w:sz w:val="22"/>
          <w:szCs w:val="22"/>
        </w:rPr>
        <w:t>Město bude povinno:</w:t>
      </w:r>
    </w:p>
    <w:p w14:paraId="0E97A526" w14:textId="3B2716BE" w:rsidR="00197E81" w:rsidRPr="00832D57" w:rsidRDefault="00197E81" w:rsidP="00A77004">
      <w:pPr>
        <w:pStyle w:val="Export0"/>
        <w:numPr>
          <w:ilvl w:val="0"/>
          <w:numId w:val="5"/>
        </w:numPr>
        <w:ind w:left="340"/>
        <w:jc w:val="both"/>
        <w:rPr>
          <w:sz w:val="22"/>
          <w:szCs w:val="22"/>
          <w:lang w:val="cs-CZ"/>
        </w:rPr>
      </w:pPr>
      <w:r w:rsidRPr="00832D57">
        <w:rPr>
          <w:b/>
          <w:sz w:val="22"/>
          <w:szCs w:val="22"/>
          <w:lang w:val="cs-CZ"/>
        </w:rPr>
        <w:t xml:space="preserve">písemně informovat Společnost </w:t>
      </w:r>
      <w:r w:rsidR="00A94402" w:rsidRPr="00A94402">
        <w:rPr>
          <w:b/>
          <w:bCs/>
          <w:color w:val="000000"/>
          <w:sz w:val="22"/>
          <w:szCs w:val="22"/>
        </w:rPr>
        <w:t xml:space="preserve">Ingka </w:t>
      </w:r>
      <w:proofErr w:type="gramStart"/>
      <w:r w:rsidR="00A94402" w:rsidRPr="00A94402">
        <w:rPr>
          <w:b/>
          <w:bCs/>
          <w:color w:val="000000"/>
          <w:sz w:val="22"/>
          <w:szCs w:val="22"/>
        </w:rPr>
        <w:t>Ostrava</w:t>
      </w:r>
      <w:r w:rsidR="00A94402" w:rsidRPr="00832D57">
        <w:rPr>
          <w:color w:val="000000"/>
          <w:sz w:val="22"/>
          <w:szCs w:val="22"/>
        </w:rPr>
        <w:t xml:space="preserve"> </w:t>
      </w:r>
      <w:r w:rsidRPr="00832D57">
        <w:rPr>
          <w:sz w:val="22"/>
          <w:szCs w:val="22"/>
          <w:lang w:val="cs-CZ"/>
        </w:rPr>
        <w:t xml:space="preserve"> nejpozději</w:t>
      </w:r>
      <w:proofErr w:type="gramEnd"/>
      <w:r w:rsidRPr="00832D57">
        <w:rPr>
          <w:sz w:val="22"/>
          <w:szCs w:val="22"/>
          <w:lang w:val="cs-CZ"/>
        </w:rPr>
        <w:t xml:space="preserve"> do 30 pracovních dnů ode dne doručení její písemné žádosti </w:t>
      </w:r>
      <w:r w:rsidRPr="00832D57">
        <w:rPr>
          <w:b/>
          <w:sz w:val="22"/>
          <w:szCs w:val="22"/>
          <w:lang w:val="cs-CZ"/>
        </w:rPr>
        <w:t>o aktuálním stavu</w:t>
      </w:r>
      <w:r w:rsidRPr="00832D57">
        <w:rPr>
          <w:sz w:val="22"/>
          <w:szCs w:val="22"/>
          <w:lang w:val="cs-CZ"/>
        </w:rPr>
        <w:t xml:space="preserve"> zpracování dalších stupňů dokumentace potřebné pro realizaci areálu „Městečko bezpečí“, řízení o žádosti o vydání stavebního povolení, řízení o vydání trvalého oprávnění k užívání areálu „Městečko bezpečí“, o postupu provádění stavebních prací na Zatížených pozemcích a očekávaném termínu dokončení všech staveb </w:t>
      </w:r>
    </w:p>
    <w:p w14:paraId="6AA76E7B" w14:textId="0EE4C695" w:rsidR="00197E81" w:rsidRPr="00832D57" w:rsidRDefault="00197E81" w:rsidP="00A77004">
      <w:pPr>
        <w:pStyle w:val="Export0"/>
        <w:numPr>
          <w:ilvl w:val="0"/>
          <w:numId w:val="1"/>
        </w:numPr>
        <w:ind w:left="70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pokud Město jakoukoliv povinnost uvedenou v tomto bodě </w:t>
      </w:r>
      <w:proofErr w:type="gramStart"/>
      <w:r w:rsidRPr="00832D57">
        <w:rPr>
          <w:sz w:val="22"/>
          <w:szCs w:val="22"/>
          <w:lang w:val="cs-CZ"/>
        </w:rPr>
        <w:t>poruší</w:t>
      </w:r>
      <w:proofErr w:type="gramEnd"/>
      <w:r w:rsidRPr="00832D57">
        <w:rPr>
          <w:sz w:val="22"/>
          <w:szCs w:val="22"/>
          <w:lang w:val="cs-CZ"/>
        </w:rPr>
        <w:t xml:space="preserve"> a toto porušení nenapraví ani v dostatečné lhůtě 30 dnů od dne doručení písemné výzvy Společnosti </w:t>
      </w:r>
      <w:r w:rsidR="00A94402">
        <w:rPr>
          <w:color w:val="000000"/>
          <w:sz w:val="22"/>
          <w:szCs w:val="22"/>
        </w:rPr>
        <w:t>Ingka Ostrava</w:t>
      </w:r>
      <w:r w:rsidRPr="00832D57">
        <w:rPr>
          <w:sz w:val="22"/>
          <w:szCs w:val="22"/>
          <w:lang w:val="cs-CZ"/>
        </w:rPr>
        <w:t>, bude povinno zaplatit smluvní pokutu ve výši 10.000 Kč v každém jednotlivém případě,</w:t>
      </w:r>
    </w:p>
    <w:p w14:paraId="3446500F" w14:textId="77777777" w:rsidR="00197E81" w:rsidRPr="00832D57" w:rsidRDefault="00197E81" w:rsidP="00A77004">
      <w:pPr>
        <w:pStyle w:val="Export0"/>
        <w:ind w:left="340"/>
        <w:jc w:val="both"/>
        <w:rPr>
          <w:sz w:val="22"/>
          <w:szCs w:val="22"/>
          <w:lang w:val="cs-CZ"/>
        </w:rPr>
      </w:pPr>
    </w:p>
    <w:p w14:paraId="087A0E18" w14:textId="77777777" w:rsidR="00197E81" w:rsidRPr="00832D57" w:rsidRDefault="00197E81" w:rsidP="00A77004">
      <w:pPr>
        <w:pStyle w:val="Export0"/>
        <w:numPr>
          <w:ilvl w:val="0"/>
          <w:numId w:val="5"/>
        </w:numPr>
        <w:ind w:left="340"/>
        <w:jc w:val="both"/>
        <w:rPr>
          <w:sz w:val="22"/>
          <w:szCs w:val="22"/>
          <w:lang w:val="cs-CZ"/>
        </w:rPr>
      </w:pPr>
      <w:r w:rsidRPr="00832D57">
        <w:rPr>
          <w:b/>
          <w:sz w:val="22"/>
          <w:szCs w:val="22"/>
          <w:lang w:val="cs-CZ"/>
        </w:rPr>
        <w:t>na vlastní náklady provádět údržbu všech staveb</w:t>
      </w:r>
      <w:r w:rsidRPr="00832D57">
        <w:rPr>
          <w:sz w:val="22"/>
          <w:szCs w:val="22"/>
          <w:lang w:val="cs-CZ"/>
        </w:rPr>
        <w:t xml:space="preserve"> v souladu s § 3 odst. 4 stavebního zákona,</w:t>
      </w:r>
    </w:p>
    <w:p w14:paraId="4D7B5C80" w14:textId="160651B6" w:rsidR="00197E81" w:rsidRPr="00832D57" w:rsidRDefault="00197E81" w:rsidP="00A77004">
      <w:pPr>
        <w:pStyle w:val="Export0"/>
        <w:numPr>
          <w:ilvl w:val="0"/>
          <w:numId w:val="1"/>
        </w:numPr>
        <w:ind w:left="70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pokud Město tuto povinnost </w:t>
      </w:r>
      <w:proofErr w:type="gramStart"/>
      <w:r w:rsidRPr="00832D57">
        <w:rPr>
          <w:sz w:val="22"/>
          <w:szCs w:val="22"/>
          <w:lang w:val="cs-CZ"/>
        </w:rPr>
        <w:t>poruší</w:t>
      </w:r>
      <w:proofErr w:type="gramEnd"/>
      <w:r w:rsidRPr="00832D57">
        <w:rPr>
          <w:sz w:val="22"/>
          <w:szCs w:val="22"/>
          <w:lang w:val="cs-CZ"/>
        </w:rPr>
        <w:t xml:space="preserve"> a toto porušení nenapraví ani v dostatečné lhůtě 30 dnů od dne doručení písemné výzvy Společnosti </w:t>
      </w:r>
      <w:r w:rsidR="00A94402">
        <w:rPr>
          <w:color w:val="000000"/>
          <w:sz w:val="22"/>
          <w:szCs w:val="22"/>
        </w:rPr>
        <w:t>Ingka Ostrava</w:t>
      </w:r>
      <w:r w:rsidRPr="00832D57">
        <w:rPr>
          <w:sz w:val="22"/>
          <w:szCs w:val="22"/>
          <w:lang w:val="cs-CZ"/>
        </w:rPr>
        <w:t>, bude povinno zaplatit smluvní pokutu ve výši 20.000 Kč v každém jednotlivém případě,</w:t>
      </w:r>
    </w:p>
    <w:p w14:paraId="109873AB" w14:textId="77777777" w:rsidR="00197E81" w:rsidRPr="00832D57" w:rsidRDefault="00197E81" w:rsidP="00A77004">
      <w:pPr>
        <w:pStyle w:val="Export0"/>
        <w:ind w:left="340"/>
        <w:jc w:val="both"/>
        <w:rPr>
          <w:sz w:val="22"/>
          <w:szCs w:val="22"/>
          <w:lang w:val="cs-CZ"/>
        </w:rPr>
      </w:pPr>
    </w:p>
    <w:p w14:paraId="439A2071" w14:textId="77777777" w:rsidR="00197E81" w:rsidRPr="00832D57" w:rsidRDefault="00197E81" w:rsidP="00A77004">
      <w:pPr>
        <w:pStyle w:val="Export0"/>
        <w:numPr>
          <w:ilvl w:val="0"/>
          <w:numId w:val="5"/>
        </w:numPr>
        <w:ind w:left="340"/>
        <w:jc w:val="both"/>
        <w:rPr>
          <w:sz w:val="22"/>
          <w:szCs w:val="22"/>
          <w:lang w:val="cs-CZ"/>
        </w:rPr>
      </w:pPr>
      <w:r w:rsidRPr="00832D57">
        <w:rPr>
          <w:b/>
          <w:sz w:val="22"/>
          <w:szCs w:val="22"/>
          <w:lang w:val="cs-CZ"/>
        </w:rPr>
        <w:lastRenderedPageBreak/>
        <w:t>dodržovat při provozu areálu „Městečko bezpečí“ platné a účinné právní předpisy</w:t>
      </w:r>
      <w:r w:rsidRPr="00832D57">
        <w:rPr>
          <w:sz w:val="22"/>
          <w:szCs w:val="22"/>
          <w:lang w:val="cs-CZ"/>
        </w:rPr>
        <w:t xml:space="preserve"> na úseku požární ochrany, bezpečnosti práce, hygieny, ekologie a další obecně závazné právní předpisy a zajišťovat likvidaci odpadů vzniklých v souvislosti s provedením, užíváním a údržbou Městem realizovaných staveb</w:t>
      </w:r>
    </w:p>
    <w:p w14:paraId="0ADB672C" w14:textId="20648F9F" w:rsidR="00197E81" w:rsidRPr="00832D57" w:rsidRDefault="00197E81" w:rsidP="00A77004">
      <w:pPr>
        <w:pStyle w:val="Export0"/>
        <w:numPr>
          <w:ilvl w:val="0"/>
          <w:numId w:val="1"/>
        </w:numPr>
        <w:ind w:left="70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pokud Město tuto povinnost </w:t>
      </w:r>
      <w:proofErr w:type="gramStart"/>
      <w:r w:rsidRPr="00832D57">
        <w:rPr>
          <w:sz w:val="22"/>
          <w:szCs w:val="22"/>
          <w:lang w:val="cs-CZ"/>
        </w:rPr>
        <w:t>poruší</w:t>
      </w:r>
      <w:proofErr w:type="gramEnd"/>
      <w:r w:rsidRPr="00832D57">
        <w:rPr>
          <w:sz w:val="22"/>
          <w:szCs w:val="22"/>
          <w:lang w:val="cs-CZ"/>
        </w:rPr>
        <w:t xml:space="preserve"> a toto porušení nenapraví ani v dostatečné lhůtě 30 dnů od dne doručení písemné výzvy Společnosti </w:t>
      </w:r>
      <w:r w:rsidR="00A94402">
        <w:rPr>
          <w:color w:val="000000"/>
          <w:sz w:val="22"/>
          <w:szCs w:val="22"/>
        </w:rPr>
        <w:t>Ingka Ostrava</w:t>
      </w:r>
      <w:r w:rsidRPr="00832D57">
        <w:rPr>
          <w:sz w:val="22"/>
          <w:szCs w:val="22"/>
          <w:lang w:val="cs-CZ"/>
        </w:rPr>
        <w:t>, bude povinno zaplatit smluvní pokutu ve výši 10.000 Kč v každém jednotlivém případě,</w:t>
      </w:r>
    </w:p>
    <w:p w14:paraId="1E11A77A" w14:textId="77777777" w:rsidR="00197E81" w:rsidRPr="00832D57" w:rsidRDefault="00197E81" w:rsidP="00A77004">
      <w:pPr>
        <w:pStyle w:val="Export0"/>
        <w:ind w:left="340"/>
        <w:jc w:val="both"/>
        <w:rPr>
          <w:sz w:val="22"/>
          <w:szCs w:val="22"/>
          <w:lang w:val="cs-CZ"/>
        </w:rPr>
      </w:pPr>
    </w:p>
    <w:p w14:paraId="2652B868" w14:textId="20300B4E" w:rsidR="00197E81" w:rsidRPr="00832D57" w:rsidRDefault="00197E81" w:rsidP="00A77004">
      <w:pPr>
        <w:pStyle w:val="Export0"/>
        <w:numPr>
          <w:ilvl w:val="0"/>
          <w:numId w:val="5"/>
        </w:numPr>
        <w:ind w:left="340"/>
        <w:jc w:val="both"/>
        <w:rPr>
          <w:sz w:val="22"/>
          <w:szCs w:val="22"/>
          <w:lang w:val="cs-CZ"/>
        </w:rPr>
      </w:pPr>
      <w:r w:rsidRPr="00832D57">
        <w:rPr>
          <w:b/>
          <w:sz w:val="22"/>
          <w:szCs w:val="22"/>
          <w:lang w:val="cs-CZ"/>
        </w:rPr>
        <w:t xml:space="preserve">povinno prezentovat projekt „Městečko bezpečí“ </w:t>
      </w:r>
      <w:r w:rsidRPr="00832D57">
        <w:rPr>
          <w:sz w:val="22"/>
          <w:szCs w:val="22"/>
          <w:lang w:val="cs-CZ"/>
        </w:rPr>
        <w:t xml:space="preserve">vždy tak, že v jakékoliv ze svých mediálních prezentací, týkajících se projektu „Městečko bezpečí“ (je-li to vzhledem k povaze prezentace možné) a v jakémkoliv označení staveb </w:t>
      </w:r>
      <w:proofErr w:type="gramStart"/>
      <w:r w:rsidRPr="00832D57">
        <w:rPr>
          <w:sz w:val="22"/>
          <w:szCs w:val="22"/>
          <w:lang w:val="cs-CZ"/>
        </w:rPr>
        <w:t>označí</w:t>
      </w:r>
      <w:proofErr w:type="gramEnd"/>
      <w:r w:rsidRPr="00832D57">
        <w:rPr>
          <w:sz w:val="22"/>
          <w:szCs w:val="22"/>
          <w:lang w:val="cs-CZ"/>
        </w:rPr>
        <w:t xml:space="preserve"> také Společnost </w:t>
      </w:r>
      <w:r w:rsidR="00A94402">
        <w:rPr>
          <w:color w:val="000000"/>
          <w:sz w:val="22"/>
          <w:szCs w:val="22"/>
        </w:rPr>
        <w:t>Ingka Ostrava</w:t>
      </w:r>
      <w:r w:rsidR="00A94402" w:rsidRPr="00832D57">
        <w:rPr>
          <w:color w:val="000000"/>
          <w:sz w:val="22"/>
          <w:szCs w:val="22"/>
        </w:rPr>
        <w:t xml:space="preserve"> </w:t>
      </w:r>
      <w:r w:rsidRPr="00832D57">
        <w:rPr>
          <w:sz w:val="22"/>
          <w:szCs w:val="22"/>
          <w:lang w:val="cs-CZ"/>
        </w:rPr>
        <w:t xml:space="preserve">jako generálního partnera tohoto projektu, a to za současného použití loga Avion Shopping Park Ostrava či jiného loga nebo ochranné známky Společnosti </w:t>
      </w:r>
      <w:r w:rsidR="00A94402">
        <w:rPr>
          <w:color w:val="000000"/>
          <w:sz w:val="22"/>
          <w:szCs w:val="22"/>
        </w:rPr>
        <w:t>Ingka Ostrava</w:t>
      </w:r>
      <w:r w:rsidR="00A94402" w:rsidRPr="00832D57">
        <w:rPr>
          <w:color w:val="000000"/>
          <w:sz w:val="22"/>
          <w:szCs w:val="22"/>
        </w:rPr>
        <w:t xml:space="preserve"> </w:t>
      </w:r>
      <w:r w:rsidRPr="00832D57">
        <w:rPr>
          <w:sz w:val="22"/>
          <w:szCs w:val="22"/>
          <w:lang w:val="cs-CZ"/>
        </w:rPr>
        <w:t xml:space="preserve"> </w:t>
      </w:r>
    </w:p>
    <w:p w14:paraId="4E793364" w14:textId="4D224E71" w:rsidR="00197E81" w:rsidRPr="00832D57" w:rsidRDefault="00197E81" w:rsidP="00A77004">
      <w:pPr>
        <w:pStyle w:val="Export0"/>
        <w:numPr>
          <w:ilvl w:val="0"/>
          <w:numId w:val="1"/>
        </w:numPr>
        <w:ind w:left="70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pokud Město tuto povinnost </w:t>
      </w:r>
      <w:proofErr w:type="gramStart"/>
      <w:r w:rsidRPr="00832D57">
        <w:rPr>
          <w:sz w:val="22"/>
          <w:szCs w:val="22"/>
          <w:lang w:val="cs-CZ"/>
        </w:rPr>
        <w:t>poruší</w:t>
      </w:r>
      <w:proofErr w:type="gramEnd"/>
      <w:r w:rsidRPr="00832D57">
        <w:rPr>
          <w:sz w:val="22"/>
          <w:szCs w:val="22"/>
          <w:lang w:val="cs-CZ"/>
        </w:rPr>
        <w:t xml:space="preserve"> a toto porušení nenapraví ani v dostatečné lhůtě 30 dnů od dne doručení písemné výzvy Společnosti </w:t>
      </w:r>
      <w:r w:rsidR="00A94402">
        <w:rPr>
          <w:color w:val="000000"/>
          <w:sz w:val="22"/>
          <w:szCs w:val="22"/>
        </w:rPr>
        <w:t>Ingka Ostrava</w:t>
      </w:r>
      <w:r w:rsidRPr="00832D57">
        <w:rPr>
          <w:sz w:val="22"/>
          <w:szCs w:val="22"/>
          <w:lang w:val="cs-CZ"/>
        </w:rPr>
        <w:t>, bude povinno zaplatit smluvní pokutu ve výši 10.000 Kč v každém jednotlivém případě.</w:t>
      </w:r>
    </w:p>
    <w:p w14:paraId="2AE59AE1" w14:textId="3800FA8F" w:rsidR="00197E81" w:rsidRPr="00832D57" w:rsidRDefault="00197E81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</w:p>
    <w:p w14:paraId="18990D6E" w14:textId="77777777" w:rsidR="00A86BBE" w:rsidRPr="00832D57" w:rsidRDefault="00A86BBE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</w:p>
    <w:p w14:paraId="45737677" w14:textId="6F60F41A" w:rsidR="00197E81" w:rsidRPr="001214DB" w:rsidRDefault="00197E81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  <w:u w:val="single"/>
        </w:rPr>
      </w:pPr>
      <w:r w:rsidRPr="001214DB">
        <w:rPr>
          <w:b/>
          <w:color w:val="000000"/>
          <w:sz w:val="22"/>
          <w:szCs w:val="22"/>
          <w:u w:val="single"/>
        </w:rPr>
        <w:t xml:space="preserve">Další důvody ukončení </w:t>
      </w:r>
      <w:r w:rsidR="00A86BBE" w:rsidRPr="001214DB">
        <w:rPr>
          <w:b/>
          <w:color w:val="000000"/>
          <w:sz w:val="22"/>
          <w:szCs w:val="22"/>
          <w:u w:val="single"/>
        </w:rPr>
        <w:t>S</w:t>
      </w:r>
      <w:r w:rsidRPr="001214DB">
        <w:rPr>
          <w:b/>
          <w:color w:val="000000"/>
          <w:sz w:val="22"/>
          <w:szCs w:val="22"/>
          <w:u w:val="single"/>
        </w:rPr>
        <w:t>mlouvy</w:t>
      </w:r>
      <w:r w:rsidR="003D00AE" w:rsidRPr="001214DB">
        <w:rPr>
          <w:b/>
          <w:color w:val="000000"/>
          <w:sz w:val="22"/>
          <w:szCs w:val="22"/>
          <w:u w:val="single"/>
        </w:rPr>
        <w:t xml:space="preserve"> o zřízení práva stavby</w:t>
      </w:r>
    </w:p>
    <w:p w14:paraId="79948D11" w14:textId="77777777" w:rsidR="00197E81" w:rsidRPr="00832D57" w:rsidRDefault="00197E81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</w:rPr>
      </w:pPr>
    </w:p>
    <w:p w14:paraId="52F4BD36" w14:textId="77777777" w:rsidR="00197E81" w:rsidRPr="00832D57" w:rsidRDefault="00197E81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</w:rPr>
      </w:pPr>
      <w:r w:rsidRPr="00832D57">
        <w:rPr>
          <w:b/>
          <w:color w:val="000000"/>
          <w:sz w:val="22"/>
          <w:szCs w:val="22"/>
        </w:rPr>
        <w:t>Smlouvu lze ukončit</w:t>
      </w:r>
    </w:p>
    <w:p w14:paraId="120B9A29" w14:textId="39FDB589" w:rsidR="00197E81" w:rsidRPr="00832D57" w:rsidRDefault="00197E81" w:rsidP="00A77004">
      <w:pPr>
        <w:pStyle w:val="Export0"/>
        <w:numPr>
          <w:ilvl w:val="0"/>
          <w:numId w:val="6"/>
        </w:numPr>
        <w:ind w:left="426" w:hanging="426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na základě písemné dohody Města a Společnosti </w:t>
      </w:r>
      <w:r w:rsidR="00A94402">
        <w:rPr>
          <w:color w:val="000000"/>
          <w:sz w:val="22"/>
          <w:szCs w:val="22"/>
        </w:rPr>
        <w:t>Ingka Ostrava</w:t>
      </w:r>
      <w:r w:rsidR="00A94402" w:rsidRPr="00832D57">
        <w:rPr>
          <w:color w:val="000000"/>
          <w:sz w:val="22"/>
          <w:szCs w:val="22"/>
        </w:rPr>
        <w:t xml:space="preserve"> </w:t>
      </w:r>
      <w:r w:rsidRPr="00832D57">
        <w:rPr>
          <w:sz w:val="22"/>
          <w:szCs w:val="22"/>
          <w:lang w:val="cs-CZ"/>
        </w:rPr>
        <w:t>o zániku práva stavby, včetně vypořádání náhrady za právo stavby, a zániku zákazu zcizení a zatížení,</w:t>
      </w:r>
    </w:p>
    <w:p w14:paraId="6225CCB1" w14:textId="54957E4F" w:rsidR="00197E81" w:rsidRPr="00832D57" w:rsidRDefault="00197E81" w:rsidP="00A77004">
      <w:pPr>
        <w:pStyle w:val="Export0"/>
        <w:numPr>
          <w:ilvl w:val="0"/>
          <w:numId w:val="6"/>
        </w:numPr>
        <w:ind w:left="426" w:hanging="426"/>
        <w:jc w:val="both"/>
        <w:rPr>
          <w:rStyle w:val="FontStyle69"/>
          <w:sz w:val="22"/>
          <w:szCs w:val="22"/>
          <w:lang w:val="cs-CZ"/>
        </w:rPr>
      </w:pPr>
      <w:r w:rsidRPr="00832D57">
        <w:rPr>
          <w:rStyle w:val="FontStyle69"/>
          <w:sz w:val="22"/>
          <w:szCs w:val="22"/>
          <w:lang w:val="cs-CZ"/>
        </w:rPr>
        <w:t xml:space="preserve">odstoupením od smlouvy ze strany Města nebo Společnosti </w:t>
      </w:r>
      <w:r w:rsidR="00A94402">
        <w:rPr>
          <w:color w:val="000000"/>
          <w:sz w:val="22"/>
          <w:szCs w:val="22"/>
        </w:rPr>
        <w:t>Ingka Ostrava</w:t>
      </w:r>
      <w:r w:rsidR="00A94402" w:rsidRPr="00832D57">
        <w:rPr>
          <w:color w:val="000000"/>
          <w:sz w:val="22"/>
          <w:szCs w:val="22"/>
        </w:rPr>
        <w:t xml:space="preserve"> </w:t>
      </w:r>
      <w:r w:rsidRPr="00832D57">
        <w:rPr>
          <w:rStyle w:val="FontStyle69"/>
          <w:sz w:val="22"/>
          <w:szCs w:val="22"/>
          <w:lang w:val="cs-CZ"/>
        </w:rPr>
        <w:t>v případě, že Město do </w:t>
      </w:r>
      <w:r w:rsidR="000D1297">
        <w:rPr>
          <w:rStyle w:val="FontStyle69"/>
          <w:sz w:val="22"/>
          <w:szCs w:val="22"/>
          <w:lang w:val="cs-CZ"/>
        </w:rPr>
        <w:t xml:space="preserve">30. 6. 2025 (resp. </w:t>
      </w:r>
      <w:r w:rsidRPr="00832D57">
        <w:rPr>
          <w:rStyle w:val="FontStyle69"/>
          <w:sz w:val="22"/>
          <w:szCs w:val="22"/>
          <w:lang w:val="cs-CZ"/>
        </w:rPr>
        <w:t>3</w:t>
      </w:r>
      <w:r w:rsidR="00A94402">
        <w:rPr>
          <w:rStyle w:val="FontStyle69"/>
          <w:sz w:val="22"/>
          <w:szCs w:val="22"/>
          <w:lang w:val="cs-CZ"/>
        </w:rPr>
        <w:t>1</w:t>
      </w:r>
      <w:r w:rsidRPr="00832D57">
        <w:rPr>
          <w:rStyle w:val="FontStyle69"/>
          <w:sz w:val="22"/>
          <w:szCs w:val="22"/>
          <w:lang w:val="cs-CZ"/>
        </w:rPr>
        <w:t>.</w:t>
      </w:r>
      <w:r w:rsidR="00A94402">
        <w:rPr>
          <w:rStyle w:val="FontStyle69"/>
          <w:sz w:val="22"/>
          <w:szCs w:val="22"/>
          <w:lang w:val="cs-CZ"/>
        </w:rPr>
        <w:t>12</w:t>
      </w:r>
      <w:r w:rsidRPr="00832D57">
        <w:rPr>
          <w:rStyle w:val="FontStyle69"/>
          <w:sz w:val="22"/>
          <w:szCs w:val="22"/>
          <w:lang w:val="cs-CZ"/>
        </w:rPr>
        <w:t>.202</w:t>
      </w:r>
      <w:r w:rsidR="00A94402">
        <w:rPr>
          <w:rStyle w:val="FontStyle69"/>
          <w:sz w:val="22"/>
          <w:szCs w:val="22"/>
          <w:lang w:val="cs-CZ"/>
        </w:rPr>
        <w:t>6</w:t>
      </w:r>
      <w:r w:rsidRPr="00832D57">
        <w:rPr>
          <w:rStyle w:val="FontStyle69"/>
          <w:sz w:val="22"/>
          <w:szCs w:val="22"/>
          <w:lang w:val="cs-CZ"/>
        </w:rPr>
        <w:t xml:space="preserve"> </w:t>
      </w:r>
      <w:r w:rsidR="000D1297">
        <w:rPr>
          <w:rStyle w:val="FontStyle69"/>
          <w:sz w:val="22"/>
          <w:szCs w:val="22"/>
          <w:lang w:val="cs-CZ"/>
        </w:rPr>
        <w:t>dle návrhu</w:t>
      </w:r>
      <w:r w:rsidR="00D54607">
        <w:rPr>
          <w:rStyle w:val="FontStyle69"/>
          <w:sz w:val="22"/>
          <w:szCs w:val="22"/>
          <w:lang w:val="cs-CZ"/>
        </w:rPr>
        <w:t xml:space="preserve"> dodatku č. 1</w:t>
      </w:r>
      <w:r w:rsidR="000D1297">
        <w:rPr>
          <w:rStyle w:val="FontStyle69"/>
          <w:sz w:val="22"/>
          <w:szCs w:val="22"/>
          <w:lang w:val="cs-CZ"/>
        </w:rPr>
        <w:t xml:space="preserve">) </w:t>
      </w:r>
      <w:r w:rsidRPr="00832D57">
        <w:rPr>
          <w:rStyle w:val="FontStyle69"/>
          <w:sz w:val="22"/>
          <w:szCs w:val="22"/>
          <w:lang w:val="cs-CZ"/>
        </w:rPr>
        <w:t xml:space="preserve">nepodá řádnou žádost za účelem získání trvalého oprávnění k užívání </w:t>
      </w:r>
      <w:r w:rsidRPr="00832D57">
        <w:rPr>
          <w:sz w:val="22"/>
          <w:szCs w:val="22"/>
          <w:lang w:val="cs-CZ"/>
        </w:rPr>
        <w:t xml:space="preserve">všech staveb vystavěných na pozemcích </w:t>
      </w:r>
      <w:r w:rsidRPr="00832D57">
        <w:rPr>
          <w:rStyle w:val="FontStyle69"/>
          <w:sz w:val="22"/>
          <w:szCs w:val="22"/>
          <w:lang w:val="cs-CZ"/>
        </w:rPr>
        <w:t>a zároveň v okamžiku projevu vůle odstoupit od této smlouvy nebude</w:t>
      </w:r>
      <w:r w:rsidRPr="00832D57">
        <w:rPr>
          <w:sz w:val="22"/>
          <w:szCs w:val="22"/>
          <w:lang w:val="cs-CZ"/>
        </w:rPr>
        <w:t xml:space="preserve"> na pozemcích zahájena realizace areálu “Městečko bezpečí” v souladu se smlouvou.</w:t>
      </w:r>
    </w:p>
    <w:p w14:paraId="7E506712" w14:textId="42A4E165" w:rsidR="00197E81" w:rsidRPr="00832D57" w:rsidRDefault="00197E81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</w:p>
    <w:p w14:paraId="4A67AE84" w14:textId="77777777" w:rsidR="00A86BBE" w:rsidRPr="00832D57" w:rsidRDefault="00A86BBE" w:rsidP="00A77004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</w:p>
    <w:p w14:paraId="6D8F1DBD" w14:textId="77777777" w:rsidR="00197E81" w:rsidRPr="001214DB" w:rsidRDefault="00197E81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  <w:u w:val="single"/>
        </w:rPr>
      </w:pPr>
      <w:r w:rsidRPr="001214DB">
        <w:rPr>
          <w:b/>
          <w:color w:val="000000"/>
          <w:sz w:val="22"/>
          <w:szCs w:val="22"/>
          <w:u w:val="single"/>
        </w:rPr>
        <w:t>Zákaz zcizení a zatížení</w:t>
      </w:r>
    </w:p>
    <w:p w14:paraId="2674D3C6" w14:textId="77777777" w:rsidR="00197E81" w:rsidRPr="00832D57" w:rsidRDefault="00197E81" w:rsidP="00A77004">
      <w:pPr>
        <w:pStyle w:val="ZkladntextIMP"/>
        <w:spacing w:line="240" w:lineRule="auto"/>
        <w:jc w:val="both"/>
        <w:rPr>
          <w:b/>
          <w:color w:val="000000"/>
          <w:sz w:val="22"/>
          <w:szCs w:val="22"/>
        </w:rPr>
      </w:pPr>
    </w:p>
    <w:p w14:paraId="6AED0CFF" w14:textId="6CF5026D" w:rsidR="00197E81" w:rsidRPr="00832D57" w:rsidRDefault="00197E81" w:rsidP="00A77004">
      <w:pPr>
        <w:pStyle w:val="Zkladntextodsazen-slo"/>
        <w:tabs>
          <w:tab w:val="clear" w:pos="284"/>
          <w:tab w:val="left" w:pos="851"/>
        </w:tabs>
        <w:ind w:left="0" w:firstLine="0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Společnost </w:t>
      </w:r>
      <w:proofErr w:type="spellStart"/>
      <w:r w:rsidR="00A94402" w:rsidRPr="00A94402">
        <w:rPr>
          <w:rFonts w:ascii="Times New Roman" w:hAnsi="Times New Roman" w:cs="Times New Roman"/>
          <w:color w:val="000000"/>
        </w:rPr>
        <w:t>Ingka</w:t>
      </w:r>
      <w:proofErr w:type="spellEnd"/>
      <w:r w:rsidR="00A94402" w:rsidRPr="00A94402">
        <w:rPr>
          <w:rFonts w:ascii="Times New Roman" w:hAnsi="Times New Roman" w:cs="Times New Roman"/>
          <w:color w:val="000000"/>
        </w:rPr>
        <w:t xml:space="preserve"> Ostrava</w:t>
      </w:r>
      <w:r w:rsidR="00A94402" w:rsidRPr="00832D57">
        <w:rPr>
          <w:color w:val="000000"/>
        </w:rPr>
        <w:t xml:space="preserve"> </w:t>
      </w:r>
      <w:r w:rsidRPr="00832D57">
        <w:rPr>
          <w:rFonts w:ascii="Times New Roman" w:hAnsi="Times New Roman" w:cs="Times New Roman"/>
        </w:rPr>
        <w:t xml:space="preserve">se zavazuje pozemky žádným ze způsobů nezcizit ani nezatížit ve svůj prospěch a/nebo třetí osoby ani neumožnit zatížení jiným právem ve svůj </w:t>
      </w:r>
      <w:proofErr w:type="gramStart"/>
      <w:r w:rsidRPr="00832D57">
        <w:rPr>
          <w:rFonts w:ascii="Times New Roman" w:hAnsi="Times New Roman" w:cs="Times New Roman"/>
        </w:rPr>
        <w:t>prospěch  a</w:t>
      </w:r>
      <w:proofErr w:type="gramEnd"/>
      <w:r w:rsidRPr="00832D57">
        <w:rPr>
          <w:rFonts w:ascii="Times New Roman" w:hAnsi="Times New Roman" w:cs="Times New Roman"/>
        </w:rPr>
        <w:t>/nebo třetí osoby, ani je nepřenechat třetí osobě k užívání za účelem výprosy, výpůjčky, nájmu nebo pachtu ani je nevyčlenit do svěřeneckého fondu, ani je neposkytnout jako jistotu ve prospěch třetí osoby s výjimkami uvedenými ve smlouvě ve prospěch Města.</w:t>
      </w:r>
    </w:p>
    <w:p w14:paraId="23188A13" w14:textId="142428C6" w:rsidR="00197E81" w:rsidRPr="00832D57" w:rsidRDefault="00197E81" w:rsidP="00A77004">
      <w:pPr>
        <w:pStyle w:val="Zkladntextodsazen-slo"/>
        <w:tabs>
          <w:tab w:val="clear" w:pos="284"/>
          <w:tab w:val="left" w:pos="708"/>
        </w:tabs>
        <w:ind w:left="0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     V případě porušení této povinnosti a jejího nenapravení ani v dodatečné lhůtě 30 pracovních dnů ode dne doručení výzvy ze strany Města k nápravě, je povinna zaplatit v každém jednotlivém případě Městu smluvní pokutu ve výši 100.000 Kč. Město má dále právo na náhradu újmy mu vzniklé v důsledku porušení této povinnosti ze strany Společnosti </w:t>
      </w:r>
      <w:proofErr w:type="spellStart"/>
      <w:r w:rsidR="00A94402" w:rsidRPr="00A94402">
        <w:rPr>
          <w:rFonts w:ascii="Times New Roman" w:hAnsi="Times New Roman" w:cs="Times New Roman"/>
          <w:color w:val="000000"/>
        </w:rPr>
        <w:t>Ingka</w:t>
      </w:r>
      <w:proofErr w:type="spellEnd"/>
      <w:r w:rsidR="00A94402" w:rsidRPr="00A94402">
        <w:rPr>
          <w:rFonts w:ascii="Times New Roman" w:hAnsi="Times New Roman" w:cs="Times New Roman"/>
          <w:color w:val="000000"/>
        </w:rPr>
        <w:t xml:space="preserve"> Ostrava</w:t>
      </w:r>
      <w:r w:rsidRPr="00832D57">
        <w:rPr>
          <w:rFonts w:ascii="Times New Roman" w:hAnsi="Times New Roman" w:cs="Times New Roman"/>
        </w:rPr>
        <w:t>.</w:t>
      </w:r>
    </w:p>
    <w:p w14:paraId="7F75C30E" w14:textId="77777777" w:rsidR="00197E81" w:rsidRPr="00832D57" w:rsidRDefault="00197E81" w:rsidP="00A77004">
      <w:pPr>
        <w:pStyle w:val="ZkladntextIMP"/>
        <w:spacing w:line="240" w:lineRule="auto"/>
        <w:ind w:left="-57"/>
        <w:jc w:val="both"/>
        <w:rPr>
          <w:b/>
          <w:color w:val="000000"/>
          <w:sz w:val="22"/>
          <w:szCs w:val="22"/>
        </w:rPr>
      </w:pPr>
      <w:r w:rsidRPr="00832D57">
        <w:rPr>
          <w:sz w:val="22"/>
          <w:szCs w:val="22"/>
        </w:rPr>
        <w:t xml:space="preserve"> Zákaz zcizení a zatížení se sjednává jako právo věcné na dobu určitou a zanikne dne 30. 6. 2040.</w:t>
      </w:r>
    </w:p>
    <w:p w14:paraId="63C8ED37" w14:textId="77777777" w:rsidR="00197E81" w:rsidRPr="00832D57" w:rsidRDefault="00197E81" w:rsidP="00A77004">
      <w:pPr>
        <w:pStyle w:val="Zkladntextodsazen-slo"/>
        <w:tabs>
          <w:tab w:val="clear" w:pos="284"/>
          <w:tab w:val="left" w:pos="708"/>
        </w:tabs>
        <w:ind w:left="0"/>
        <w:rPr>
          <w:rFonts w:ascii="Times New Roman" w:hAnsi="Times New Roman" w:cs="Times New Roman"/>
        </w:rPr>
      </w:pPr>
    </w:p>
    <w:p w14:paraId="04D39223" w14:textId="77777777" w:rsidR="00197E81" w:rsidRPr="00832D57" w:rsidRDefault="00197E81" w:rsidP="00A77004">
      <w:pPr>
        <w:pStyle w:val="ZkladntextIMP"/>
        <w:spacing w:line="240" w:lineRule="auto"/>
        <w:ind w:left="284"/>
        <w:jc w:val="both"/>
        <w:rPr>
          <w:b/>
          <w:sz w:val="22"/>
          <w:szCs w:val="22"/>
        </w:rPr>
      </w:pPr>
    </w:p>
    <w:p w14:paraId="03C3489E" w14:textId="00C4B514" w:rsidR="00197E81" w:rsidRPr="001214DB" w:rsidRDefault="00197E81" w:rsidP="00A770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214DB">
        <w:rPr>
          <w:rFonts w:ascii="Times New Roman" w:hAnsi="Times New Roman"/>
          <w:b/>
          <w:sz w:val="28"/>
          <w:szCs w:val="28"/>
          <w:u w:val="single"/>
        </w:rPr>
        <w:t>Smlouva o budoucí smlouvě kupní</w:t>
      </w:r>
      <w:r w:rsidR="000C7101" w:rsidRPr="001214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F6B9E" w:rsidRPr="001214DB">
        <w:rPr>
          <w:rFonts w:ascii="Times New Roman" w:hAnsi="Times New Roman"/>
          <w:b/>
          <w:sz w:val="28"/>
          <w:szCs w:val="28"/>
          <w:u w:val="single"/>
        </w:rPr>
        <w:t>Ingka</w:t>
      </w:r>
      <w:proofErr w:type="spellEnd"/>
    </w:p>
    <w:p w14:paraId="156368CE" w14:textId="77777777" w:rsidR="001F6B9E" w:rsidRPr="00832D57" w:rsidRDefault="001F6B9E" w:rsidP="00A7700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75C58486" w14:textId="52996554" w:rsidR="00197E81" w:rsidRPr="00832D57" w:rsidRDefault="00197E81" w:rsidP="00A77004">
      <w:pPr>
        <w:spacing w:after="0" w:line="240" w:lineRule="auto"/>
        <w:jc w:val="both"/>
        <w:rPr>
          <w:rFonts w:ascii="Times New Roman" w:hAnsi="Times New Roman"/>
          <w:b/>
        </w:rPr>
      </w:pPr>
      <w:r w:rsidRPr="00832D57">
        <w:rPr>
          <w:rFonts w:ascii="Times New Roman" w:hAnsi="Times New Roman"/>
          <w:b/>
        </w:rPr>
        <w:t>Obsahem smlouvy jsou níže uvedená ujednání:</w:t>
      </w:r>
    </w:p>
    <w:p w14:paraId="357A128C" w14:textId="49721CC2" w:rsidR="00197E81" w:rsidRPr="00832D57" w:rsidRDefault="00197E81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t xml:space="preserve">výzvu k uzavření kupní smlouvy může podat Město i Společnost </w:t>
      </w:r>
      <w:proofErr w:type="spellStart"/>
      <w:r w:rsidR="00A94402" w:rsidRPr="00A94402">
        <w:rPr>
          <w:rFonts w:ascii="Times New Roman" w:hAnsi="Times New Roman" w:cs="Times New Roman"/>
          <w:color w:val="000000"/>
        </w:rPr>
        <w:t>Ingka</w:t>
      </w:r>
      <w:proofErr w:type="spellEnd"/>
      <w:r w:rsidR="00A94402" w:rsidRPr="00A94402">
        <w:rPr>
          <w:rFonts w:ascii="Times New Roman" w:hAnsi="Times New Roman" w:cs="Times New Roman"/>
          <w:color w:val="000000"/>
        </w:rPr>
        <w:t xml:space="preserve"> Ostrava</w:t>
      </w:r>
      <w:r w:rsidRPr="00832D57">
        <w:rPr>
          <w:rFonts w:ascii="Times New Roman" w:hAnsi="Times New Roman"/>
        </w:rPr>
        <w:t>, ale ne dříve</w:t>
      </w:r>
      <w:r w:rsidR="000D1297">
        <w:rPr>
          <w:rFonts w:ascii="Times New Roman" w:hAnsi="Times New Roman"/>
        </w:rPr>
        <w:t>,</w:t>
      </w:r>
      <w:r w:rsidRPr="00832D57">
        <w:rPr>
          <w:rFonts w:ascii="Times New Roman" w:hAnsi="Times New Roman"/>
        </w:rPr>
        <w:t xml:space="preserve"> než uplyne doba 10 let ode dne, kdy Město získá trvalé oprávnění k užívání </w:t>
      </w:r>
      <w:r w:rsidR="00F9344B" w:rsidRPr="00832D57">
        <w:rPr>
          <w:rFonts w:ascii="Times New Roman" w:hAnsi="Times New Roman"/>
        </w:rPr>
        <w:t>s</w:t>
      </w:r>
      <w:r w:rsidRPr="00832D57">
        <w:rPr>
          <w:rFonts w:ascii="Times New Roman" w:hAnsi="Times New Roman"/>
        </w:rPr>
        <w:t xml:space="preserve">taveb, </w:t>
      </w:r>
    </w:p>
    <w:p w14:paraId="27266718" w14:textId="5A978476" w:rsidR="00197E81" w:rsidRPr="00832D57" w:rsidRDefault="00197E81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/>
        </w:rPr>
        <w:t xml:space="preserve">závazek do 4 měsíců ode dne doručení výzvy uzavřít kupní smlouvu za podmínky řádného provozování areálu „Městečko bezpečí – viz shora </w:t>
      </w:r>
      <w:r w:rsidRPr="00832D57">
        <w:rPr>
          <w:rFonts w:ascii="Times New Roman" w:hAnsi="Times New Roman" w:cs="Times New Roman"/>
          <w:color w:val="000000"/>
        </w:rPr>
        <w:t xml:space="preserve">Závazky Města a právo Společnosti </w:t>
      </w:r>
      <w:proofErr w:type="spellStart"/>
      <w:r w:rsidR="00A94402" w:rsidRPr="00A94402">
        <w:rPr>
          <w:rFonts w:ascii="Times New Roman" w:hAnsi="Times New Roman" w:cs="Times New Roman"/>
          <w:color w:val="000000"/>
        </w:rPr>
        <w:t>Ingka</w:t>
      </w:r>
      <w:proofErr w:type="spellEnd"/>
      <w:r w:rsidR="00A94402" w:rsidRPr="00A94402">
        <w:rPr>
          <w:rFonts w:ascii="Times New Roman" w:hAnsi="Times New Roman" w:cs="Times New Roman"/>
          <w:color w:val="000000"/>
        </w:rPr>
        <w:t xml:space="preserve"> Ostrava</w:t>
      </w:r>
      <w:r w:rsidR="00A94402" w:rsidRPr="00832D57">
        <w:rPr>
          <w:color w:val="000000"/>
        </w:rPr>
        <w:t xml:space="preserve"> </w:t>
      </w:r>
      <w:r w:rsidRPr="00832D57">
        <w:rPr>
          <w:rFonts w:ascii="Times New Roman" w:hAnsi="Times New Roman" w:cs="Times New Roman"/>
          <w:color w:val="000000"/>
        </w:rPr>
        <w:t xml:space="preserve">od smlouvy odstoupit, </w:t>
      </w:r>
      <w:r w:rsidR="002508C6" w:rsidRPr="00832D57">
        <w:rPr>
          <w:rFonts w:ascii="Times New Roman" w:hAnsi="Times New Roman" w:cs="Times New Roman"/>
          <w:color w:val="000000"/>
        </w:rPr>
        <w:t>písm.</w:t>
      </w:r>
      <w:r w:rsidRPr="00832D57">
        <w:rPr>
          <w:rFonts w:ascii="Times New Roman" w:hAnsi="Times New Roman" w:cs="Times New Roman"/>
          <w:color w:val="000000"/>
        </w:rPr>
        <w:t xml:space="preserve"> c),</w:t>
      </w:r>
    </w:p>
    <w:p w14:paraId="4C3A622C" w14:textId="731B92D0" w:rsidR="00197E81" w:rsidRPr="00832D57" w:rsidRDefault="00197E81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t xml:space="preserve">kupní cena 10.000 Kč (výše navázána na skutečnost, že Společnost </w:t>
      </w:r>
      <w:proofErr w:type="spellStart"/>
      <w:r w:rsidR="00A94402" w:rsidRPr="00A94402">
        <w:rPr>
          <w:rFonts w:ascii="Times New Roman" w:hAnsi="Times New Roman" w:cs="Times New Roman"/>
          <w:color w:val="000000"/>
        </w:rPr>
        <w:t>Ingka</w:t>
      </w:r>
      <w:proofErr w:type="spellEnd"/>
      <w:r w:rsidR="00A94402" w:rsidRPr="00A94402">
        <w:rPr>
          <w:rFonts w:ascii="Times New Roman" w:hAnsi="Times New Roman" w:cs="Times New Roman"/>
          <w:color w:val="000000"/>
        </w:rPr>
        <w:t xml:space="preserve"> Ostrava</w:t>
      </w:r>
      <w:r w:rsidR="00A94402" w:rsidRPr="00832D57">
        <w:rPr>
          <w:color w:val="000000"/>
        </w:rPr>
        <w:t xml:space="preserve"> </w:t>
      </w:r>
      <w:r w:rsidRPr="00832D57">
        <w:rPr>
          <w:rFonts w:ascii="Times New Roman" w:hAnsi="Times New Roman"/>
        </w:rPr>
        <w:t xml:space="preserve">je generálním partnerem projektu „Městečko bezpečí“), </w:t>
      </w:r>
    </w:p>
    <w:p w14:paraId="76D503CE" w14:textId="2FD2E459" w:rsidR="00197E81" w:rsidRPr="00832D57" w:rsidRDefault="00197E81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lastRenderedPageBreak/>
        <w:t>smlouva zanikne, pokud dojde k ukončení smlouvy o zřízení práva stavby v důsledku odstoupení od smlouvy o zřízení práva stavby.</w:t>
      </w:r>
    </w:p>
    <w:p w14:paraId="488EF9FB" w14:textId="069EDB18" w:rsidR="000C7101" w:rsidRPr="00832D57" w:rsidRDefault="000C7101" w:rsidP="00A77004">
      <w:pPr>
        <w:spacing w:after="0" w:line="240" w:lineRule="auto"/>
        <w:jc w:val="both"/>
        <w:rPr>
          <w:rFonts w:ascii="Times New Roman" w:hAnsi="Times New Roman"/>
        </w:rPr>
      </w:pPr>
    </w:p>
    <w:p w14:paraId="1747D2BB" w14:textId="77777777" w:rsidR="00A86BBE" w:rsidRPr="00832D57" w:rsidRDefault="00A86BBE" w:rsidP="00A77004">
      <w:pPr>
        <w:spacing w:after="0" w:line="240" w:lineRule="auto"/>
        <w:jc w:val="both"/>
        <w:rPr>
          <w:rFonts w:ascii="Times New Roman" w:hAnsi="Times New Roman"/>
        </w:rPr>
      </w:pPr>
    </w:p>
    <w:p w14:paraId="2034EBC6" w14:textId="7C53DCA0" w:rsidR="000C7101" w:rsidRPr="001214DB" w:rsidRDefault="000C7101" w:rsidP="00A770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214DB">
        <w:rPr>
          <w:rFonts w:ascii="Times New Roman" w:hAnsi="Times New Roman"/>
          <w:b/>
          <w:sz w:val="28"/>
          <w:szCs w:val="28"/>
          <w:u w:val="single"/>
        </w:rPr>
        <w:t xml:space="preserve">Smlouva o budoucí smlouvě kupní se Společností </w:t>
      </w:r>
      <w:proofErr w:type="spellStart"/>
      <w:r w:rsidRPr="001214DB">
        <w:rPr>
          <w:rFonts w:ascii="Times New Roman" w:hAnsi="Times New Roman"/>
          <w:b/>
          <w:sz w:val="28"/>
          <w:szCs w:val="28"/>
          <w:u w:val="single"/>
        </w:rPr>
        <w:t>Porexi</w:t>
      </w:r>
      <w:proofErr w:type="spellEnd"/>
      <w:r w:rsidR="001F6B9E" w:rsidRPr="001214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F6B9E" w:rsidRPr="001214DB">
        <w:rPr>
          <w:rFonts w:ascii="Times New Roman" w:hAnsi="Times New Roman"/>
          <w:b/>
          <w:sz w:val="28"/>
          <w:szCs w:val="28"/>
          <w:u w:val="single"/>
        </w:rPr>
        <w:t>production</w:t>
      </w:r>
      <w:proofErr w:type="spellEnd"/>
      <w:r w:rsidR="001F6B9E" w:rsidRPr="001214DB">
        <w:rPr>
          <w:rFonts w:ascii="Times New Roman" w:hAnsi="Times New Roman"/>
          <w:b/>
          <w:sz w:val="28"/>
          <w:szCs w:val="28"/>
          <w:u w:val="single"/>
        </w:rPr>
        <w:t>, s.r.o.</w:t>
      </w:r>
    </w:p>
    <w:p w14:paraId="38D4B453" w14:textId="77777777" w:rsidR="000C7101" w:rsidRPr="00832D57" w:rsidRDefault="000C7101" w:rsidP="00A77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0515D92" w14:textId="6346DF57" w:rsidR="000C7101" w:rsidRPr="00832D57" w:rsidRDefault="000C7101" w:rsidP="00A77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32D57">
        <w:rPr>
          <w:rFonts w:ascii="Times New Roman" w:eastAsia="Times New Roman" w:hAnsi="Times New Roman" w:cs="Times New Roman"/>
          <w:lang w:eastAsia="cs-CZ"/>
        </w:rPr>
        <w:t xml:space="preserve">Projekt „Městečko bezpečí“ má být vybudován i na </w:t>
      </w:r>
      <w:r w:rsidRPr="00832D57">
        <w:rPr>
          <w:rFonts w:ascii="Times New Roman" w:hAnsi="Times New Roman" w:cs="Times New Roman"/>
          <w:color w:val="333333"/>
        </w:rPr>
        <w:t xml:space="preserve">části pozemků v </w:t>
      </w:r>
      <w:proofErr w:type="spellStart"/>
      <w:r w:rsidRPr="00832D57">
        <w:rPr>
          <w:rFonts w:ascii="Times New Roman" w:hAnsi="Times New Roman" w:cs="Times New Roman"/>
          <w:color w:val="333333"/>
        </w:rPr>
        <w:t>k.ú</w:t>
      </w:r>
      <w:proofErr w:type="spellEnd"/>
      <w:r w:rsidRPr="00832D57">
        <w:rPr>
          <w:rFonts w:ascii="Times New Roman" w:hAnsi="Times New Roman" w:cs="Times New Roman"/>
          <w:color w:val="333333"/>
        </w:rPr>
        <w:t>. Zábřeh nad Odrou, obec Ostrava, ve vlastnictví s</w:t>
      </w:r>
      <w:r w:rsidRPr="00832D57">
        <w:rPr>
          <w:rFonts w:ascii="Times New Roman" w:eastAsia="Times New Roman" w:hAnsi="Times New Roman" w:cs="Times New Roman"/>
          <w:color w:val="000000"/>
          <w:lang w:eastAsia="cs-CZ"/>
        </w:rPr>
        <w:t xml:space="preserve">polečnost </w:t>
      </w:r>
      <w:proofErr w:type="spellStart"/>
      <w:r w:rsidRPr="00832D57">
        <w:rPr>
          <w:rFonts w:ascii="Times New Roman" w:eastAsia="Times New Roman" w:hAnsi="Times New Roman" w:cs="Times New Roman"/>
          <w:color w:val="000000"/>
          <w:lang w:eastAsia="cs-CZ"/>
        </w:rPr>
        <w:t>Porexi</w:t>
      </w:r>
      <w:proofErr w:type="spellEnd"/>
      <w:r w:rsidRPr="00832D5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832D57">
        <w:rPr>
          <w:rFonts w:ascii="Times New Roman" w:eastAsia="Times New Roman" w:hAnsi="Times New Roman" w:cs="Times New Roman"/>
          <w:color w:val="000000"/>
          <w:lang w:eastAsia="cs-CZ"/>
        </w:rPr>
        <w:t>production</w:t>
      </w:r>
      <w:proofErr w:type="spellEnd"/>
      <w:r w:rsidRPr="00832D57">
        <w:rPr>
          <w:rFonts w:ascii="Times New Roman" w:eastAsia="Times New Roman" w:hAnsi="Times New Roman" w:cs="Times New Roman"/>
          <w:color w:val="000000"/>
          <w:lang w:eastAsia="cs-CZ"/>
        </w:rPr>
        <w:t xml:space="preserve">, s.r.o. Horymírova 416/75, Zábřeh, 700 30 Ostrava, IČO 01386573 (dále </w:t>
      </w:r>
      <w:r w:rsidR="00D54607">
        <w:rPr>
          <w:rFonts w:ascii="Times New Roman" w:eastAsia="Times New Roman" w:hAnsi="Times New Roman" w:cs="Times New Roman"/>
          <w:color w:val="000000"/>
          <w:lang w:eastAsia="cs-CZ"/>
        </w:rPr>
        <w:t>jen</w:t>
      </w:r>
      <w:r w:rsidRPr="00832D5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628A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Společnost </w:t>
      </w:r>
      <w:proofErr w:type="spellStart"/>
      <w:r w:rsidRPr="00B628A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Porexi</w:t>
      </w:r>
      <w:proofErr w:type="spellEnd"/>
      <w:r w:rsidRPr="00832D57">
        <w:rPr>
          <w:rFonts w:ascii="Times New Roman" w:eastAsia="Times New Roman" w:hAnsi="Times New Roman" w:cs="Times New Roman"/>
          <w:color w:val="000000"/>
          <w:lang w:eastAsia="cs-CZ"/>
        </w:rPr>
        <w:t xml:space="preserve">), </w:t>
      </w:r>
      <w:r w:rsidRPr="00832D57">
        <w:rPr>
          <w:rFonts w:ascii="Times New Roman" w:hAnsi="Times New Roman" w:cs="Times New Roman"/>
          <w:color w:val="333333"/>
        </w:rPr>
        <w:t>a to</w:t>
      </w:r>
    </w:p>
    <w:p w14:paraId="4C7F5738" w14:textId="27BDBC5D" w:rsidR="000C7101" w:rsidRPr="00832D57" w:rsidRDefault="000C7101" w:rsidP="00A77004">
      <w:pPr>
        <w:pStyle w:val="Normlnweb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color w:val="333333"/>
          <w:sz w:val="22"/>
          <w:szCs w:val="22"/>
        </w:rPr>
      </w:pPr>
      <w:r w:rsidRPr="00832D57">
        <w:rPr>
          <w:color w:val="333333"/>
          <w:sz w:val="22"/>
          <w:szCs w:val="22"/>
        </w:rPr>
        <w:t xml:space="preserve">část pozemku </w:t>
      </w:r>
      <w:proofErr w:type="spellStart"/>
      <w:r w:rsidRPr="00832D57">
        <w:rPr>
          <w:color w:val="333333"/>
          <w:sz w:val="22"/>
          <w:szCs w:val="22"/>
        </w:rPr>
        <w:t>p.p.č</w:t>
      </w:r>
      <w:proofErr w:type="spellEnd"/>
      <w:r w:rsidRPr="00832D57">
        <w:rPr>
          <w:color w:val="333333"/>
          <w:sz w:val="22"/>
          <w:szCs w:val="22"/>
        </w:rPr>
        <w:t>. 757/43, ostatní plocha, jiná plocha, o výměře 24 m</w:t>
      </w:r>
      <w:r w:rsidRPr="00832D57">
        <w:rPr>
          <w:color w:val="333333"/>
          <w:sz w:val="22"/>
          <w:szCs w:val="22"/>
          <w:vertAlign w:val="superscript"/>
        </w:rPr>
        <w:t>2</w:t>
      </w:r>
    </w:p>
    <w:p w14:paraId="3E6FDBBC" w14:textId="77777777" w:rsidR="000C7101" w:rsidRPr="00832D57" w:rsidRDefault="000C7101" w:rsidP="00A77004">
      <w:pPr>
        <w:pStyle w:val="Normlnweb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832D57">
        <w:rPr>
          <w:sz w:val="22"/>
          <w:szCs w:val="22"/>
        </w:rPr>
        <w:t xml:space="preserve">část pozemku </w:t>
      </w:r>
      <w:proofErr w:type="spellStart"/>
      <w:r w:rsidRPr="00832D57">
        <w:rPr>
          <w:sz w:val="22"/>
          <w:szCs w:val="22"/>
        </w:rPr>
        <w:t>p.p.č</w:t>
      </w:r>
      <w:proofErr w:type="spellEnd"/>
      <w:r w:rsidRPr="00832D57">
        <w:rPr>
          <w:sz w:val="22"/>
          <w:szCs w:val="22"/>
        </w:rPr>
        <w:t>. 1099/1, ostatní plocha, neplodná půda, o výměře 69 m</w:t>
      </w:r>
      <w:r w:rsidRPr="00832D57">
        <w:rPr>
          <w:sz w:val="22"/>
          <w:szCs w:val="22"/>
          <w:vertAlign w:val="superscript"/>
        </w:rPr>
        <w:t>2</w:t>
      </w:r>
    </w:p>
    <w:p w14:paraId="70B23969" w14:textId="6BEB494F" w:rsidR="000C7101" w:rsidRPr="00832D57" w:rsidRDefault="000C7101" w:rsidP="00A7700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32D57">
        <w:rPr>
          <w:sz w:val="22"/>
          <w:szCs w:val="22"/>
        </w:rPr>
        <w:t xml:space="preserve">obě sloučené dle geometrického plánu č. 3744-21/2021 do nově označeného pozemku </w:t>
      </w:r>
      <w:proofErr w:type="spellStart"/>
      <w:r w:rsidRPr="00832D57">
        <w:rPr>
          <w:sz w:val="22"/>
          <w:szCs w:val="22"/>
        </w:rPr>
        <w:t>p.p.č</w:t>
      </w:r>
      <w:proofErr w:type="spellEnd"/>
      <w:r w:rsidRPr="00832D57">
        <w:rPr>
          <w:sz w:val="22"/>
          <w:szCs w:val="22"/>
        </w:rPr>
        <w:t>. 1099/15 o výměře 69 m</w:t>
      </w:r>
      <w:r w:rsidRPr="00832D57">
        <w:rPr>
          <w:sz w:val="22"/>
          <w:szCs w:val="22"/>
          <w:vertAlign w:val="superscript"/>
        </w:rPr>
        <w:t>2</w:t>
      </w:r>
      <w:r w:rsidRPr="00832D57">
        <w:rPr>
          <w:sz w:val="22"/>
          <w:szCs w:val="22"/>
        </w:rPr>
        <w:t xml:space="preserve"> včetně příslušenství (části oplocení o výměře 30,6 m</w:t>
      </w:r>
      <w:r w:rsidRPr="00832D57">
        <w:rPr>
          <w:sz w:val="22"/>
          <w:szCs w:val="22"/>
          <w:vertAlign w:val="superscript"/>
        </w:rPr>
        <w:t>2</w:t>
      </w:r>
      <w:r w:rsidRPr="00832D57">
        <w:rPr>
          <w:sz w:val="22"/>
          <w:szCs w:val="22"/>
        </w:rPr>
        <w:t xml:space="preserve"> pohledové plochy).</w:t>
      </w:r>
    </w:p>
    <w:p w14:paraId="3C683BAF" w14:textId="07663E3E" w:rsidR="00447D76" w:rsidRPr="00832D57" w:rsidRDefault="00447D76" w:rsidP="00A7700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32D57">
        <w:rPr>
          <w:sz w:val="22"/>
          <w:szCs w:val="22"/>
        </w:rPr>
        <w:t>Pozemky se nacházejí v lokalitě ul. Nákupní.</w:t>
      </w:r>
    </w:p>
    <w:p w14:paraId="6E6E4659" w14:textId="3F20B8C3" w:rsidR="000C7101" w:rsidRPr="00832D57" w:rsidRDefault="000C7101" w:rsidP="00A77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221B4A" w14:textId="608675F6" w:rsidR="00D1549D" w:rsidRPr="00832D57" w:rsidRDefault="00447D76" w:rsidP="00A77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Město uzavřelo se Společností </w:t>
      </w:r>
      <w:proofErr w:type="spellStart"/>
      <w:r w:rsidRPr="00832D57">
        <w:rPr>
          <w:rFonts w:ascii="Times New Roman" w:hAnsi="Times New Roman" w:cs="Times New Roman"/>
        </w:rPr>
        <w:t>Porexi</w:t>
      </w:r>
      <w:proofErr w:type="spellEnd"/>
      <w:r w:rsidRPr="00832D57">
        <w:rPr>
          <w:rFonts w:ascii="Times New Roman" w:hAnsi="Times New Roman" w:cs="Times New Roman"/>
        </w:rPr>
        <w:t xml:space="preserve"> </w:t>
      </w:r>
      <w:r w:rsidR="00D1549D" w:rsidRPr="00832D57">
        <w:rPr>
          <w:rFonts w:ascii="Times New Roman" w:hAnsi="Times New Roman" w:cs="Times New Roman"/>
        </w:rPr>
        <w:t>Smlouvu o budoucí smlouvě kupní ev.</w:t>
      </w:r>
      <w:r w:rsidR="00945571">
        <w:rPr>
          <w:rFonts w:ascii="Times New Roman" w:hAnsi="Times New Roman" w:cs="Times New Roman"/>
        </w:rPr>
        <w:t xml:space="preserve"> </w:t>
      </w:r>
      <w:r w:rsidR="00D1549D" w:rsidRPr="00832D57">
        <w:rPr>
          <w:rFonts w:ascii="Times New Roman" w:hAnsi="Times New Roman" w:cs="Times New Roman"/>
        </w:rPr>
        <w:t xml:space="preserve">č. </w:t>
      </w:r>
      <w:r w:rsidR="00945571">
        <w:rPr>
          <w:rFonts w:ascii="Times New Roman" w:hAnsi="Times New Roman" w:cs="Times New Roman"/>
        </w:rPr>
        <w:t>2488</w:t>
      </w:r>
      <w:r w:rsidR="00D1549D" w:rsidRPr="00832D57">
        <w:rPr>
          <w:rFonts w:ascii="Times New Roman" w:hAnsi="Times New Roman" w:cs="Times New Roman"/>
        </w:rPr>
        <w:t>/2022/MJ ze dne 2</w:t>
      </w:r>
      <w:r w:rsidR="00F77949" w:rsidRPr="00832D57">
        <w:rPr>
          <w:rFonts w:ascii="Times New Roman" w:hAnsi="Times New Roman" w:cs="Times New Roman"/>
        </w:rPr>
        <w:t>1</w:t>
      </w:r>
      <w:r w:rsidR="00D1549D" w:rsidRPr="00832D57">
        <w:rPr>
          <w:rFonts w:ascii="Times New Roman" w:hAnsi="Times New Roman" w:cs="Times New Roman"/>
        </w:rPr>
        <w:t xml:space="preserve">. </w:t>
      </w:r>
      <w:r w:rsidR="00F77949" w:rsidRPr="00832D57">
        <w:rPr>
          <w:rFonts w:ascii="Times New Roman" w:hAnsi="Times New Roman" w:cs="Times New Roman"/>
        </w:rPr>
        <w:t>9</w:t>
      </w:r>
      <w:r w:rsidR="00D1549D" w:rsidRPr="00832D57">
        <w:rPr>
          <w:rFonts w:ascii="Times New Roman" w:hAnsi="Times New Roman" w:cs="Times New Roman"/>
        </w:rPr>
        <w:t>. 202</w:t>
      </w:r>
      <w:r w:rsidR="00F77949" w:rsidRPr="00832D57">
        <w:rPr>
          <w:rFonts w:ascii="Times New Roman" w:hAnsi="Times New Roman" w:cs="Times New Roman"/>
        </w:rPr>
        <w:t>2</w:t>
      </w:r>
      <w:r w:rsidR="00D1549D" w:rsidRPr="00832D57">
        <w:rPr>
          <w:rFonts w:ascii="Times New Roman" w:hAnsi="Times New Roman" w:cs="Times New Roman"/>
        </w:rPr>
        <w:t xml:space="preserve"> </w:t>
      </w:r>
      <w:r w:rsidR="001F6B9E" w:rsidRPr="00832D57">
        <w:rPr>
          <w:rFonts w:ascii="Times New Roman" w:hAnsi="Times New Roman" w:cs="Times New Roman"/>
        </w:rPr>
        <w:t xml:space="preserve">(dále jen </w:t>
      </w:r>
      <w:r w:rsidR="00A86BBE" w:rsidRPr="00B628A9">
        <w:rPr>
          <w:rFonts w:ascii="Times New Roman" w:hAnsi="Times New Roman" w:cs="Times New Roman"/>
          <w:b/>
          <w:bCs/>
        </w:rPr>
        <w:t>S</w:t>
      </w:r>
      <w:r w:rsidR="00946400" w:rsidRPr="00B628A9">
        <w:rPr>
          <w:rFonts w:ascii="Times New Roman" w:hAnsi="Times New Roman"/>
          <w:b/>
          <w:bCs/>
        </w:rPr>
        <w:t xml:space="preserve">mlouva o budoucí smlouvě kupní </w:t>
      </w:r>
      <w:proofErr w:type="spellStart"/>
      <w:r w:rsidR="00946400" w:rsidRPr="00B628A9">
        <w:rPr>
          <w:rFonts w:ascii="Times New Roman" w:hAnsi="Times New Roman"/>
          <w:b/>
          <w:bCs/>
        </w:rPr>
        <w:t>Porexi</w:t>
      </w:r>
      <w:proofErr w:type="spellEnd"/>
      <w:r w:rsidR="00946400" w:rsidRPr="00832D57">
        <w:rPr>
          <w:rFonts w:ascii="Times New Roman" w:hAnsi="Times New Roman"/>
          <w:bCs/>
        </w:rPr>
        <w:t>)</w:t>
      </w:r>
      <w:r w:rsidR="00946400" w:rsidRPr="00832D57">
        <w:rPr>
          <w:rFonts w:ascii="Times New Roman" w:hAnsi="Times New Roman"/>
          <w:b/>
        </w:rPr>
        <w:t xml:space="preserve"> </w:t>
      </w:r>
      <w:r w:rsidR="00D1549D" w:rsidRPr="00832D57">
        <w:rPr>
          <w:rFonts w:ascii="Times New Roman" w:hAnsi="Times New Roman" w:cs="Times New Roman"/>
        </w:rPr>
        <w:t xml:space="preserve">– </w:t>
      </w:r>
      <w:r w:rsidR="00D1549D" w:rsidRPr="00832D57">
        <w:rPr>
          <w:rFonts w:ascii="Times New Roman" w:hAnsi="Times New Roman" w:cs="Times New Roman"/>
          <w:i/>
          <w:iCs/>
        </w:rPr>
        <w:t>viz příloha č. 4 předloženého materiálu</w:t>
      </w:r>
      <w:r w:rsidR="00F77949" w:rsidRPr="00832D57">
        <w:rPr>
          <w:rFonts w:ascii="Times New Roman" w:hAnsi="Times New Roman" w:cs="Times New Roman"/>
        </w:rPr>
        <w:t>.</w:t>
      </w:r>
    </w:p>
    <w:p w14:paraId="12460D46" w14:textId="67D91E9C" w:rsidR="00447D76" w:rsidRPr="00832D57" w:rsidRDefault="00447D76" w:rsidP="00A77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4990CB" w14:textId="7CDEFF3E" w:rsidR="00F77949" w:rsidRPr="00832D57" w:rsidRDefault="00F77949" w:rsidP="00A77004">
      <w:pPr>
        <w:spacing w:after="0" w:line="240" w:lineRule="auto"/>
        <w:jc w:val="both"/>
        <w:rPr>
          <w:rFonts w:ascii="Times New Roman" w:hAnsi="Times New Roman"/>
          <w:b/>
        </w:rPr>
      </w:pPr>
      <w:r w:rsidRPr="00832D57">
        <w:rPr>
          <w:rFonts w:ascii="Times New Roman" w:hAnsi="Times New Roman"/>
          <w:b/>
        </w:rPr>
        <w:t xml:space="preserve">Obsahem </w:t>
      </w:r>
      <w:r w:rsidR="00946400" w:rsidRPr="00832D57">
        <w:rPr>
          <w:rFonts w:ascii="Times New Roman" w:hAnsi="Times New Roman"/>
          <w:b/>
        </w:rPr>
        <w:t xml:space="preserve">této </w:t>
      </w:r>
      <w:r w:rsidRPr="00832D57">
        <w:rPr>
          <w:rFonts w:ascii="Times New Roman" w:hAnsi="Times New Roman"/>
          <w:b/>
        </w:rPr>
        <w:t>smlouvy jsou níže uvedená ujednání:</w:t>
      </w:r>
    </w:p>
    <w:p w14:paraId="65446687" w14:textId="6A384CA0" w:rsidR="00F77949" w:rsidRPr="00832D57" w:rsidRDefault="00F77949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t xml:space="preserve">výzvu k uzavření kupní smlouvy může podat Město i Společnost </w:t>
      </w:r>
      <w:proofErr w:type="spellStart"/>
      <w:r w:rsidRPr="00832D57">
        <w:rPr>
          <w:rFonts w:ascii="Times New Roman" w:hAnsi="Times New Roman"/>
        </w:rPr>
        <w:t>Porexi</w:t>
      </w:r>
      <w:proofErr w:type="spellEnd"/>
      <w:r w:rsidRPr="00832D57">
        <w:rPr>
          <w:rFonts w:ascii="Times New Roman" w:hAnsi="Times New Roman"/>
        </w:rPr>
        <w:t xml:space="preserve">, jakmile Město získá trvalé oprávnění k užívání </w:t>
      </w:r>
      <w:r w:rsidR="00F9344B" w:rsidRPr="00832D57">
        <w:rPr>
          <w:rFonts w:ascii="Times New Roman" w:hAnsi="Times New Roman"/>
        </w:rPr>
        <w:t>s</w:t>
      </w:r>
      <w:r w:rsidRPr="00832D57">
        <w:rPr>
          <w:rFonts w:ascii="Times New Roman" w:hAnsi="Times New Roman"/>
        </w:rPr>
        <w:t xml:space="preserve">taveb, </w:t>
      </w:r>
    </w:p>
    <w:p w14:paraId="0C1E3E62" w14:textId="131EF5C1" w:rsidR="00F77949" w:rsidRPr="00832D57" w:rsidRDefault="00F77949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/>
        </w:rPr>
        <w:t xml:space="preserve">závazek do 4 měsíců ode dne doručení výzvy uzavřít kupní smlouvu, </w:t>
      </w:r>
    </w:p>
    <w:p w14:paraId="7F4BFA4F" w14:textId="345A9BFD" w:rsidR="00F77949" w:rsidRPr="00832D57" w:rsidRDefault="00F77949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t xml:space="preserve">kupní cena 186.300 Kč, </w:t>
      </w:r>
    </w:p>
    <w:p w14:paraId="61A902B7" w14:textId="6AC4FAF8" w:rsidR="000C7101" w:rsidRPr="00B628A9" w:rsidRDefault="00F77949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B628A9">
        <w:rPr>
          <w:rFonts w:ascii="Times New Roman" w:eastAsia="Times New Roman" w:hAnsi="Times New Roman"/>
          <w:lang w:eastAsia="cs-CZ"/>
        </w:rPr>
        <w:t xml:space="preserve">ujednání o </w:t>
      </w:r>
      <w:r w:rsidR="000C7101" w:rsidRPr="00B628A9">
        <w:rPr>
          <w:rFonts w:ascii="Times New Roman" w:eastAsia="Times New Roman" w:hAnsi="Times New Roman"/>
          <w:lang w:eastAsia="cs-CZ"/>
        </w:rPr>
        <w:t xml:space="preserve">napojení areálu společnosti v hranici pozemku </w:t>
      </w:r>
      <w:proofErr w:type="spellStart"/>
      <w:r w:rsidR="000C7101" w:rsidRPr="00B628A9">
        <w:rPr>
          <w:rFonts w:ascii="Times New Roman" w:eastAsia="Times New Roman" w:hAnsi="Times New Roman"/>
          <w:lang w:eastAsia="cs-CZ"/>
        </w:rPr>
        <w:t>p.p.č</w:t>
      </w:r>
      <w:proofErr w:type="spellEnd"/>
      <w:r w:rsidR="000C7101" w:rsidRPr="00B628A9">
        <w:rPr>
          <w:rFonts w:ascii="Times New Roman" w:eastAsia="Times New Roman" w:hAnsi="Times New Roman"/>
          <w:lang w:eastAsia="cs-CZ"/>
        </w:rPr>
        <w:t xml:space="preserve">. 767/4 s pozemky </w:t>
      </w:r>
      <w:proofErr w:type="spellStart"/>
      <w:r w:rsidR="000C7101" w:rsidRPr="00B628A9">
        <w:rPr>
          <w:rFonts w:ascii="Times New Roman" w:eastAsia="Times New Roman" w:hAnsi="Times New Roman"/>
          <w:lang w:eastAsia="cs-CZ"/>
        </w:rPr>
        <w:t>p.p.č</w:t>
      </w:r>
      <w:proofErr w:type="spellEnd"/>
      <w:r w:rsidR="000C7101" w:rsidRPr="00B628A9">
        <w:rPr>
          <w:rFonts w:ascii="Times New Roman" w:eastAsia="Times New Roman" w:hAnsi="Times New Roman"/>
          <w:lang w:eastAsia="cs-CZ"/>
        </w:rPr>
        <w:t xml:space="preserve">. 767/2, </w:t>
      </w:r>
      <w:proofErr w:type="spellStart"/>
      <w:r w:rsidR="000C7101" w:rsidRPr="00B628A9">
        <w:rPr>
          <w:rFonts w:ascii="Times New Roman" w:eastAsia="Times New Roman" w:hAnsi="Times New Roman"/>
          <w:lang w:eastAsia="cs-CZ"/>
        </w:rPr>
        <w:t>p.p.č</w:t>
      </w:r>
      <w:proofErr w:type="spellEnd"/>
      <w:r w:rsidR="000C7101" w:rsidRPr="00B628A9">
        <w:rPr>
          <w:rFonts w:ascii="Times New Roman" w:eastAsia="Times New Roman" w:hAnsi="Times New Roman"/>
          <w:lang w:eastAsia="cs-CZ"/>
        </w:rPr>
        <w:t xml:space="preserve">. 767/5 a </w:t>
      </w:r>
      <w:proofErr w:type="spellStart"/>
      <w:r w:rsidR="000C7101" w:rsidRPr="00B628A9">
        <w:rPr>
          <w:rFonts w:ascii="Times New Roman" w:eastAsia="Times New Roman" w:hAnsi="Times New Roman"/>
          <w:lang w:eastAsia="cs-CZ"/>
        </w:rPr>
        <w:t>p.p.č</w:t>
      </w:r>
      <w:proofErr w:type="spellEnd"/>
      <w:r w:rsidR="000C7101" w:rsidRPr="00B628A9">
        <w:rPr>
          <w:rFonts w:ascii="Times New Roman" w:eastAsia="Times New Roman" w:hAnsi="Times New Roman"/>
          <w:lang w:eastAsia="cs-CZ"/>
        </w:rPr>
        <w:t xml:space="preserve">. 767/22, na ulici Nákupní, přes budoucí vjezd a výjezd z parkoviště projektu, </w:t>
      </w:r>
      <w:r w:rsidR="00946400" w:rsidRPr="00B628A9">
        <w:rPr>
          <w:rFonts w:ascii="Times New Roman" w:eastAsia="Times New Roman" w:hAnsi="Times New Roman"/>
          <w:lang w:eastAsia="cs-CZ"/>
        </w:rPr>
        <w:t>kdy za tímto účelem b</w:t>
      </w:r>
      <w:r w:rsidR="000C7101" w:rsidRPr="00B628A9">
        <w:rPr>
          <w:rFonts w:ascii="Times New Roman" w:eastAsia="Times New Roman" w:hAnsi="Times New Roman"/>
          <w:lang w:eastAsia="cs-CZ"/>
        </w:rPr>
        <w:t xml:space="preserve">ude uzavřena smlouva o zřízení služebnosti stezky a cesty chůze a jízdy ve prospěch vlastníka pozemku </w:t>
      </w:r>
      <w:proofErr w:type="spellStart"/>
      <w:r w:rsidR="000C7101" w:rsidRPr="00B628A9">
        <w:rPr>
          <w:rFonts w:ascii="Times New Roman" w:eastAsia="Times New Roman" w:hAnsi="Times New Roman"/>
          <w:lang w:eastAsia="cs-CZ"/>
        </w:rPr>
        <w:t>parc.č</w:t>
      </w:r>
      <w:proofErr w:type="spellEnd"/>
      <w:r w:rsidR="000C7101" w:rsidRPr="00B628A9">
        <w:rPr>
          <w:rFonts w:ascii="Times New Roman" w:eastAsia="Times New Roman" w:hAnsi="Times New Roman"/>
          <w:lang w:eastAsia="cs-CZ"/>
        </w:rPr>
        <w:t>. 757/43 (</w:t>
      </w:r>
      <w:r w:rsidR="00A4134D" w:rsidRPr="00B628A9">
        <w:rPr>
          <w:rFonts w:ascii="Times New Roman" w:eastAsia="Times New Roman" w:hAnsi="Times New Roman"/>
          <w:lang w:eastAsia="cs-CZ"/>
        </w:rPr>
        <w:t xml:space="preserve">Společnosti </w:t>
      </w:r>
      <w:proofErr w:type="spellStart"/>
      <w:r w:rsidR="000C7101" w:rsidRPr="00B628A9">
        <w:rPr>
          <w:rFonts w:ascii="Times New Roman" w:eastAsia="Times New Roman" w:hAnsi="Times New Roman"/>
          <w:color w:val="000000"/>
          <w:lang w:eastAsia="cs-CZ"/>
        </w:rPr>
        <w:t>Porexi</w:t>
      </w:r>
      <w:proofErr w:type="spellEnd"/>
      <w:r w:rsidR="00A4134D" w:rsidRPr="00B628A9">
        <w:rPr>
          <w:rFonts w:ascii="Times New Roman" w:eastAsia="Times New Roman" w:hAnsi="Times New Roman"/>
          <w:color w:val="000000"/>
          <w:lang w:eastAsia="cs-CZ"/>
        </w:rPr>
        <w:t>)</w:t>
      </w:r>
      <w:r w:rsidRPr="00B628A9">
        <w:rPr>
          <w:rFonts w:ascii="Times New Roman" w:eastAsia="Times New Roman" w:hAnsi="Times New Roman"/>
          <w:color w:val="000000"/>
          <w:lang w:eastAsia="cs-CZ"/>
        </w:rPr>
        <w:t>;</w:t>
      </w:r>
      <w:r w:rsidR="000C7101" w:rsidRPr="00B628A9">
        <w:rPr>
          <w:rFonts w:ascii="Times New Roman" w:eastAsia="Times New Roman" w:hAnsi="Times New Roman"/>
          <w:lang w:eastAsia="cs-CZ"/>
        </w:rPr>
        <w:t xml:space="preserve"> </w:t>
      </w:r>
      <w:r w:rsidRPr="00B628A9">
        <w:rPr>
          <w:rFonts w:ascii="Times New Roman" w:eastAsia="Times New Roman" w:hAnsi="Times New Roman"/>
          <w:lang w:eastAsia="cs-CZ"/>
        </w:rPr>
        <w:t>s</w:t>
      </w:r>
      <w:r w:rsidR="000C7101" w:rsidRPr="00B628A9">
        <w:rPr>
          <w:rFonts w:ascii="Times New Roman" w:eastAsia="Times New Roman" w:hAnsi="Times New Roman"/>
          <w:lang w:eastAsia="cs-CZ"/>
        </w:rPr>
        <w:t xml:space="preserve">lužebnost bude zřízena v rozsahu geometrického plánu, v nezbytném rozsahu, bezúplatně, na dobu neurčitou. </w:t>
      </w:r>
    </w:p>
    <w:p w14:paraId="21DCE97E" w14:textId="7D8904F8" w:rsidR="0058636F" w:rsidRPr="00832D57" w:rsidRDefault="0058636F" w:rsidP="00A77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90A7D1" w14:textId="68A4ACF5" w:rsidR="0058636F" w:rsidRPr="00832D57" w:rsidRDefault="0058636F" w:rsidP="00A770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  <w:r w:rsidRPr="00832D5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Současný stav</w:t>
      </w:r>
    </w:p>
    <w:p w14:paraId="12F8078F" w14:textId="77777777" w:rsidR="00447D76" w:rsidRPr="00832D57" w:rsidRDefault="00447D76" w:rsidP="00A77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91D61F" w14:textId="36F0BA4B" w:rsidR="0058636F" w:rsidRPr="00832D57" w:rsidRDefault="0058636F" w:rsidP="00A77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Společnost </w:t>
      </w:r>
      <w:proofErr w:type="spellStart"/>
      <w:r w:rsidR="00B628A9">
        <w:rPr>
          <w:rFonts w:ascii="Times New Roman" w:hAnsi="Times New Roman" w:cs="Times New Roman"/>
        </w:rPr>
        <w:t>Ingka</w:t>
      </w:r>
      <w:proofErr w:type="spellEnd"/>
      <w:r w:rsidR="00B628A9">
        <w:rPr>
          <w:rFonts w:ascii="Times New Roman" w:hAnsi="Times New Roman" w:cs="Times New Roman"/>
        </w:rPr>
        <w:t xml:space="preserve"> Ostrava</w:t>
      </w:r>
      <w:r w:rsidRPr="00832D57">
        <w:rPr>
          <w:rFonts w:ascii="Times New Roman" w:hAnsi="Times New Roman" w:cs="Times New Roman"/>
        </w:rPr>
        <w:t xml:space="preserve"> projekt „Městečko bezpečí“ taktéž podporuje a má zájem být generálním partnerem tohoto projektu při výstavbě a následném provozu tohoto areálu. </w:t>
      </w:r>
    </w:p>
    <w:p w14:paraId="03CCE717" w14:textId="77777777" w:rsidR="00950425" w:rsidRPr="00832D57" w:rsidRDefault="00950425" w:rsidP="00A77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9D7A2B" w14:textId="76ED6516" w:rsidR="000C7101" w:rsidRPr="00832D57" w:rsidRDefault="00F77949" w:rsidP="00A77004">
      <w:pPr>
        <w:spacing w:after="0" w:line="240" w:lineRule="auto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t>Město předpokládalo, že a</w:t>
      </w:r>
      <w:r w:rsidR="000C7101" w:rsidRPr="00832D57">
        <w:rPr>
          <w:rFonts w:ascii="Times New Roman" w:hAnsi="Times New Roman"/>
        </w:rPr>
        <w:t xml:space="preserve">reál „Městečko </w:t>
      </w:r>
      <w:r w:rsidRPr="00832D57">
        <w:rPr>
          <w:rFonts w:ascii="Times New Roman" w:hAnsi="Times New Roman"/>
        </w:rPr>
        <w:t>b</w:t>
      </w:r>
      <w:r w:rsidR="000C7101" w:rsidRPr="00832D57">
        <w:rPr>
          <w:rFonts w:ascii="Times New Roman" w:hAnsi="Times New Roman"/>
        </w:rPr>
        <w:t>ezpečí“ bude vybudován i za přispění finančních prostředků dalších veřejnoprávních subjektů mimo Města, a to Moravskoslezského kraje a Hasičského záchranného sboru Moravskoslezského kraje</w:t>
      </w:r>
      <w:r w:rsidR="000C7101" w:rsidRPr="00832D57">
        <w:t>.</w:t>
      </w:r>
    </w:p>
    <w:p w14:paraId="4D99D2DB" w14:textId="213AE7C3" w:rsidR="00197E81" w:rsidRPr="00832D57" w:rsidRDefault="00197E81" w:rsidP="00A77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DCE78C" w14:textId="67EB6E28" w:rsidR="005F5A8C" w:rsidRPr="00DF1362" w:rsidRDefault="005F5A8C" w:rsidP="00A77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362">
        <w:rPr>
          <w:rFonts w:ascii="Times New Roman" w:hAnsi="Times New Roman" w:cs="Times New Roman"/>
        </w:rPr>
        <w:t xml:space="preserve">Vzhledem k tomu, že </w:t>
      </w:r>
    </w:p>
    <w:p w14:paraId="333F5B92" w14:textId="3697FE58" w:rsidR="00AB58A5" w:rsidRPr="00DF1362" w:rsidRDefault="00AB58A5" w:rsidP="00A77004">
      <w:pPr>
        <w:pStyle w:val="Odstavecseseznamem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F1362">
        <w:rPr>
          <w:rFonts w:ascii="Times New Roman" w:hAnsi="Times New Roman" w:cs="Times New Roman"/>
        </w:rPr>
        <w:t xml:space="preserve">na realizaci areálu „Městečko bezpečí“ je možné získat dotační prostředky, avšak výhradně za předpokladu, že investorem stavby bude </w:t>
      </w:r>
      <w:r w:rsidR="00D11D8D" w:rsidRPr="00DF1362">
        <w:rPr>
          <w:rFonts w:ascii="Times New Roman" w:hAnsi="Times New Roman" w:cs="Times New Roman"/>
        </w:rPr>
        <w:t>Moravskoslezský kraj, IČO 708 90 692, se sídlem 28. října 2771/117, Moravská Ostrava, 702 00 Ostrava</w:t>
      </w:r>
      <w:r w:rsidR="00B628A9">
        <w:rPr>
          <w:rFonts w:ascii="Times New Roman" w:hAnsi="Times New Roman" w:cs="Times New Roman"/>
        </w:rPr>
        <w:t xml:space="preserve"> (dále jen </w:t>
      </w:r>
      <w:r w:rsidR="00B628A9" w:rsidRPr="00B628A9">
        <w:rPr>
          <w:rFonts w:ascii="Times New Roman" w:hAnsi="Times New Roman" w:cs="Times New Roman"/>
          <w:b/>
          <w:bCs/>
        </w:rPr>
        <w:t>Kraj</w:t>
      </w:r>
      <w:r w:rsidR="00B628A9">
        <w:rPr>
          <w:rFonts w:ascii="Times New Roman" w:hAnsi="Times New Roman" w:cs="Times New Roman"/>
        </w:rPr>
        <w:t>)</w:t>
      </w:r>
      <w:r w:rsidR="00D11D8D" w:rsidRPr="00DF1362">
        <w:rPr>
          <w:rFonts w:ascii="Times New Roman" w:hAnsi="Times New Roman" w:cs="Times New Roman"/>
        </w:rPr>
        <w:t xml:space="preserve">, </w:t>
      </w:r>
      <w:r w:rsidRPr="00DF1362">
        <w:rPr>
          <w:rFonts w:ascii="Times New Roman" w:hAnsi="Times New Roman" w:cs="Times New Roman"/>
        </w:rPr>
        <w:t xml:space="preserve">a je </w:t>
      </w:r>
      <w:r w:rsidRPr="00DF1362">
        <w:rPr>
          <w:rFonts w:ascii="Times New Roman" w:hAnsi="Times New Roman"/>
        </w:rPr>
        <w:t xml:space="preserve">tudíž nutné, </w:t>
      </w:r>
      <w:r w:rsidR="00A17453" w:rsidRPr="00DF1362">
        <w:rPr>
          <w:rFonts w:ascii="Times New Roman" w:hAnsi="Times New Roman"/>
        </w:rPr>
        <w:t xml:space="preserve">aby </w:t>
      </w:r>
      <w:r w:rsidRPr="00DF1362">
        <w:rPr>
          <w:rFonts w:ascii="Times New Roman" w:hAnsi="Times New Roman"/>
        </w:rPr>
        <w:t>došlo k převodu práva stavby a postoupení práv a povinností týkajících se areálu „Městečko bezpečí“ z Města na</w:t>
      </w:r>
      <w:r w:rsidRPr="00DF1362">
        <w:rPr>
          <w:rFonts w:ascii="Times New Roman" w:hAnsi="Times New Roman" w:cs="Times New Roman"/>
        </w:rPr>
        <w:t xml:space="preserve"> Kraj</w:t>
      </w:r>
      <w:r w:rsidRPr="00DF1362">
        <w:rPr>
          <w:rFonts w:ascii="Times New Roman" w:hAnsi="Times New Roman"/>
        </w:rPr>
        <w:t>, tzn., aby Kraj měl právní vztah k pozemkům, na kterých má být areál „Městečko bezpečí“ vybudován,</w:t>
      </w:r>
    </w:p>
    <w:p w14:paraId="442B691E" w14:textId="6435C801" w:rsidR="00AB58A5" w:rsidRPr="00DF1362" w:rsidRDefault="00AB58A5" w:rsidP="00AB58A5">
      <w:pPr>
        <w:pStyle w:val="Odstavecseseznamem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</w:rPr>
      </w:pPr>
      <w:bookmarkStart w:id="4" w:name="_Hlk176785970"/>
      <w:r w:rsidRPr="00DF1362">
        <w:rPr>
          <w:rFonts w:ascii="Times New Roman" w:hAnsi="Times New Roman"/>
        </w:rPr>
        <w:t>Kraj</w:t>
      </w:r>
      <w:r w:rsidR="00112070" w:rsidRPr="00DF1362">
        <w:rPr>
          <w:rFonts w:ascii="Times New Roman" w:hAnsi="Times New Roman"/>
        </w:rPr>
        <w:t xml:space="preserve"> </w:t>
      </w:r>
      <w:r w:rsidRPr="00DF1362">
        <w:rPr>
          <w:rFonts w:ascii="Times New Roman" w:hAnsi="Times New Roman"/>
        </w:rPr>
        <w:t>očekává, že podstatná část nákladů na vybudování areálu „Městečko bezpečí“ bude pokryta z dotace poskytnuté z </w:t>
      </w:r>
      <w:r w:rsidRPr="00DF1362">
        <w:rPr>
          <w:rFonts w:ascii="Times New Roman" w:hAnsi="Times New Roman" w:cs="Times New Roman"/>
        </w:rPr>
        <w:t xml:space="preserve">Integrovaného regionálního operačního programu pro období </w:t>
      </w:r>
      <w:proofErr w:type="gramStart"/>
      <w:r w:rsidRPr="00DF1362">
        <w:rPr>
          <w:rFonts w:ascii="Times New Roman" w:hAnsi="Times New Roman" w:cs="Times New Roman"/>
        </w:rPr>
        <w:t>2021 – 2027</w:t>
      </w:r>
      <w:proofErr w:type="gramEnd"/>
      <w:r w:rsidRPr="00DF1362">
        <w:rPr>
          <w:rFonts w:ascii="Times New Roman" w:hAnsi="Times New Roman" w:cs="Times New Roman"/>
        </w:rPr>
        <w:t xml:space="preserve"> (dále jen </w:t>
      </w:r>
      <w:r w:rsidRPr="00DF1362">
        <w:rPr>
          <w:rFonts w:ascii="Times New Roman" w:hAnsi="Times New Roman" w:cs="Times New Roman"/>
          <w:b/>
          <w:bCs/>
        </w:rPr>
        <w:t>IROP</w:t>
      </w:r>
      <w:r w:rsidRPr="00DF1362">
        <w:rPr>
          <w:rFonts w:ascii="Times New Roman" w:hAnsi="Times New Roman" w:cs="Times New Roman"/>
        </w:rPr>
        <w:t xml:space="preserve">), </w:t>
      </w:r>
    </w:p>
    <w:p w14:paraId="4B883A25" w14:textId="7E46A8E0" w:rsidR="00AB58A5" w:rsidRPr="00DF1362" w:rsidRDefault="00112070" w:rsidP="00112070">
      <w:pPr>
        <w:pStyle w:val="Odstavecseseznamem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F1362">
        <w:rPr>
          <w:rFonts w:ascii="Times New Roman" w:hAnsi="Times New Roman"/>
        </w:rPr>
        <w:t>dotační podmínky neumožňují, aby žadatelem o dotaci na vybudování areálu „Městečko bezpečí“ bylo Město, případně Město společně s Krajem, tzn</w:t>
      </w:r>
      <w:r w:rsidR="00B628A9">
        <w:rPr>
          <w:rFonts w:ascii="Times New Roman" w:hAnsi="Times New Roman"/>
        </w:rPr>
        <w:t>.</w:t>
      </w:r>
      <w:r w:rsidRPr="00DF1362">
        <w:rPr>
          <w:rFonts w:ascii="Times New Roman" w:hAnsi="Times New Roman"/>
        </w:rPr>
        <w:t>, že pokud by areál „Městečko bezpečí“ realizovalo Město</w:t>
      </w:r>
      <w:r w:rsidR="00A17453" w:rsidRPr="00DF1362">
        <w:rPr>
          <w:rFonts w:ascii="Times New Roman" w:hAnsi="Times New Roman"/>
        </w:rPr>
        <w:t>,</w:t>
      </w:r>
      <w:r w:rsidRPr="00DF1362">
        <w:rPr>
          <w:rFonts w:ascii="Times New Roman" w:hAnsi="Times New Roman"/>
        </w:rPr>
        <w:t xml:space="preserve"> na dotaci by nedosáhlo, </w:t>
      </w:r>
    </w:p>
    <w:p w14:paraId="527B35A1" w14:textId="568001BB" w:rsidR="00112070" w:rsidRPr="00DF1362" w:rsidRDefault="00112070" w:rsidP="00112070">
      <w:pPr>
        <w:pStyle w:val="Odstavecseseznamem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F1362">
        <w:rPr>
          <w:rFonts w:ascii="Times New Roman" w:hAnsi="Times New Roman"/>
        </w:rPr>
        <w:t xml:space="preserve">došlo k podstatnému navýšení nákladů, které by Město muselo vynaložit na vybudování </w:t>
      </w:r>
      <w:proofErr w:type="gramStart"/>
      <w:r w:rsidRPr="00DF1362">
        <w:rPr>
          <w:rFonts w:ascii="Times New Roman" w:hAnsi="Times New Roman"/>
        </w:rPr>
        <w:t>areálu  „</w:t>
      </w:r>
      <w:proofErr w:type="gramEnd"/>
      <w:r w:rsidRPr="00DF1362">
        <w:rPr>
          <w:rFonts w:ascii="Times New Roman" w:hAnsi="Times New Roman"/>
        </w:rPr>
        <w:t>Městečko bezpečí“</w:t>
      </w:r>
      <w:r w:rsidR="00B628A9">
        <w:rPr>
          <w:rFonts w:ascii="Times New Roman" w:hAnsi="Times New Roman"/>
        </w:rPr>
        <w:t xml:space="preserve"> </w:t>
      </w:r>
    </w:p>
    <w:p w14:paraId="38F20181" w14:textId="4EF646F8" w:rsidR="005F5A8C" w:rsidRDefault="00112070" w:rsidP="00A77004">
      <w:pPr>
        <w:pStyle w:val="Odstavecseseznamem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F1362">
        <w:rPr>
          <w:rFonts w:ascii="Times New Roman" w:hAnsi="Times New Roman" w:cs="Times New Roman"/>
        </w:rPr>
        <w:lastRenderedPageBreak/>
        <w:t>Kraj</w:t>
      </w:r>
      <w:r w:rsidR="00F77949" w:rsidRPr="00DF1362">
        <w:rPr>
          <w:rFonts w:ascii="Times New Roman" w:hAnsi="Times New Roman" w:cs="Times New Roman"/>
        </w:rPr>
        <w:t xml:space="preserve"> </w:t>
      </w:r>
      <w:r w:rsidR="005F5A8C" w:rsidRPr="00DF1362">
        <w:rPr>
          <w:rFonts w:ascii="Times New Roman" w:hAnsi="Times New Roman" w:cs="Times New Roman"/>
        </w:rPr>
        <w:t xml:space="preserve">má </w:t>
      </w:r>
      <w:r w:rsidR="000C7101" w:rsidRPr="00DF1362">
        <w:rPr>
          <w:rFonts w:ascii="Times New Roman" w:hAnsi="Times New Roman"/>
        </w:rPr>
        <w:t>zájem zrealizovat záměr Města vybudovat areál „Městečko bezpečí“ jako komplexní a kvalitativní systém pro vzdělávání a praktickou přípravu primárně dětí a mládeže, a to nejen v oblastech běžných rizik ale i v případě mimořádných událostí, kdy vybudování areálu „Městečko bezpečí“ si klade za cíl vytvoření podnětného prostředí a podmínek pro systematickou práci složek integrovaného záchranného systému a pedagogů při preventivně výchovné činnosti dětí a mládeže v oblasti zdraví a bezpečnosti po jeho vybudování (dále pak také využití pro seniory a ostatní věkové kategorie)</w:t>
      </w:r>
      <w:r w:rsidR="005F5A8C" w:rsidRPr="00DF1362">
        <w:rPr>
          <w:rFonts w:ascii="Times New Roman" w:hAnsi="Times New Roman"/>
        </w:rPr>
        <w:t>,</w:t>
      </w:r>
    </w:p>
    <w:bookmarkEnd w:id="4"/>
    <w:p w14:paraId="1C8A88EA" w14:textId="45FDF815" w:rsidR="00BC7125" w:rsidRPr="00400E42" w:rsidRDefault="000C7101" w:rsidP="00F64D71">
      <w:pPr>
        <w:pStyle w:val="Odstavecseseznamem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400E42">
        <w:rPr>
          <w:rFonts w:ascii="Times New Roman" w:hAnsi="Times New Roman"/>
        </w:rPr>
        <w:t>pozemk</w:t>
      </w:r>
      <w:r w:rsidR="005F5A8C" w:rsidRPr="00400E42">
        <w:rPr>
          <w:rFonts w:ascii="Times New Roman" w:hAnsi="Times New Roman"/>
        </w:rPr>
        <w:t>y</w:t>
      </w:r>
      <w:r w:rsidRPr="00400E42">
        <w:rPr>
          <w:rFonts w:ascii="Times New Roman" w:hAnsi="Times New Roman"/>
        </w:rPr>
        <w:t>, které jsou k realizaci areálu „Městečko bezpečí“ zapotřebí</w:t>
      </w:r>
      <w:r w:rsidR="002508C6" w:rsidRPr="00400E42">
        <w:rPr>
          <w:rFonts w:ascii="Times New Roman" w:hAnsi="Times New Roman"/>
        </w:rPr>
        <w:t>,</w:t>
      </w:r>
      <w:r w:rsidR="005F5A8C" w:rsidRPr="00400E42">
        <w:rPr>
          <w:rFonts w:ascii="Times New Roman" w:hAnsi="Times New Roman"/>
        </w:rPr>
        <w:t xml:space="preserve"> jsou ve vlastnictví Společnosti </w:t>
      </w:r>
      <w:proofErr w:type="spellStart"/>
      <w:r w:rsidR="00B628A9" w:rsidRPr="00400E42">
        <w:rPr>
          <w:rFonts w:ascii="Times New Roman" w:hAnsi="Times New Roman"/>
        </w:rPr>
        <w:t>Ingka</w:t>
      </w:r>
      <w:proofErr w:type="spellEnd"/>
      <w:r w:rsidR="00B628A9" w:rsidRPr="00400E42">
        <w:rPr>
          <w:rFonts w:ascii="Times New Roman" w:hAnsi="Times New Roman"/>
        </w:rPr>
        <w:t xml:space="preserve"> Ostrava</w:t>
      </w:r>
      <w:r w:rsidR="00400E42" w:rsidRPr="00400E42">
        <w:rPr>
          <w:rFonts w:ascii="Times New Roman" w:hAnsi="Times New Roman"/>
        </w:rPr>
        <w:t xml:space="preserve"> a</w:t>
      </w:r>
      <w:r w:rsidR="00B628A9" w:rsidRPr="00400E42">
        <w:rPr>
          <w:rFonts w:ascii="Times New Roman" w:hAnsi="Times New Roman"/>
        </w:rPr>
        <w:t xml:space="preserve"> S</w:t>
      </w:r>
      <w:r w:rsidR="005F5A8C" w:rsidRPr="00400E42">
        <w:rPr>
          <w:rFonts w:ascii="Times New Roman" w:hAnsi="Times New Roman"/>
        </w:rPr>
        <w:t xml:space="preserve">polečnosti </w:t>
      </w:r>
      <w:proofErr w:type="spellStart"/>
      <w:r w:rsidR="005F5A8C" w:rsidRPr="00400E42">
        <w:rPr>
          <w:rFonts w:ascii="Times New Roman" w:hAnsi="Times New Roman"/>
        </w:rPr>
        <w:t>Porexi</w:t>
      </w:r>
      <w:proofErr w:type="spellEnd"/>
      <w:r w:rsidR="00B628A9" w:rsidRPr="00400E42">
        <w:rPr>
          <w:rFonts w:ascii="Times New Roman" w:hAnsi="Times New Roman"/>
        </w:rPr>
        <w:t xml:space="preserve"> </w:t>
      </w:r>
    </w:p>
    <w:p w14:paraId="57667FED" w14:textId="63C498BC" w:rsidR="00E32996" w:rsidRDefault="00400E42" w:rsidP="003353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byla mezi Městem, Krajem a Společností </w:t>
      </w:r>
      <w:proofErr w:type="spellStart"/>
      <w:r>
        <w:rPr>
          <w:rFonts w:ascii="Times New Roman" w:hAnsi="Times New Roman"/>
        </w:rPr>
        <w:t>Ingka</w:t>
      </w:r>
      <w:proofErr w:type="spellEnd"/>
      <w:r>
        <w:rPr>
          <w:rFonts w:ascii="Times New Roman" w:hAnsi="Times New Roman"/>
        </w:rPr>
        <w:t xml:space="preserve"> Ostrava uzavřena </w:t>
      </w:r>
      <w:r w:rsidR="003353D2" w:rsidRPr="00832D57">
        <w:rPr>
          <w:rFonts w:ascii="Times New Roman" w:hAnsi="Times New Roman"/>
        </w:rPr>
        <w:t xml:space="preserve"> </w:t>
      </w:r>
      <w:r w:rsidR="00E32996" w:rsidRPr="00832D57">
        <w:rPr>
          <w:rFonts w:ascii="Times New Roman" w:hAnsi="Times New Roman"/>
          <w:b/>
          <w:bCs/>
        </w:rPr>
        <w:t>Smlouva o smlouvách budoucích</w:t>
      </w:r>
      <w:r w:rsidR="003353D2" w:rsidRPr="00832D57">
        <w:rPr>
          <w:rFonts w:ascii="Times New Roman" w:hAnsi="Times New Roman"/>
        </w:rPr>
        <w:t xml:space="preserve"> </w:t>
      </w:r>
      <w:bookmarkStart w:id="5" w:name="_Hlk176857687"/>
      <w:r>
        <w:rPr>
          <w:rFonts w:ascii="Times New Roman" w:hAnsi="Times New Roman"/>
        </w:rPr>
        <w:t xml:space="preserve">ev. č. Kraje 01702/2023/IM, ev. č. Města 1208/2023/MJ ze dne 14. 4. 2023 </w:t>
      </w:r>
      <w:bookmarkEnd w:id="5"/>
      <w:r w:rsidR="003353D2" w:rsidRPr="00832D57">
        <w:rPr>
          <w:rFonts w:ascii="Times New Roman" w:hAnsi="Times New Roman"/>
        </w:rPr>
        <w:t xml:space="preserve">(tj. </w:t>
      </w:r>
      <w:r w:rsidR="003353D2" w:rsidRPr="00832D57">
        <w:rPr>
          <w:rFonts w:ascii="Times New Roman" w:hAnsi="Times New Roman" w:cs="Times New Roman"/>
          <w:i/>
          <w:iCs/>
        </w:rPr>
        <w:t>Smlouva o postoupení Smlouvy o budoucí smlouvě kupní ze dne 25. 6. 2020,</w:t>
      </w:r>
      <w:r w:rsidR="003353D2" w:rsidRPr="00832D57">
        <w:rPr>
          <w:rFonts w:ascii="Times New Roman" w:hAnsi="Times New Roman"/>
          <w:i/>
          <w:iCs/>
        </w:rPr>
        <w:t xml:space="preserve"> </w:t>
      </w:r>
      <w:r w:rsidR="003353D2" w:rsidRPr="00832D57">
        <w:rPr>
          <w:rFonts w:ascii="Times New Roman" w:hAnsi="Times New Roman" w:cs="Times New Roman"/>
          <w:i/>
          <w:iCs/>
        </w:rPr>
        <w:t>Smlouva o převodu práva stavby a postoupení části Smlouvy o zřízení práva stavby ze dne 25. 6. 2020,</w:t>
      </w:r>
      <w:r w:rsidR="003353D2" w:rsidRPr="00832D57">
        <w:rPr>
          <w:rFonts w:ascii="Times New Roman" w:hAnsi="Times New Roman"/>
          <w:i/>
          <w:iCs/>
        </w:rPr>
        <w:t xml:space="preserve"> </w:t>
      </w:r>
      <w:r w:rsidR="003353D2" w:rsidRPr="00832D57">
        <w:rPr>
          <w:rFonts w:ascii="Times New Roman" w:hAnsi="Times New Roman" w:cs="Times New Roman"/>
          <w:i/>
          <w:iCs/>
        </w:rPr>
        <w:t>Smlouva o postoupení Smlouvy o budoucí smlouvě kupní ze dne 21. 9. 2022</w:t>
      </w:r>
      <w:r w:rsidR="003353D2" w:rsidRPr="00832D57">
        <w:rPr>
          <w:rFonts w:ascii="Times New Roman" w:hAnsi="Times New Roman" w:cs="Times New Roman"/>
        </w:rPr>
        <w:t>)</w:t>
      </w:r>
      <w:r w:rsidR="00E32996" w:rsidRPr="00832D57">
        <w:rPr>
          <w:rFonts w:ascii="Times New Roman" w:hAnsi="Times New Roman"/>
        </w:rPr>
        <w:t>, která umož</w:t>
      </w:r>
      <w:r>
        <w:rPr>
          <w:rFonts w:ascii="Times New Roman" w:hAnsi="Times New Roman"/>
        </w:rPr>
        <w:t>ňuje</w:t>
      </w:r>
      <w:r w:rsidR="00E32996" w:rsidRPr="00832D57">
        <w:rPr>
          <w:rFonts w:ascii="Times New Roman" w:hAnsi="Times New Roman"/>
        </w:rPr>
        <w:t xml:space="preserve"> převod práva stavby a postoupení práv a povinností týkajících se areálu „Městečko bezpečí“ z Města na Kraj</w:t>
      </w:r>
      <w:r w:rsidR="00C3295A">
        <w:rPr>
          <w:rFonts w:ascii="Times New Roman" w:hAnsi="Times New Roman"/>
        </w:rPr>
        <w:t>.</w:t>
      </w:r>
      <w:r w:rsidR="001A6007">
        <w:rPr>
          <w:rFonts w:ascii="Times New Roman" w:hAnsi="Times New Roman"/>
        </w:rPr>
        <w:t xml:space="preserve"> </w:t>
      </w:r>
    </w:p>
    <w:p w14:paraId="3B1F2FBE" w14:textId="77777777" w:rsidR="00C3295A" w:rsidRDefault="00C3295A" w:rsidP="003353D2">
      <w:pPr>
        <w:spacing w:after="0" w:line="240" w:lineRule="auto"/>
        <w:jc w:val="both"/>
        <w:rPr>
          <w:rFonts w:ascii="Times New Roman" w:hAnsi="Times New Roman"/>
        </w:rPr>
      </w:pPr>
    </w:p>
    <w:p w14:paraId="1D692283" w14:textId="77777777" w:rsidR="00C3295A" w:rsidRPr="00832D57" w:rsidRDefault="00C3295A" w:rsidP="003353D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E784D27" w14:textId="58616053" w:rsidR="00C3295A" w:rsidRDefault="00C3295A" w:rsidP="00C3295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3295A">
        <w:rPr>
          <w:rFonts w:ascii="Times New Roman" w:hAnsi="Times New Roman"/>
          <w:b/>
          <w:bCs/>
          <w:sz w:val="28"/>
          <w:szCs w:val="28"/>
          <w:u w:val="single"/>
        </w:rPr>
        <w:t>Smlouva o smlouvách budoucích</w:t>
      </w:r>
      <w:r w:rsidRPr="00832D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ev. č. Kraje 01702/2023/IM, ev. č. Města 1208/2023/MJ ze dne 14. 4. 2023 (dále jen </w:t>
      </w:r>
      <w:r w:rsidRPr="001A6007">
        <w:rPr>
          <w:rFonts w:ascii="Times New Roman" w:hAnsi="Times New Roman"/>
          <w:b/>
          <w:bCs/>
        </w:rPr>
        <w:t>Budoucí smlouva</w:t>
      </w:r>
      <w:r>
        <w:rPr>
          <w:rFonts w:ascii="Times New Roman" w:hAnsi="Times New Roman"/>
        </w:rPr>
        <w:t xml:space="preserve">) - </w:t>
      </w:r>
      <w:r>
        <w:rPr>
          <w:rFonts w:ascii="Times New Roman" w:hAnsi="Times New Roman" w:cs="Times New Roman"/>
          <w:i/>
          <w:iCs/>
        </w:rPr>
        <w:t>viz příloha č. 5 předloženého materiálu</w:t>
      </w:r>
    </w:p>
    <w:p w14:paraId="096B31BB" w14:textId="1834BA25" w:rsidR="00E32996" w:rsidRDefault="00E32996" w:rsidP="00E32996">
      <w:pPr>
        <w:spacing w:after="0" w:line="240" w:lineRule="auto"/>
        <w:jc w:val="both"/>
        <w:rPr>
          <w:rFonts w:ascii="Times New Roman" w:hAnsi="Times New Roman"/>
        </w:rPr>
      </w:pPr>
    </w:p>
    <w:p w14:paraId="705F80C9" w14:textId="6542C82E" w:rsidR="00E32996" w:rsidRPr="00832D57" w:rsidRDefault="003353D2" w:rsidP="00E32996">
      <w:pPr>
        <w:spacing w:after="0" w:line="240" w:lineRule="auto"/>
        <w:jc w:val="both"/>
        <w:rPr>
          <w:b/>
          <w:bCs/>
          <w:color w:val="000000"/>
        </w:rPr>
      </w:pPr>
      <w:r w:rsidRPr="00832D57">
        <w:rPr>
          <w:rFonts w:ascii="Times New Roman" w:hAnsi="Times New Roman"/>
          <w:b/>
          <w:bCs/>
        </w:rPr>
        <w:t>Dle Budoucí smlouvy</w:t>
      </w:r>
      <w:r w:rsidR="00FB35F7">
        <w:rPr>
          <w:rFonts w:ascii="Times New Roman" w:hAnsi="Times New Roman"/>
          <w:b/>
          <w:bCs/>
        </w:rPr>
        <w:t>, pokud</w:t>
      </w:r>
      <w:r w:rsidRPr="00832D57">
        <w:rPr>
          <w:rFonts w:ascii="Times New Roman" w:hAnsi="Times New Roman"/>
          <w:b/>
          <w:bCs/>
        </w:rPr>
        <w:t xml:space="preserve"> </w:t>
      </w:r>
      <w:r w:rsidR="00FB35F7">
        <w:rPr>
          <w:rFonts w:ascii="Times New Roman" w:hAnsi="Times New Roman"/>
          <w:b/>
          <w:bCs/>
        </w:rPr>
        <w:t xml:space="preserve">kterákoliv ze smluv, tj. </w:t>
      </w:r>
      <w:r w:rsidRPr="00832D57">
        <w:rPr>
          <w:rFonts w:ascii="Times New Roman" w:hAnsi="Times New Roman" w:cs="Times New Roman"/>
        </w:rPr>
        <w:t xml:space="preserve">Smlouva o postoupení Smlouvy o budoucí smlouvě kupní ze dne 25. 6. 2020, Smlouva o převodu práva stavby a postoupení části Smlouvy o zřízení práva </w:t>
      </w:r>
      <w:r w:rsidR="00E83C5C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stavby</w:t>
      </w:r>
      <w:r w:rsidR="00E83C5C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ze</w:t>
      </w:r>
      <w:r w:rsidR="00E83C5C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dne 25. 6. 2020 a</w:t>
      </w:r>
      <w:r w:rsidRPr="00832D57">
        <w:rPr>
          <w:rFonts w:ascii="Times New Roman" w:hAnsi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Smlouva o postoupení Smlouvy o budoucí smlouvě kupní ze dne 21. 9. 2022 </w:t>
      </w:r>
      <w:r w:rsidR="00FB35F7" w:rsidRPr="00C3295A">
        <w:rPr>
          <w:rFonts w:ascii="Times New Roman" w:hAnsi="Times New Roman" w:cs="Times New Roman"/>
          <w:b/>
          <w:bCs/>
        </w:rPr>
        <w:t>nebude</w:t>
      </w:r>
      <w:r w:rsidRPr="00C3295A">
        <w:rPr>
          <w:rFonts w:ascii="Times New Roman" w:hAnsi="Times New Roman" w:cs="Times New Roman"/>
          <w:b/>
          <w:bCs/>
        </w:rPr>
        <w:t xml:space="preserve"> uzavřen</w:t>
      </w:r>
      <w:r w:rsidR="00FB35F7" w:rsidRPr="00C3295A">
        <w:rPr>
          <w:rFonts w:ascii="Times New Roman" w:hAnsi="Times New Roman" w:cs="Times New Roman"/>
          <w:b/>
          <w:bCs/>
        </w:rPr>
        <w:t>a</w:t>
      </w:r>
      <w:r w:rsidRPr="00C3295A">
        <w:rPr>
          <w:rFonts w:ascii="Times New Roman" w:hAnsi="Times New Roman" w:cs="Times New Roman"/>
          <w:b/>
          <w:bCs/>
        </w:rPr>
        <w:t xml:space="preserve"> nejpozději do</w:t>
      </w:r>
      <w:r w:rsidRPr="00832D57">
        <w:rPr>
          <w:rFonts w:ascii="Times New Roman" w:hAnsi="Times New Roman" w:cs="Times New Roman"/>
        </w:rPr>
        <w:t xml:space="preserve"> </w:t>
      </w:r>
      <w:r w:rsidR="00E32996" w:rsidRPr="00832D57">
        <w:rPr>
          <w:rFonts w:ascii="Times New Roman" w:hAnsi="Times New Roman"/>
          <w:b/>
          <w:bCs/>
        </w:rPr>
        <w:t>31. 12. 2024</w:t>
      </w:r>
      <w:r w:rsidRPr="00832D57">
        <w:rPr>
          <w:rFonts w:ascii="Times New Roman" w:hAnsi="Times New Roman"/>
          <w:b/>
          <w:bCs/>
        </w:rPr>
        <w:t xml:space="preserve">, </w:t>
      </w:r>
      <w:r w:rsidR="00CA6971" w:rsidRPr="00C3295A">
        <w:rPr>
          <w:rFonts w:ascii="Times New Roman" w:hAnsi="Times New Roman" w:cs="Times New Roman"/>
        </w:rPr>
        <w:t>a tudíž nedojde k převodu a postoupení práv a povinností týkajících se areálu „Městečka bezpečí“ z Města na Kraj</w:t>
      </w:r>
      <w:r w:rsidR="00CA6971" w:rsidRPr="00832D57">
        <w:rPr>
          <w:rFonts w:ascii="Times New Roman" w:hAnsi="Times New Roman" w:cs="Times New Roman"/>
          <w:b/>
          <w:bCs/>
        </w:rPr>
        <w:t>,</w:t>
      </w:r>
      <w:r w:rsidR="00CA6971" w:rsidRPr="00832D57">
        <w:rPr>
          <w:rFonts w:ascii="Times New Roman" w:hAnsi="Times New Roman" w:cs="Times New Roman"/>
        </w:rPr>
        <w:t xml:space="preserve"> </w:t>
      </w:r>
      <w:r w:rsidR="00E32996" w:rsidRPr="00832D57">
        <w:rPr>
          <w:rFonts w:ascii="Times New Roman" w:hAnsi="Times New Roman" w:cs="Times New Roman"/>
          <w:b/>
          <w:bCs/>
        </w:rPr>
        <w:t xml:space="preserve">je možné </w:t>
      </w:r>
      <w:r w:rsidR="00E83C5C">
        <w:rPr>
          <w:rFonts w:ascii="Times New Roman" w:hAnsi="Times New Roman" w:cs="Times New Roman"/>
          <w:b/>
          <w:bCs/>
        </w:rPr>
        <w:t xml:space="preserve">aby Město anebo Společnost </w:t>
      </w:r>
      <w:proofErr w:type="spellStart"/>
      <w:r w:rsidR="00E83C5C">
        <w:rPr>
          <w:rFonts w:ascii="Times New Roman" w:hAnsi="Times New Roman" w:cs="Times New Roman"/>
          <w:b/>
          <w:bCs/>
        </w:rPr>
        <w:t>Ingka</w:t>
      </w:r>
      <w:proofErr w:type="spellEnd"/>
      <w:r w:rsidR="00E83C5C">
        <w:rPr>
          <w:rFonts w:ascii="Times New Roman" w:hAnsi="Times New Roman" w:cs="Times New Roman"/>
          <w:b/>
          <w:bCs/>
        </w:rPr>
        <w:t xml:space="preserve"> Ostrava </w:t>
      </w:r>
      <w:r w:rsidR="00E32996" w:rsidRPr="00832D57">
        <w:rPr>
          <w:rFonts w:ascii="Times New Roman" w:hAnsi="Times New Roman" w:cs="Times New Roman"/>
          <w:b/>
          <w:bCs/>
        </w:rPr>
        <w:t>od Budoucí smlouvy odstoupi</w:t>
      </w:r>
      <w:r w:rsidR="00E83C5C">
        <w:rPr>
          <w:rFonts w:ascii="Times New Roman" w:hAnsi="Times New Roman" w:cs="Times New Roman"/>
          <w:b/>
          <w:bCs/>
        </w:rPr>
        <w:t>ly</w:t>
      </w:r>
      <w:r w:rsidR="000D1297">
        <w:rPr>
          <w:rFonts w:ascii="Times New Roman" w:hAnsi="Times New Roman" w:cs="Times New Roman"/>
          <w:b/>
          <w:bCs/>
        </w:rPr>
        <w:t xml:space="preserve"> (</w:t>
      </w:r>
      <w:r w:rsidR="000D1297" w:rsidRPr="000D1297">
        <w:rPr>
          <w:rFonts w:ascii="Times New Roman" w:hAnsi="Times New Roman" w:cs="Times New Roman"/>
          <w:bCs/>
          <w:color w:val="000000"/>
        </w:rPr>
        <w:t xml:space="preserve">v rámci dodatku č. 1 ke Smlouvě o </w:t>
      </w:r>
      <w:r w:rsidR="000D1297">
        <w:rPr>
          <w:rFonts w:ascii="Times New Roman" w:hAnsi="Times New Roman" w:cs="Times New Roman"/>
          <w:bCs/>
          <w:color w:val="000000"/>
        </w:rPr>
        <w:t xml:space="preserve">budoucích smlouvách </w:t>
      </w:r>
      <w:r w:rsidR="000D1297" w:rsidRPr="000D1297">
        <w:rPr>
          <w:rFonts w:ascii="Times New Roman" w:hAnsi="Times New Roman" w:cs="Times New Roman"/>
          <w:b/>
          <w:color w:val="000000"/>
        </w:rPr>
        <w:t xml:space="preserve"> </w:t>
      </w:r>
      <w:r w:rsidR="0056537E">
        <w:rPr>
          <w:rFonts w:ascii="Times New Roman" w:hAnsi="Times New Roman"/>
        </w:rPr>
        <w:t xml:space="preserve">ev. č. Kraje 01702/2023/IM, ev. č. Města 1208/2023/MJ ze dne 14. 4. 2023 </w:t>
      </w:r>
      <w:r w:rsidR="000D1297" w:rsidRPr="000D1297">
        <w:rPr>
          <w:rFonts w:ascii="Times New Roman" w:hAnsi="Times New Roman" w:cs="Times New Roman"/>
          <w:bCs/>
          <w:color w:val="000000"/>
        </w:rPr>
        <w:t>se navrhuje</w:t>
      </w:r>
      <w:r w:rsidR="000D1297">
        <w:rPr>
          <w:rFonts w:ascii="Times New Roman" w:hAnsi="Times New Roman" w:cs="Times New Roman"/>
          <w:b/>
          <w:color w:val="000000"/>
        </w:rPr>
        <w:t xml:space="preserve"> </w:t>
      </w:r>
      <w:r w:rsidR="000D1297" w:rsidRPr="000D1297">
        <w:rPr>
          <w:rFonts w:ascii="Times New Roman" w:hAnsi="Times New Roman" w:cs="Times New Roman"/>
          <w:b/>
          <w:color w:val="000000"/>
        </w:rPr>
        <w:t xml:space="preserve">prodloužení </w:t>
      </w:r>
      <w:r w:rsidR="00F21816">
        <w:rPr>
          <w:rFonts w:ascii="Times New Roman" w:hAnsi="Times New Roman" w:cs="Times New Roman"/>
          <w:b/>
          <w:color w:val="000000"/>
        </w:rPr>
        <w:t>lhůty pro</w:t>
      </w:r>
      <w:r w:rsidR="000D1297">
        <w:rPr>
          <w:rFonts w:ascii="Times New Roman" w:hAnsi="Times New Roman" w:cs="Times New Roman"/>
          <w:b/>
          <w:color w:val="000000"/>
        </w:rPr>
        <w:t xml:space="preserve"> odstoupení pro Město</w:t>
      </w:r>
      <w:r w:rsidR="00E83C5C">
        <w:rPr>
          <w:rFonts w:ascii="Times New Roman" w:hAnsi="Times New Roman" w:cs="Times New Roman"/>
          <w:b/>
          <w:color w:val="000000"/>
        </w:rPr>
        <w:t xml:space="preserve"> anebo pro</w:t>
      </w:r>
      <w:r w:rsidR="00F21816">
        <w:rPr>
          <w:rFonts w:ascii="Times New Roman" w:hAnsi="Times New Roman" w:cs="Times New Roman"/>
          <w:b/>
          <w:color w:val="000000"/>
        </w:rPr>
        <w:t xml:space="preserve"> Společnost </w:t>
      </w:r>
      <w:proofErr w:type="spellStart"/>
      <w:r w:rsidR="00F21816">
        <w:rPr>
          <w:rFonts w:ascii="Times New Roman" w:hAnsi="Times New Roman" w:cs="Times New Roman"/>
          <w:b/>
          <w:color w:val="000000"/>
        </w:rPr>
        <w:t>Ingka</w:t>
      </w:r>
      <w:proofErr w:type="spellEnd"/>
      <w:r w:rsidR="00F21816">
        <w:rPr>
          <w:rFonts w:ascii="Times New Roman" w:hAnsi="Times New Roman" w:cs="Times New Roman"/>
          <w:b/>
          <w:color w:val="000000"/>
        </w:rPr>
        <w:t xml:space="preserve"> Ostrava, pokud kterákoliv ze smluv nebude uzavřena</w:t>
      </w:r>
      <w:r w:rsidR="000D1297">
        <w:rPr>
          <w:rFonts w:ascii="Times New Roman" w:hAnsi="Times New Roman" w:cs="Times New Roman"/>
          <w:b/>
          <w:color w:val="000000"/>
        </w:rPr>
        <w:t xml:space="preserve"> </w:t>
      </w:r>
      <w:r w:rsidR="000D1297" w:rsidRPr="000D1297">
        <w:rPr>
          <w:rFonts w:ascii="Times New Roman" w:hAnsi="Times New Roman" w:cs="Times New Roman"/>
          <w:b/>
          <w:color w:val="000000"/>
        </w:rPr>
        <w:t>do 31.</w:t>
      </w:r>
      <w:r w:rsidR="000D1297">
        <w:rPr>
          <w:rFonts w:ascii="Times New Roman" w:hAnsi="Times New Roman" w:cs="Times New Roman"/>
          <w:b/>
          <w:color w:val="000000"/>
        </w:rPr>
        <w:t xml:space="preserve"> 3</w:t>
      </w:r>
      <w:r w:rsidR="000D1297" w:rsidRPr="000D1297">
        <w:rPr>
          <w:rFonts w:ascii="Times New Roman" w:hAnsi="Times New Roman" w:cs="Times New Roman"/>
          <w:b/>
          <w:color w:val="000000"/>
        </w:rPr>
        <w:t>.</w:t>
      </w:r>
      <w:r w:rsidR="000D1297">
        <w:rPr>
          <w:rFonts w:ascii="Times New Roman" w:hAnsi="Times New Roman" w:cs="Times New Roman"/>
          <w:b/>
          <w:color w:val="000000"/>
        </w:rPr>
        <w:t xml:space="preserve"> </w:t>
      </w:r>
      <w:r w:rsidR="000D1297" w:rsidRPr="000D1297">
        <w:rPr>
          <w:rFonts w:ascii="Times New Roman" w:hAnsi="Times New Roman" w:cs="Times New Roman"/>
          <w:b/>
          <w:color w:val="000000"/>
        </w:rPr>
        <w:t>202</w:t>
      </w:r>
      <w:r w:rsidR="000D1297">
        <w:rPr>
          <w:rFonts w:ascii="Times New Roman" w:hAnsi="Times New Roman" w:cs="Times New Roman"/>
          <w:b/>
          <w:color w:val="000000"/>
        </w:rPr>
        <w:t>5</w:t>
      </w:r>
      <w:r w:rsidR="000D1297" w:rsidRPr="000D1297">
        <w:rPr>
          <w:rFonts w:ascii="Times New Roman" w:hAnsi="Times New Roman" w:cs="Times New Roman"/>
          <w:b/>
          <w:color w:val="000000"/>
        </w:rPr>
        <w:t xml:space="preserve"> </w:t>
      </w:r>
      <w:r w:rsidR="00E83C5C">
        <w:rPr>
          <w:rFonts w:ascii="Times New Roman" w:hAnsi="Times New Roman" w:cs="Times New Roman"/>
          <w:b/>
          <w:color w:val="000000"/>
        </w:rPr>
        <w:t>(pro Město) a</w:t>
      </w:r>
      <w:r w:rsidR="000D1297">
        <w:rPr>
          <w:rFonts w:ascii="Times New Roman" w:hAnsi="Times New Roman" w:cs="Times New Roman"/>
          <w:b/>
          <w:color w:val="000000"/>
        </w:rPr>
        <w:t xml:space="preserve"> do 31.12.2025</w:t>
      </w:r>
      <w:r w:rsidR="00E83C5C">
        <w:rPr>
          <w:rFonts w:ascii="Times New Roman" w:hAnsi="Times New Roman" w:cs="Times New Roman"/>
          <w:b/>
          <w:color w:val="000000"/>
        </w:rPr>
        <w:t xml:space="preserve"> (pro Společnost </w:t>
      </w:r>
      <w:proofErr w:type="spellStart"/>
      <w:r w:rsidR="00E83C5C">
        <w:rPr>
          <w:rFonts w:ascii="Times New Roman" w:hAnsi="Times New Roman" w:cs="Times New Roman"/>
          <w:b/>
          <w:color w:val="000000"/>
        </w:rPr>
        <w:t>Ingka</w:t>
      </w:r>
      <w:proofErr w:type="spellEnd"/>
      <w:r w:rsidR="00E83C5C">
        <w:rPr>
          <w:rFonts w:ascii="Times New Roman" w:hAnsi="Times New Roman" w:cs="Times New Roman"/>
          <w:b/>
          <w:color w:val="000000"/>
        </w:rPr>
        <w:t xml:space="preserve"> Ostrava</w:t>
      </w:r>
      <w:r w:rsidR="00E64809">
        <w:rPr>
          <w:rFonts w:ascii="Times New Roman" w:hAnsi="Times New Roman" w:cs="Times New Roman"/>
          <w:b/>
          <w:color w:val="000000"/>
        </w:rPr>
        <w:t>)</w:t>
      </w:r>
      <w:r w:rsidR="000D1297">
        <w:rPr>
          <w:rFonts w:ascii="Times New Roman" w:hAnsi="Times New Roman" w:cs="Times New Roman"/>
          <w:b/>
          <w:color w:val="000000"/>
        </w:rPr>
        <w:t xml:space="preserve"> </w:t>
      </w:r>
      <w:r w:rsidR="000D1297" w:rsidRPr="000D1297">
        <w:rPr>
          <w:rFonts w:ascii="Times New Roman" w:hAnsi="Times New Roman" w:cs="Times New Roman"/>
          <w:b/>
          <w:color w:val="000000"/>
        </w:rPr>
        <w:t xml:space="preserve">– </w:t>
      </w:r>
      <w:r w:rsidR="000D1297" w:rsidRPr="00B821BB">
        <w:rPr>
          <w:rFonts w:ascii="Times New Roman" w:hAnsi="Times New Roman" w:cs="Times New Roman"/>
          <w:bCs/>
          <w:color w:val="000000"/>
        </w:rPr>
        <w:t xml:space="preserve">viz </w:t>
      </w:r>
      <w:r w:rsidR="00E64809" w:rsidRPr="00B821BB">
        <w:rPr>
          <w:rFonts w:ascii="Times New Roman" w:hAnsi="Times New Roman" w:cs="Times New Roman"/>
          <w:bCs/>
          <w:color w:val="000000"/>
        </w:rPr>
        <w:t>níže písmeno B)</w:t>
      </w:r>
      <w:r w:rsidR="00E32996" w:rsidRPr="00B821BB">
        <w:rPr>
          <w:rFonts w:ascii="Times New Roman" w:hAnsi="Times New Roman" w:cs="Times New Roman"/>
          <w:b/>
          <w:bCs/>
        </w:rPr>
        <w:t>.</w:t>
      </w:r>
      <w:r w:rsidR="00E32996" w:rsidRPr="00832D57">
        <w:rPr>
          <w:rFonts w:ascii="Times New Roman" w:hAnsi="Times New Roman" w:cs="Times New Roman"/>
        </w:rPr>
        <w:t xml:space="preserve"> </w:t>
      </w:r>
      <w:r w:rsidR="00E32996" w:rsidRPr="00832D57">
        <w:rPr>
          <w:rFonts w:ascii="Times New Roman" w:hAnsi="Times New Roman" w:cs="Times New Roman"/>
          <w:b/>
          <w:bCs/>
          <w:u w:val="single"/>
        </w:rPr>
        <w:t>Odstoupením Budoucí smlouva zaniká a stavebníkem areálu „Městečko bezpečí“ bude i nadále Město.</w:t>
      </w:r>
      <w:r w:rsidR="00E32996" w:rsidRPr="00832D57">
        <w:rPr>
          <w:rFonts w:ascii="Times New Roman" w:hAnsi="Times New Roman" w:cs="Times New Roman"/>
        </w:rPr>
        <w:t xml:space="preserve"> </w:t>
      </w:r>
      <w:r w:rsidR="00E32996" w:rsidRPr="00832D57">
        <w:rPr>
          <w:rFonts w:ascii="Times New Roman" w:hAnsi="Times New Roman" w:cs="Times New Roman"/>
          <w:b/>
          <w:bCs/>
        </w:rPr>
        <w:t xml:space="preserve">Pro případ, že by nedošlo k převodu práva stavby na Kraj, je zapotřebí upozornit na to, že dle Smlouvy o zřízení práva stavby je Město povinno </w:t>
      </w:r>
      <w:r w:rsidR="00E32996" w:rsidRPr="00832D57">
        <w:rPr>
          <w:rFonts w:ascii="Times New Roman" w:hAnsi="Times New Roman" w:cs="Times New Roman"/>
          <w:b/>
          <w:bCs/>
          <w:color w:val="000000"/>
        </w:rPr>
        <w:t>podat řádnou žádost za účelem získání trvalého oprávnění k užívání všech staveb nejpozději do 30. 6. 2025</w:t>
      </w:r>
      <w:r w:rsidR="00E64809">
        <w:rPr>
          <w:rFonts w:ascii="Times New Roman" w:hAnsi="Times New Roman" w:cs="Times New Roman"/>
          <w:b/>
          <w:bCs/>
          <w:color w:val="000000"/>
        </w:rPr>
        <w:t xml:space="preserve"> /</w:t>
      </w:r>
      <w:r w:rsidR="000D1297" w:rsidRPr="000D1297">
        <w:rPr>
          <w:rFonts w:ascii="Times New Roman" w:hAnsi="Times New Roman" w:cs="Times New Roman"/>
          <w:bCs/>
          <w:color w:val="000000"/>
        </w:rPr>
        <w:t>v rámci dodatku č. 1 ke Smlouvě o zřízení práva stavby</w:t>
      </w:r>
      <w:r w:rsidR="000D1297" w:rsidRPr="000D1297">
        <w:rPr>
          <w:rFonts w:ascii="Times New Roman" w:hAnsi="Times New Roman" w:cs="Times New Roman"/>
          <w:b/>
          <w:color w:val="000000"/>
        </w:rPr>
        <w:t xml:space="preserve"> </w:t>
      </w:r>
      <w:r w:rsidR="000D1297" w:rsidRPr="000D1297">
        <w:rPr>
          <w:rFonts w:ascii="Times New Roman" w:hAnsi="Times New Roman" w:cs="Times New Roman"/>
          <w:bCs/>
          <w:color w:val="000000"/>
        </w:rPr>
        <w:t>se navrhuje</w:t>
      </w:r>
      <w:r w:rsidR="000D1297">
        <w:rPr>
          <w:rFonts w:ascii="Times New Roman" w:hAnsi="Times New Roman" w:cs="Times New Roman"/>
          <w:b/>
          <w:color w:val="000000"/>
        </w:rPr>
        <w:t xml:space="preserve"> </w:t>
      </w:r>
      <w:r w:rsidR="000D1297" w:rsidRPr="000D1297">
        <w:rPr>
          <w:rFonts w:ascii="Times New Roman" w:hAnsi="Times New Roman" w:cs="Times New Roman"/>
          <w:b/>
          <w:color w:val="000000"/>
        </w:rPr>
        <w:t xml:space="preserve">prodloužení do 31.12.2026 </w:t>
      </w:r>
      <w:r w:rsidR="000D1297" w:rsidRPr="00B821BB">
        <w:rPr>
          <w:rFonts w:ascii="Times New Roman" w:hAnsi="Times New Roman" w:cs="Times New Roman"/>
          <w:b/>
          <w:color w:val="000000"/>
        </w:rPr>
        <w:t xml:space="preserve">– </w:t>
      </w:r>
      <w:r w:rsidR="000D1297" w:rsidRPr="00B821BB">
        <w:rPr>
          <w:rFonts w:ascii="Times New Roman" w:hAnsi="Times New Roman" w:cs="Times New Roman"/>
          <w:bCs/>
          <w:color w:val="000000"/>
        </w:rPr>
        <w:t xml:space="preserve">viz </w:t>
      </w:r>
      <w:r w:rsidR="00E64809" w:rsidRPr="00B821BB">
        <w:rPr>
          <w:rFonts w:ascii="Times New Roman" w:hAnsi="Times New Roman" w:cs="Times New Roman"/>
          <w:bCs/>
          <w:color w:val="000000"/>
        </w:rPr>
        <w:t xml:space="preserve">níže písmeno </w:t>
      </w:r>
      <w:proofErr w:type="gramStart"/>
      <w:r w:rsidR="00E64809" w:rsidRPr="00B821BB">
        <w:rPr>
          <w:rFonts w:ascii="Times New Roman" w:hAnsi="Times New Roman" w:cs="Times New Roman"/>
          <w:bCs/>
          <w:color w:val="000000"/>
        </w:rPr>
        <w:t>A)/</w:t>
      </w:r>
      <w:proofErr w:type="gramEnd"/>
      <w:r w:rsidR="00E64809" w:rsidRPr="00B821BB">
        <w:rPr>
          <w:rFonts w:ascii="Times New Roman" w:hAnsi="Times New Roman" w:cs="Times New Roman"/>
          <w:bCs/>
          <w:color w:val="000000"/>
        </w:rPr>
        <w:t xml:space="preserve"> </w:t>
      </w:r>
      <w:r w:rsidR="00E32996" w:rsidRPr="00B821BB">
        <w:rPr>
          <w:rFonts w:ascii="Times New Roman" w:hAnsi="Times New Roman" w:cs="Times New Roman"/>
          <w:b/>
          <w:bCs/>
          <w:color w:val="000000"/>
        </w:rPr>
        <w:t>s následky</w:t>
      </w:r>
      <w:r w:rsidR="00E32996" w:rsidRPr="00832D57">
        <w:rPr>
          <w:rFonts w:ascii="Times New Roman" w:hAnsi="Times New Roman" w:cs="Times New Roman"/>
          <w:b/>
          <w:bCs/>
          <w:color w:val="000000"/>
        </w:rPr>
        <w:t xml:space="preserve"> níže uvedenými</w:t>
      </w:r>
      <w:r w:rsidR="00C3295A">
        <w:rPr>
          <w:rFonts w:ascii="Times New Roman" w:hAnsi="Times New Roman" w:cs="Times New Roman"/>
          <w:b/>
          <w:bCs/>
          <w:color w:val="000000"/>
        </w:rPr>
        <w:t>.</w:t>
      </w:r>
    </w:p>
    <w:p w14:paraId="1DC69498" w14:textId="79058DEE" w:rsidR="00E32996" w:rsidRPr="00832D57" w:rsidRDefault="00E32996" w:rsidP="00E3299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E62D548" w14:textId="77777777" w:rsidR="00E64809" w:rsidRDefault="00E64809" w:rsidP="00E64809">
      <w:pPr>
        <w:pStyle w:val="ZkladntextIMP"/>
        <w:numPr>
          <w:ilvl w:val="0"/>
          <w:numId w:val="28"/>
        </w:numPr>
        <w:spacing w:line="240" w:lineRule="auto"/>
        <w:ind w:left="340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 xml:space="preserve">Pokud Město </w:t>
      </w:r>
      <w:r w:rsidRPr="00832D57">
        <w:rPr>
          <w:b/>
          <w:color w:val="000000"/>
          <w:sz w:val="22"/>
          <w:szCs w:val="22"/>
        </w:rPr>
        <w:t>řádnou žádost za účelem získání trvalého oprávnění k užívání všech staveb</w:t>
      </w:r>
      <w:r w:rsidRPr="00832D57">
        <w:rPr>
          <w:color w:val="000000"/>
          <w:sz w:val="22"/>
          <w:szCs w:val="22"/>
        </w:rPr>
        <w:t xml:space="preserve"> </w:t>
      </w:r>
      <w:r w:rsidRPr="00832D57">
        <w:rPr>
          <w:b/>
          <w:bCs/>
          <w:color w:val="000000"/>
          <w:sz w:val="22"/>
          <w:szCs w:val="22"/>
        </w:rPr>
        <w:t xml:space="preserve">do 30. 6. 2025 </w:t>
      </w:r>
      <w:r>
        <w:rPr>
          <w:b/>
          <w:bCs/>
          <w:color w:val="000000"/>
          <w:sz w:val="22"/>
          <w:szCs w:val="22"/>
        </w:rPr>
        <w:t>/</w:t>
      </w:r>
      <w:r w:rsidRPr="000D1297">
        <w:rPr>
          <w:bCs/>
          <w:color w:val="000000"/>
          <w:sz w:val="22"/>
          <w:szCs w:val="22"/>
        </w:rPr>
        <w:t>v rámci dodatku č. 1 ke Smlouvě o zřízení práva stavby</w:t>
      </w:r>
      <w:r w:rsidRPr="000D1297">
        <w:rPr>
          <w:b/>
          <w:color w:val="000000"/>
          <w:sz w:val="22"/>
          <w:szCs w:val="22"/>
        </w:rPr>
        <w:t xml:space="preserve"> </w:t>
      </w:r>
      <w:r w:rsidRPr="000D1297">
        <w:rPr>
          <w:bCs/>
          <w:color w:val="000000"/>
        </w:rPr>
        <w:t>se navrhuje</w:t>
      </w:r>
      <w:r>
        <w:rPr>
          <w:b/>
          <w:color w:val="000000"/>
        </w:rPr>
        <w:t xml:space="preserve"> </w:t>
      </w:r>
      <w:r w:rsidRPr="000D1297">
        <w:rPr>
          <w:b/>
          <w:color w:val="000000"/>
          <w:sz w:val="22"/>
          <w:szCs w:val="22"/>
        </w:rPr>
        <w:t xml:space="preserve">prodloužení do 31.12.2026 – </w:t>
      </w:r>
      <w:r w:rsidRPr="00B821BB">
        <w:rPr>
          <w:bCs/>
          <w:color w:val="000000"/>
          <w:sz w:val="22"/>
          <w:szCs w:val="22"/>
        </w:rPr>
        <w:t>viz níže písmeno A)/</w:t>
      </w:r>
      <w:r>
        <w:rPr>
          <w:bCs/>
          <w:color w:val="000000"/>
        </w:rPr>
        <w:t xml:space="preserve"> </w:t>
      </w:r>
      <w:r w:rsidRPr="00832D57">
        <w:rPr>
          <w:b/>
          <w:bCs/>
          <w:color w:val="000000"/>
          <w:sz w:val="22"/>
          <w:szCs w:val="22"/>
        </w:rPr>
        <w:t>nepodá</w:t>
      </w:r>
      <w:r w:rsidRPr="00832D57">
        <w:rPr>
          <w:color w:val="000000"/>
          <w:sz w:val="22"/>
          <w:szCs w:val="22"/>
        </w:rPr>
        <w:t xml:space="preserve"> a zároveň </w:t>
      </w:r>
      <w:r w:rsidRPr="00A67398">
        <w:rPr>
          <w:b/>
          <w:bCs/>
          <w:color w:val="000000"/>
          <w:sz w:val="22"/>
          <w:szCs w:val="22"/>
        </w:rPr>
        <w:t>již zahájí realizaci areálu „Městečko bezpečí“,</w:t>
      </w:r>
      <w:r w:rsidRPr="00832D57">
        <w:rPr>
          <w:color w:val="000000"/>
          <w:sz w:val="22"/>
          <w:szCs w:val="22"/>
        </w:rPr>
        <w:t xml:space="preserve"> Město a Společnost </w:t>
      </w:r>
      <w:proofErr w:type="spellStart"/>
      <w:r>
        <w:rPr>
          <w:color w:val="000000"/>
          <w:sz w:val="22"/>
          <w:szCs w:val="22"/>
        </w:rPr>
        <w:t>Ingka</w:t>
      </w:r>
      <w:proofErr w:type="spellEnd"/>
      <w:r>
        <w:rPr>
          <w:color w:val="000000"/>
          <w:sz w:val="22"/>
          <w:szCs w:val="22"/>
        </w:rPr>
        <w:t xml:space="preserve"> Ostrava</w:t>
      </w:r>
      <w:r w:rsidRPr="00832D57">
        <w:rPr>
          <w:color w:val="000000"/>
          <w:sz w:val="22"/>
          <w:szCs w:val="22"/>
        </w:rPr>
        <w:t xml:space="preserve"> zahájí jednání o uzavření kupní smlouvy o převodu pozemků do vlastnictví Města za kupní cenu rovnající se ceně v místě a čase obvyklé v době uzavření kupní smlouvy, nejméně však za cenu </w:t>
      </w:r>
      <w:r w:rsidRPr="00832D57">
        <w:rPr>
          <w:sz w:val="22"/>
          <w:szCs w:val="22"/>
        </w:rPr>
        <w:t>21.289.200</w:t>
      </w:r>
      <w:r w:rsidRPr="00832D57">
        <w:rPr>
          <w:b/>
        </w:rPr>
        <w:t xml:space="preserve"> </w:t>
      </w:r>
      <w:r w:rsidRPr="00832D57">
        <w:rPr>
          <w:color w:val="000000"/>
          <w:sz w:val="22"/>
          <w:szCs w:val="22"/>
        </w:rPr>
        <w:t>Kč (cena dle znaleckého posudku shora uvedeného).</w:t>
      </w:r>
    </w:p>
    <w:p w14:paraId="242C9AA3" w14:textId="1586AC7B" w:rsidR="00E32996" w:rsidRPr="00832D57" w:rsidRDefault="00E32996" w:rsidP="00E64809">
      <w:pPr>
        <w:pStyle w:val="ZkladntextIMP"/>
        <w:spacing w:line="240" w:lineRule="auto"/>
        <w:ind w:left="340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 xml:space="preserve">Společnosti </w:t>
      </w:r>
      <w:proofErr w:type="spellStart"/>
      <w:r w:rsidR="001A6007">
        <w:rPr>
          <w:color w:val="000000"/>
          <w:sz w:val="22"/>
          <w:szCs w:val="22"/>
        </w:rPr>
        <w:t>Ingka</w:t>
      </w:r>
      <w:proofErr w:type="spellEnd"/>
      <w:r w:rsidR="001A6007">
        <w:rPr>
          <w:color w:val="000000"/>
          <w:sz w:val="22"/>
          <w:szCs w:val="22"/>
        </w:rPr>
        <w:t xml:space="preserve"> Ostrava</w:t>
      </w:r>
      <w:r w:rsidRPr="00832D57">
        <w:rPr>
          <w:color w:val="000000"/>
          <w:sz w:val="22"/>
          <w:szCs w:val="22"/>
        </w:rPr>
        <w:t xml:space="preserve"> vznikne po 30. 6. 2027 </w:t>
      </w:r>
      <w:r w:rsidR="000D1297">
        <w:rPr>
          <w:color w:val="000000"/>
          <w:sz w:val="22"/>
          <w:szCs w:val="22"/>
        </w:rPr>
        <w:t>(resp. 31.12.2028 dle návrhu</w:t>
      </w:r>
      <w:r w:rsidR="00E64809">
        <w:rPr>
          <w:color w:val="000000"/>
          <w:sz w:val="22"/>
          <w:szCs w:val="22"/>
        </w:rPr>
        <w:t xml:space="preserve"> dodatku č. 1</w:t>
      </w:r>
      <w:r w:rsidR="00C3295A">
        <w:rPr>
          <w:color w:val="000000"/>
          <w:sz w:val="22"/>
          <w:szCs w:val="22"/>
        </w:rPr>
        <w:t>)</w:t>
      </w:r>
      <w:r w:rsidR="000D1297">
        <w:rPr>
          <w:color w:val="000000"/>
          <w:sz w:val="22"/>
          <w:szCs w:val="22"/>
        </w:rPr>
        <w:t xml:space="preserve"> </w:t>
      </w:r>
      <w:r w:rsidRPr="00832D57">
        <w:rPr>
          <w:color w:val="000000"/>
          <w:sz w:val="22"/>
          <w:szCs w:val="22"/>
        </w:rPr>
        <w:t xml:space="preserve">právo od Smlouvy o zřízení práva stavby odstoupit, nestane-li se v době </w:t>
      </w:r>
      <w:bookmarkStart w:id="6" w:name="_Hlk176788828"/>
      <w:r w:rsidRPr="00832D57">
        <w:rPr>
          <w:color w:val="000000"/>
          <w:sz w:val="22"/>
          <w:szCs w:val="22"/>
        </w:rPr>
        <w:t xml:space="preserve">od 1. 7. 2025 do 30. 6. 2027 </w:t>
      </w:r>
      <w:bookmarkEnd w:id="6"/>
      <w:r w:rsidR="000D1297">
        <w:rPr>
          <w:color w:val="000000"/>
          <w:sz w:val="22"/>
          <w:szCs w:val="22"/>
        </w:rPr>
        <w:t>(resp. 1. 1. 2027 do 31.12.2028 dle návrhu</w:t>
      </w:r>
      <w:r w:rsidR="00E64809">
        <w:rPr>
          <w:color w:val="000000"/>
          <w:sz w:val="22"/>
          <w:szCs w:val="22"/>
        </w:rPr>
        <w:t xml:space="preserve"> dodatku č. 1</w:t>
      </w:r>
      <w:r w:rsidR="000D1297">
        <w:rPr>
          <w:color w:val="000000"/>
          <w:sz w:val="22"/>
          <w:szCs w:val="22"/>
        </w:rPr>
        <w:t xml:space="preserve">) </w:t>
      </w:r>
      <w:r w:rsidRPr="00832D57">
        <w:rPr>
          <w:color w:val="000000"/>
          <w:sz w:val="22"/>
          <w:szCs w:val="22"/>
        </w:rPr>
        <w:t xml:space="preserve">Město vlastníkem pozemků na základě postupu uvedeného v předchozí větě. </w:t>
      </w:r>
    </w:p>
    <w:p w14:paraId="5E35366E" w14:textId="1788ADA9" w:rsidR="00E32996" w:rsidRPr="00832D57" w:rsidRDefault="00E32996" w:rsidP="00E64809">
      <w:pPr>
        <w:pStyle w:val="ZkladntextIMP"/>
        <w:spacing w:line="240" w:lineRule="auto"/>
        <w:ind w:left="340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 xml:space="preserve">Pokud se Město nestane vlastníkem pozemků z důvodů na jeho straně, bude povinno uvést pozemky do původního stavu a Společnost </w:t>
      </w:r>
      <w:proofErr w:type="spellStart"/>
      <w:r w:rsidR="001A6007">
        <w:rPr>
          <w:color w:val="000000"/>
          <w:sz w:val="22"/>
          <w:szCs w:val="22"/>
        </w:rPr>
        <w:t>Ingka</w:t>
      </w:r>
      <w:proofErr w:type="spellEnd"/>
      <w:r w:rsidR="001A6007">
        <w:rPr>
          <w:color w:val="000000"/>
          <w:sz w:val="22"/>
          <w:szCs w:val="22"/>
        </w:rPr>
        <w:t xml:space="preserve"> Ostrava </w:t>
      </w:r>
      <w:r w:rsidRPr="00832D57">
        <w:rPr>
          <w:color w:val="000000"/>
          <w:sz w:val="22"/>
          <w:szCs w:val="22"/>
        </w:rPr>
        <w:t>nebude povinna poskytnout Městu jakoukoliv náhradu za splynutí staveb s pozemky.</w:t>
      </w:r>
    </w:p>
    <w:p w14:paraId="5C8F34B1" w14:textId="4E066A12" w:rsidR="00E32996" w:rsidRPr="00832D57" w:rsidRDefault="00E32996" w:rsidP="00C3295A">
      <w:pPr>
        <w:pStyle w:val="ZkladntextIMP"/>
        <w:spacing w:line="240" w:lineRule="auto"/>
        <w:ind w:left="340"/>
        <w:jc w:val="both"/>
        <w:rPr>
          <w:color w:val="000000"/>
          <w:sz w:val="22"/>
          <w:szCs w:val="22"/>
        </w:rPr>
      </w:pPr>
      <w:r w:rsidRPr="00832D57">
        <w:rPr>
          <w:color w:val="000000"/>
          <w:sz w:val="22"/>
          <w:szCs w:val="22"/>
        </w:rPr>
        <w:t>Pokud se Město nestane vlastníkem pozemků z důvodů, které nebudou na jeho straně, bude vypořádání provedeno dle pravidel vyplývající ze zákonné úpravy</w:t>
      </w:r>
      <w:r w:rsidR="005B0A69" w:rsidRPr="00832D57">
        <w:rPr>
          <w:color w:val="000000"/>
          <w:sz w:val="22"/>
          <w:szCs w:val="22"/>
        </w:rPr>
        <w:t xml:space="preserve">, tzn., že Společnosti </w:t>
      </w:r>
      <w:proofErr w:type="spellStart"/>
      <w:r w:rsidR="001A6007">
        <w:rPr>
          <w:color w:val="000000"/>
          <w:sz w:val="22"/>
          <w:szCs w:val="22"/>
        </w:rPr>
        <w:t>Ingka</w:t>
      </w:r>
      <w:proofErr w:type="spellEnd"/>
      <w:r w:rsidR="001A6007">
        <w:rPr>
          <w:color w:val="000000"/>
          <w:sz w:val="22"/>
          <w:szCs w:val="22"/>
        </w:rPr>
        <w:t xml:space="preserve"> Ostrava</w:t>
      </w:r>
      <w:r w:rsidR="005B0A69" w:rsidRPr="00832D57">
        <w:rPr>
          <w:color w:val="000000"/>
          <w:sz w:val="22"/>
          <w:szCs w:val="22"/>
        </w:rPr>
        <w:t xml:space="preserve"> vznikne povinnost vydat Městu bezdůvodné obohacení v rozsahu, v jakém došlo</w:t>
      </w:r>
      <w:r w:rsidR="00562951" w:rsidRPr="00832D57">
        <w:rPr>
          <w:color w:val="000000"/>
          <w:sz w:val="22"/>
          <w:szCs w:val="22"/>
        </w:rPr>
        <w:t xml:space="preserve"> </w:t>
      </w:r>
      <w:r w:rsidR="005B0A69" w:rsidRPr="00832D57">
        <w:rPr>
          <w:color w:val="000000"/>
          <w:sz w:val="22"/>
          <w:szCs w:val="22"/>
        </w:rPr>
        <w:t xml:space="preserve">ke zhodnocení jednotlivých pozemků (tedy ne v rozsahu vynaložených investic), příp. Městu povinnost nahradit škodu Společnosti </w:t>
      </w:r>
      <w:proofErr w:type="spellStart"/>
      <w:r w:rsidR="001A6007">
        <w:rPr>
          <w:color w:val="000000"/>
          <w:sz w:val="22"/>
          <w:szCs w:val="22"/>
        </w:rPr>
        <w:t>Ingka</w:t>
      </w:r>
      <w:proofErr w:type="spellEnd"/>
      <w:r w:rsidR="001A6007">
        <w:rPr>
          <w:color w:val="000000"/>
          <w:sz w:val="22"/>
          <w:szCs w:val="22"/>
        </w:rPr>
        <w:t xml:space="preserve"> Ostrava</w:t>
      </w:r>
      <w:r w:rsidR="005B0A69" w:rsidRPr="00832D57">
        <w:rPr>
          <w:color w:val="000000"/>
          <w:sz w:val="22"/>
          <w:szCs w:val="22"/>
        </w:rPr>
        <w:t xml:space="preserve"> v případě znehodnocení jednotlivých pozemků.</w:t>
      </w:r>
    </w:p>
    <w:p w14:paraId="7CE551C6" w14:textId="1AA9022C" w:rsidR="00E32996" w:rsidRPr="00832D57" w:rsidRDefault="00E32996" w:rsidP="00E32996">
      <w:pPr>
        <w:pStyle w:val="Export0"/>
        <w:ind w:left="0"/>
        <w:jc w:val="both"/>
        <w:rPr>
          <w:b/>
          <w:bCs/>
          <w:color w:val="000000"/>
          <w:sz w:val="22"/>
          <w:szCs w:val="22"/>
        </w:rPr>
      </w:pPr>
    </w:p>
    <w:p w14:paraId="047F1337" w14:textId="1A07C51C" w:rsidR="00E32996" w:rsidRPr="00E64809" w:rsidRDefault="00E32996" w:rsidP="00E64809">
      <w:pPr>
        <w:pStyle w:val="ZkladntextIMP"/>
        <w:numPr>
          <w:ilvl w:val="0"/>
          <w:numId w:val="28"/>
        </w:numPr>
        <w:spacing w:line="240" w:lineRule="auto"/>
        <w:ind w:left="340"/>
        <w:jc w:val="both"/>
        <w:rPr>
          <w:color w:val="000000"/>
          <w:sz w:val="22"/>
          <w:szCs w:val="22"/>
        </w:rPr>
      </w:pPr>
      <w:proofErr w:type="gramStart"/>
      <w:r w:rsidRPr="00E64809">
        <w:rPr>
          <w:color w:val="000000"/>
          <w:sz w:val="22"/>
          <w:szCs w:val="22"/>
        </w:rPr>
        <w:t xml:space="preserve">Pokud </w:t>
      </w:r>
      <w:r w:rsidR="00E64809" w:rsidRPr="00E64809">
        <w:rPr>
          <w:color w:val="000000"/>
          <w:sz w:val="22"/>
          <w:szCs w:val="22"/>
        </w:rPr>
        <w:t xml:space="preserve"> </w:t>
      </w:r>
      <w:r w:rsidRPr="00E64809">
        <w:rPr>
          <w:color w:val="000000"/>
          <w:sz w:val="22"/>
          <w:szCs w:val="22"/>
        </w:rPr>
        <w:t>Město</w:t>
      </w:r>
      <w:proofErr w:type="gramEnd"/>
      <w:r w:rsidR="00E64809" w:rsidRPr="00E64809">
        <w:rPr>
          <w:color w:val="000000"/>
          <w:sz w:val="22"/>
          <w:szCs w:val="22"/>
        </w:rPr>
        <w:t xml:space="preserve"> </w:t>
      </w:r>
      <w:r w:rsidRPr="00E64809">
        <w:rPr>
          <w:color w:val="000000"/>
          <w:sz w:val="22"/>
          <w:szCs w:val="22"/>
        </w:rPr>
        <w:t xml:space="preserve"> </w:t>
      </w:r>
      <w:r w:rsidRPr="00A67398">
        <w:rPr>
          <w:b/>
          <w:bCs/>
          <w:color w:val="000000"/>
          <w:sz w:val="22"/>
          <w:szCs w:val="22"/>
        </w:rPr>
        <w:t xml:space="preserve">řádnou </w:t>
      </w:r>
      <w:r w:rsidR="00E64809" w:rsidRPr="00A67398">
        <w:rPr>
          <w:b/>
          <w:bCs/>
          <w:color w:val="000000"/>
          <w:sz w:val="22"/>
          <w:szCs w:val="22"/>
        </w:rPr>
        <w:t xml:space="preserve"> </w:t>
      </w:r>
      <w:r w:rsidRPr="00A67398">
        <w:rPr>
          <w:b/>
          <w:bCs/>
          <w:color w:val="000000"/>
          <w:sz w:val="22"/>
          <w:szCs w:val="22"/>
        </w:rPr>
        <w:t>žádost</w:t>
      </w:r>
      <w:r w:rsidR="00E64809" w:rsidRPr="00A67398">
        <w:rPr>
          <w:b/>
          <w:bCs/>
          <w:color w:val="000000"/>
          <w:sz w:val="22"/>
          <w:szCs w:val="22"/>
        </w:rPr>
        <w:t xml:space="preserve"> </w:t>
      </w:r>
      <w:r w:rsidRPr="00A67398">
        <w:rPr>
          <w:b/>
          <w:bCs/>
          <w:color w:val="000000"/>
          <w:sz w:val="22"/>
          <w:szCs w:val="22"/>
        </w:rPr>
        <w:t xml:space="preserve"> za</w:t>
      </w:r>
      <w:r w:rsidR="00E64809" w:rsidRPr="00A67398">
        <w:rPr>
          <w:b/>
          <w:bCs/>
          <w:color w:val="000000"/>
          <w:sz w:val="22"/>
          <w:szCs w:val="22"/>
        </w:rPr>
        <w:t xml:space="preserve"> </w:t>
      </w:r>
      <w:r w:rsidRPr="00A67398">
        <w:rPr>
          <w:b/>
          <w:bCs/>
          <w:color w:val="000000"/>
          <w:sz w:val="22"/>
          <w:szCs w:val="22"/>
        </w:rPr>
        <w:t xml:space="preserve"> účelem </w:t>
      </w:r>
      <w:r w:rsidR="00E64809" w:rsidRPr="00A67398">
        <w:rPr>
          <w:b/>
          <w:bCs/>
          <w:color w:val="000000"/>
          <w:sz w:val="22"/>
          <w:szCs w:val="22"/>
        </w:rPr>
        <w:t xml:space="preserve"> </w:t>
      </w:r>
      <w:r w:rsidRPr="00A67398">
        <w:rPr>
          <w:b/>
          <w:bCs/>
          <w:color w:val="000000"/>
          <w:sz w:val="22"/>
          <w:szCs w:val="22"/>
        </w:rPr>
        <w:t>získání</w:t>
      </w:r>
      <w:r w:rsidR="00E64809" w:rsidRPr="00A67398">
        <w:rPr>
          <w:b/>
          <w:bCs/>
          <w:color w:val="000000"/>
          <w:sz w:val="22"/>
          <w:szCs w:val="22"/>
        </w:rPr>
        <w:t xml:space="preserve"> </w:t>
      </w:r>
      <w:r w:rsidRPr="00A67398">
        <w:rPr>
          <w:b/>
          <w:bCs/>
          <w:color w:val="000000"/>
          <w:sz w:val="22"/>
          <w:szCs w:val="22"/>
        </w:rPr>
        <w:t xml:space="preserve"> trvalého oprávnění k užívání všech staveb  do 30. 6. 2025 </w:t>
      </w:r>
      <w:r w:rsidR="00E64809" w:rsidRPr="00E64809">
        <w:rPr>
          <w:color w:val="000000"/>
          <w:sz w:val="22"/>
          <w:szCs w:val="22"/>
        </w:rPr>
        <w:t>/</w:t>
      </w:r>
      <w:r w:rsidR="000D1297" w:rsidRPr="00E64809">
        <w:rPr>
          <w:color w:val="000000"/>
          <w:sz w:val="22"/>
          <w:szCs w:val="22"/>
        </w:rPr>
        <w:t xml:space="preserve">v rámci dodatku č. 1 ke Smlouvě o zřízení práva stavby se navrhuje prodloužení do 31.12.2026 – viz </w:t>
      </w:r>
      <w:r w:rsidR="00E64809" w:rsidRPr="00E64809">
        <w:rPr>
          <w:color w:val="000000"/>
          <w:sz w:val="22"/>
          <w:szCs w:val="22"/>
        </w:rPr>
        <w:t>níže písmeno A)/</w:t>
      </w:r>
      <w:r w:rsidR="000D1297" w:rsidRPr="00A67398">
        <w:rPr>
          <w:b/>
          <w:bCs/>
          <w:color w:val="000000"/>
          <w:sz w:val="22"/>
          <w:szCs w:val="22"/>
        </w:rPr>
        <w:t xml:space="preserve"> </w:t>
      </w:r>
      <w:r w:rsidRPr="00A67398">
        <w:rPr>
          <w:b/>
          <w:bCs/>
          <w:color w:val="000000"/>
          <w:sz w:val="22"/>
          <w:szCs w:val="22"/>
        </w:rPr>
        <w:t>nepodá</w:t>
      </w:r>
      <w:r w:rsidRPr="00E64809">
        <w:rPr>
          <w:color w:val="000000"/>
          <w:sz w:val="22"/>
          <w:szCs w:val="22"/>
        </w:rPr>
        <w:t xml:space="preserve"> a na pozemcích </w:t>
      </w:r>
      <w:r w:rsidRPr="00A67398">
        <w:rPr>
          <w:b/>
          <w:bCs/>
          <w:color w:val="000000"/>
          <w:sz w:val="22"/>
          <w:szCs w:val="22"/>
        </w:rPr>
        <w:t>nebude zahájena realizace areálu “Městečko bezpečí”</w:t>
      </w:r>
      <w:r w:rsidRPr="00E64809">
        <w:rPr>
          <w:color w:val="000000"/>
          <w:sz w:val="22"/>
          <w:szCs w:val="22"/>
        </w:rPr>
        <w:t xml:space="preserve"> v souladu se Smlouvou o zřízení práva stavby, je Společnost </w:t>
      </w:r>
      <w:proofErr w:type="spellStart"/>
      <w:r w:rsidR="000D1297" w:rsidRPr="00E64809">
        <w:rPr>
          <w:color w:val="000000"/>
          <w:sz w:val="22"/>
          <w:szCs w:val="22"/>
        </w:rPr>
        <w:t>Ingka</w:t>
      </w:r>
      <w:proofErr w:type="spellEnd"/>
      <w:r w:rsidR="000D1297" w:rsidRPr="00E64809">
        <w:rPr>
          <w:color w:val="000000"/>
          <w:sz w:val="22"/>
          <w:szCs w:val="22"/>
        </w:rPr>
        <w:t xml:space="preserve"> Ostrava</w:t>
      </w:r>
      <w:r w:rsidRPr="00E64809">
        <w:rPr>
          <w:color w:val="000000"/>
          <w:sz w:val="22"/>
          <w:szCs w:val="22"/>
        </w:rPr>
        <w:t xml:space="preserve"> oprávněna od Smlouvy o zřízení práva odstoupit.</w:t>
      </w:r>
    </w:p>
    <w:p w14:paraId="1A10E93E" w14:textId="77777777" w:rsidR="00E32996" w:rsidRPr="00832D57" w:rsidRDefault="00E32996" w:rsidP="00E64809">
      <w:pPr>
        <w:pStyle w:val="ZkladntextIMP"/>
        <w:spacing w:line="240" w:lineRule="auto"/>
        <w:ind w:left="340"/>
        <w:jc w:val="both"/>
        <w:rPr>
          <w:color w:val="000000"/>
          <w:sz w:val="22"/>
          <w:szCs w:val="22"/>
        </w:rPr>
      </w:pPr>
    </w:p>
    <w:p w14:paraId="15D0B536" w14:textId="2880C348" w:rsidR="00E32996" w:rsidRPr="00E64809" w:rsidRDefault="00E32996" w:rsidP="00E64809">
      <w:pPr>
        <w:pStyle w:val="ZkladntextIMP"/>
        <w:spacing w:line="240" w:lineRule="auto"/>
        <w:jc w:val="both"/>
        <w:rPr>
          <w:color w:val="000000"/>
          <w:sz w:val="22"/>
          <w:szCs w:val="22"/>
        </w:rPr>
      </w:pPr>
      <w:r w:rsidRPr="00E64809">
        <w:rPr>
          <w:color w:val="000000"/>
          <w:sz w:val="22"/>
          <w:szCs w:val="22"/>
        </w:rPr>
        <w:t xml:space="preserve">Dle shora uvedeného vyplývá, že  může dojít k tomu,  že Město (i) získá pozemky do svého vlastnictví za cenu v místě a čase obvyklou v době uzavření kupní smlouvy týkající se převodu pozemků, nejméně však za cenu 21.289.200 Kč, </w:t>
      </w:r>
      <w:r w:rsidRPr="00832D57">
        <w:rPr>
          <w:color w:val="000000"/>
          <w:sz w:val="22"/>
          <w:szCs w:val="22"/>
        </w:rPr>
        <w:t xml:space="preserve">pokud nepodá </w:t>
      </w:r>
      <w:r w:rsidRPr="00E64809">
        <w:rPr>
          <w:color w:val="000000"/>
          <w:sz w:val="22"/>
          <w:szCs w:val="22"/>
        </w:rPr>
        <w:t xml:space="preserve">řádnou žádost za účelem získání trvalého oprávnění k užívání všech staveb  do 30. 6. 2025 </w:t>
      </w:r>
      <w:r w:rsidR="00E64809">
        <w:rPr>
          <w:color w:val="000000"/>
          <w:sz w:val="22"/>
          <w:szCs w:val="22"/>
        </w:rPr>
        <w:t>/</w:t>
      </w:r>
      <w:r w:rsidR="000D1297" w:rsidRPr="00E64809">
        <w:rPr>
          <w:color w:val="000000"/>
          <w:sz w:val="22"/>
          <w:szCs w:val="22"/>
        </w:rPr>
        <w:t xml:space="preserve">v rámci dodatku č. 1 ke Smlouvě o zřízení práva stavby se navrhuje prodloužení do 31.12.2026 – viz </w:t>
      </w:r>
      <w:r w:rsidR="00A67398">
        <w:rPr>
          <w:color w:val="000000"/>
          <w:sz w:val="22"/>
          <w:szCs w:val="22"/>
        </w:rPr>
        <w:t>níže písmeno A</w:t>
      </w:r>
      <w:r w:rsidR="000D1297" w:rsidRPr="00E64809">
        <w:rPr>
          <w:color w:val="000000"/>
          <w:sz w:val="22"/>
          <w:szCs w:val="22"/>
        </w:rPr>
        <w:t>)</w:t>
      </w:r>
      <w:r w:rsidR="00A67398">
        <w:rPr>
          <w:color w:val="000000"/>
          <w:sz w:val="22"/>
          <w:szCs w:val="22"/>
        </w:rPr>
        <w:t>/</w:t>
      </w:r>
      <w:r w:rsidR="000D1297" w:rsidRPr="00E64809">
        <w:rPr>
          <w:color w:val="000000"/>
          <w:sz w:val="22"/>
          <w:szCs w:val="22"/>
        </w:rPr>
        <w:t xml:space="preserve"> </w:t>
      </w:r>
      <w:r w:rsidRPr="00832D57">
        <w:rPr>
          <w:color w:val="000000"/>
          <w:sz w:val="22"/>
          <w:szCs w:val="22"/>
        </w:rPr>
        <w:t>a zároveň již zahájí realizaci areálu „Městečko bezpečí“ nebo (</w:t>
      </w:r>
      <w:proofErr w:type="spellStart"/>
      <w:r w:rsidRPr="00832D57">
        <w:rPr>
          <w:color w:val="000000"/>
          <w:sz w:val="22"/>
          <w:szCs w:val="22"/>
        </w:rPr>
        <w:t>ii</w:t>
      </w:r>
      <w:proofErr w:type="spellEnd"/>
      <w:r w:rsidRPr="00832D57">
        <w:rPr>
          <w:color w:val="000000"/>
          <w:sz w:val="22"/>
          <w:szCs w:val="22"/>
        </w:rPr>
        <w:t xml:space="preserve">) </w:t>
      </w:r>
      <w:r w:rsidRPr="00E64809">
        <w:rPr>
          <w:color w:val="000000"/>
          <w:sz w:val="22"/>
          <w:szCs w:val="22"/>
        </w:rPr>
        <w:t>přijde o možnost získat pozemky do svého vlastnictví,</w:t>
      </w:r>
      <w:r w:rsidRPr="00832D57">
        <w:rPr>
          <w:color w:val="000000"/>
          <w:sz w:val="22"/>
          <w:szCs w:val="22"/>
        </w:rPr>
        <w:t xml:space="preserve"> pokud nepodá </w:t>
      </w:r>
      <w:r w:rsidRPr="00E64809">
        <w:rPr>
          <w:color w:val="000000"/>
          <w:sz w:val="22"/>
          <w:szCs w:val="22"/>
        </w:rPr>
        <w:t xml:space="preserve">řádnou žádost za účelem získání trvalého oprávnění k užívání všech staveb  do 30. 6. 2025 </w:t>
      </w:r>
      <w:r w:rsidR="00A67398">
        <w:rPr>
          <w:color w:val="000000"/>
          <w:sz w:val="22"/>
          <w:szCs w:val="22"/>
        </w:rPr>
        <w:t>/</w:t>
      </w:r>
      <w:r w:rsidR="000D1297" w:rsidRPr="00E64809">
        <w:rPr>
          <w:color w:val="000000"/>
          <w:sz w:val="22"/>
          <w:szCs w:val="22"/>
        </w:rPr>
        <w:t xml:space="preserve">v rámci dodatku č. 1 ke Smlouvě o zřízení práva stavby se navrhuje prodloužení do 31.12.2026 – viz </w:t>
      </w:r>
      <w:r w:rsidR="00A67398">
        <w:rPr>
          <w:color w:val="000000"/>
          <w:sz w:val="22"/>
          <w:szCs w:val="22"/>
        </w:rPr>
        <w:t>níže písmeno A)/</w:t>
      </w:r>
      <w:r w:rsidR="000D1297" w:rsidRPr="00E64809">
        <w:rPr>
          <w:color w:val="000000"/>
          <w:sz w:val="22"/>
          <w:szCs w:val="22"/>
        </w:rPr>
        <w:t xml:space="preserve"> </w:t>
      </w:r>
      <w:r w:rsidRPr="00E64809">
        <w:rPr>
          <w:color w:val="000000"/>
          <w:sz w:val="22"/>
          <w:szCs w:val="22"/>
        </w:rPr>
        <w:t>a na p</w:t>
      </w:r>
      <w:r w:rsidRPr="00832D57">
        <w:rPr>
          <w:color w:val="000000"/>
          <w:sz w:val="22"/>
          <w:szCs w:val="22"/>
        </w:rPr>
        <w:t xml:space="preserve">ozemcích nebude zahájena realizace areálu „Městečko bezpečí“.  </w:t>
      </w:r>
    </w:p>
    <w:p w14:paraId="787E27B2" w14:textId="77777777" w:rsidR="00C735BE" w:rsidRPr="00832D57" w:rsidRDefault="00C735BE" w:rsidP="00A77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76AEA" w14:textId="6A46FDD9" w:rsidR="00A4134D" w:rsidRPr="00832D57" w:rsidRDefault="005F5A8C" w:rsidP="00A77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95A">
        <w:rPr>
          <w:rFonts w:ascii="Times New Roman" w:hAnsi="Times New Roman" w:cs="Times New Roman"/>
          <w:b/>
          <w:bCs/>
        </w:rPr>
        <w:t>Předmětem Budoucí smlouvy</w:t>
      </w:r>
      <w:r w:rsidRPr="00832D57">
        <w:rPr>
          <w:rFonts w:ascii="Times New Roman" w:hAnsi="Times New Roman" w:cs="Times New Roman"/>
        </w:rPr>
        <w:t xml:space="preserve"> je</w:t>
      </w:r>
      <w:r w:rsidR="00A4134D" w:rsidRPr="00832D57">
        <w:rPr>
          <w:rFonts w:ascii="Times New Roman" w:hAnsi="Times New Roman" w:cs="Times New Roman"/>
        </w:rPr>
        <w:t>:</w:t>
      </w:r>
    </w:p>
    <w:p w14:paraId="33EBD9B5" w14:textId="6ED056A7" w:rsidR="005F5A8C" w:rsidRPr="00832D57" w:rsidRDefault="005F5A8C" w:rsidP="00A77004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závazek Města, Kraje a Společnosti </w:t>
      </w:r>
      <w:proofErr w:type="spellStart"/>
      <w:r w:rsidR="001A6007" w:rsidRPr="001A6007">
        <w:rPr>
          <w:rFonts w:ascii="Times New Roman" w:hAnsi="Times New Roman" w:cs="Times New Roman"/>
          <w:color w:val="000000"/>
        </w:rPr>
        <w:t>Ingka</w:t>
      </w:r>
      <w:proofErr w:type="spellEnd"/>
      <w:r w:rsidR="001A6007" w:rsidRPr="001A6007">
        <w:rPr>
          <w:rFonts w:ascii="Times New Roman" w:hAnsi="Times New Roman" w:cs="Times New Roman"/>
          <w:color w:val="000000"/>
        </w:rPr>
        <w:t xml:space="preserve"> Ostrava</w:t>
      </w:r>
      <w:r w:rsidRPr="00832D57">
        <w:rPr>
          <w:rFonts w:ascii="Times New Roman" w:hAnsi="Times New Roman" w:cs="Times New Roman"/>
        </w:rPr>
        <w:t xml:space="preserve"> uzavřít společně za podmínek Budoucí smlouvy</w:t>
      </w:r>
      <w:r w:rsidR="0058636F" w:rsidRPr="00832D57">
        <w:rPr>
          <w:rFonts w:ascii="Times New Roman" w:hAnsi="Times New Roman" w:cs="Times New Roman"/>
        </w:rPr>
        <w:t>:</w:t>
      </w:r>
    </w:p>
    <w:p w14:paraId="7A0BB39E" w14:textId="0927E6A8" w:rsidR="005F5A8C" w:rsidRPr="00832D57" w:rsidRDefault="005F5A8C" w:rsidP="00A7700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bookmarkStart w:id="7" w:name="_Hlk124242637"/>
      <w:r w:rsidRPr="00832D57">
        <w:rPr>
          <w:rFonts w:ascii="Times New Roman" w:hAnsi="Times New Roman" w:cs="Times New Roman"/>
        </w:rPr>
        <w:t>Smlouv</w:t>
      </w:r>
      <w:r w:rsidR="00411822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o postoupení Smlouvy o budoucí smlouvě kupní ze dne 25. 6. 2020 </w:t>
      </w:r>
    </w:p>
    <w:p w14:paraId="07BED71F" w14:textId="7B2EF1E1" w:rsidR="005F5A8C" w:rsidRPr="00832D57" w:rsidRDefault="005F5A8C" w:rsidP="00A7700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_Hlk124242781"/>
      <w:bookmarkStart w:id="9" w:name="_Hlk118447088"/>
      <w:proofErr w:type="gramStart"/>
      <w:r w:rsidRPr="00832D57">
        <w:rPr>
          <w:rFonts w:ascii="Times New Roman" w:hAnsi="Times New Roman" w:cs="Times New Roman"/>
        </w:rPr>
        <w:t>Smlouv</w:t>
      </w:r>
      <w:r w:rsidR="00411822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</w:t>
      </w:r>
      <w:r w:rsidR="00C3295A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o</w:t>
      </w:r>
      <w:proofErr w:type="gramEnd"/>
      <w:r w:rsidRPr="00832D57">
        <w:rPr>
          <w:rFonts w:ascii="Times New Roman" w:hAnsi="Times New Roman" w:cs="Times New Roman"/>
        </w:rPr>
        <w:t xml:space="preserve"> </w:t>
      </w:r>
      <w:r w:rsidR="00C3295A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převodu</w:t>
      </w:r>
      <w:r w:rsidR="00C3295A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práva stavby a postoupení části Smlouvy o zřízení práva stavby ze dne 25. 6. 2020</w:t>
      </w:r>
      <w:r w:rsidR="00A4134D" w:rsidRPr="00832D57">
        <w:rPr>
          <w:rFonts w:ascii="Times New Roman" w:hAnsi="Times New Roman" w:cs="Times New Roman"/>
        </w:rPr>
        <w:t xml:space="preserve"> </w:t>
      </w:r>
      <w:bookmarkEnd w:id="8"/>
      <w:bookmarkEnd w:id="7"/>
    </w:p>
    <w:p w14:paraId="2DF69D73" w14:textId="3F4F7E61" w:rsidR="005F5A8C" w:rsidRPr="00832D57" w:rsidRDefault="005F5A8C" w:rsidP="00A77004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690311BA" w14:textId="5B34F354" w:rsidR="005F5A8C" w:rsidRPr="00832D57" w:rsidRDefault="005F5A8C" w:rsidP="00A77004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a dále závazek Kraje a Města uzavřít společně za podmínek Budoucí smlouvy</w:t>
      </w:r>
      <w:r w:rsidR="0058636F" w:rsidRPr="00832D57">
        <w:rPr>
          <w:rFonts w:ascii="Times New Roman" w:hAnsi="Times New Roman" w:cs="Times New Roman"/>
        </w:rPr>
        <w:t>:</w:t>
      </w:r>
    </w:p>
    <w:bookmarkEnd w:id="9"/>
    <w:p w14:paraId="35CBFB51" w14:textId="4092A5BC" w:rsidR="005F5A8C" w:rsidRPr="00A67398" w:rsidRDefault="005F5A8C" w:rsidP="00A7700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32D57">
        <w:rPr>
          <w:rFonts w:ascii="Times New Roman" w:hAnsi="Times New Roman" w:cs="Times New Roman"/>
        </w:rPr>
        <w:t>Smlouv</w:t>
      </w:r>
      <w:r w:rsidR="00411822" w:rsidRPr="00832D57">
        <w:rPr>
          <w:rFonts w:ascii="Times New Roman" w:hAnsi="Times New Roman" w:cs="Times New Roman"/>
        </w:rPr>
        <w:t>u</w:t>
      </w:r>
      <w:r w:rsidRPr="00832D57">
        <w:rPr>
          <w:rFonts w:ascii="Times New Roman" w:hAnsi="Times New Roman" w:cs="Times New Roman"/>
        </w:rPr>
        <w:t xml:space="preserve"> o postoupení Smlouvy o budoucí smlouvě kupní ze dne 21. 9. 2022</w:t>
      </w:r>
    </w:p>
    <w:p w14:paraId="301652A5" w14:textId="77777777" w:rsidR="00A67398" w:rsidRPr="00A67398" w:rsidRDefault="00A67398" w:rsidP="00A6739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0DB7862" w14:textId="30A392D6" w:rsidR="00B00381" w:rsidRPr="00832D57" w:rsidRDefault="00B00381" w:rsidP="00A77004">
      <w:pPr>
        <w:spacing w:after="0" w:line="240" w:lineRule="auto"/>
        <w:jc w:val="both"/>
        <w:rPr>
          <w:rFonts w:ascii="Times New Roman" w:hAnsi="Times New Roman"/>
          <w:b/>
        </w:rPr>
      </w:pPr>
      <w:r w:rsidRPr="00832D57">
        <w:rPr>
          <w:rFonts w:ascii="Times New Roman" w:hAnsi="Times New Roman"/>
          <w:b/>
        </w:rPr>
        <w:t>Obsahem Budoucí smlouvy jsou níže uvedená ujednání:</w:t>
      </w:r>
    </w:p>
    <w:p w14:paraId="5F77AA0E" w14:textId="77777777" w:rsidR="00411822" w:rsidRPr="00832D57" w:rsidRDefault="00B00381" w:rsidP="00A77004">
      <w:pPr>
        <w:pStyle w:val="Odstavecseseznamem"/>
        <w:numPr>
          <w:ilvl w:val="0"/>
          <w:numId w:val="16"/>
        </w:numPr>
        <w:spacing w:after="0" w:line="240" w:lineRule="auto"/>
        <w:ind w:left="417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t xml:space="preserve">výzvu k uzavření </w:t>
      </w:r>
      <w:r w:rsidR="00411822" w:rsidRPr="00832D57">
        <w:rPr>
          <w:rFonts w:ascii="Times New Roman" w:hAnsi="Times New Roman"/>
        </w:rPr>
        <w:t xml:space="preserve">shora uvedených </w:t>
      </w:r>
      <w:r w:rsidRPr="00832D57">
        <w:rPr>
          <w:rFonts w:ascii="Times New Roman" w:hAnsi="Times New Roman"/>
        </w:rPr>
        <w:t xml:space="preserve">smluv může podat </w:t>
      </w:r>
    </w:p>
    <w:p w14:paraId="6EA6021E" w14:textId="7107C920" w:rsidR="00B00381" w:rsidRPr="00832D57" w:rsidRDefault="00411822" w:rsidP="00A7700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t>Kraj</w:t>
      </w:r>
      <w:r w:rsidRPr="00832D57">
        <w:rPr>
          <w:rFonts w:ascii="Times New Roman" w:hAnsi="Times New Roman" w:cs="Times New Roman"/>
        </w:rPr>
        <w:t xml:space="preserve"> </w:t>
      </w:r>
      <w:r w:rsidR="00F973F8" w:rsidRPr="00832D57">
        <w:rPr>
          <w:rFonts w:ascii="Times New Roman" w:hAnsi="Times New Roman" w:cs="Times New Roman"/>
        </w:rPr>
        <w:t xml:space="preserve">ve lhůtě 3 měsíců ode dne </w:t>
      </w:r>
      <w:r w:rsidRPr="00832D57">
        <w:rPr>
          <w:rFonts w:ascii="Times New Roman" w:hAnsi="Times New Roman" w:cs="Times New Roman"/>
        </w:rPr>
        <w:t xml:space="preserve">po splnění podmínek: (i) </w:t>
      </w:r>
      <w:bookmarkStart w:id="10" w:name="_Hlk120711031"/>
      <w:r w:rsidRPr="00832D57">
        <w:rPr>
          <w:rFonts w:ascii="Times New Roman" w:hAnsi="Times New Roman" w:cs="Times New Roman"/>
        </w:rPr>
        <w:t>Kraj rozhodne o výběru dodavatele ve veřejné zakázce, jejímž předmětem budou stavební práce na realizaci projektu „Městečko bezpečí“, a uzavře příslušnou smlouvu s dodavatelem</w:t>
      </w:r>
      <w:bookmarkEnd w:id="10"/>
      <w:r w:rsidRPr="00832D57">
        <w:rPr>
          <w:rFonts w:ascii="Times New Roman" w:hAnsi="Times New Roman" w:cs="Times New Roman"/>
        </w:rPr>
        <w:t xml:space="preserve"> a (</w:t>
      </w:r>
      <w:proofErr w:type="spellStart"/>
      <w:r w:rsidRPr="00832D57">
        <w:rPr>
          <w:rFonts w:ascii="Times New Roman" w:hAnsi="Times New Roman" w:cs="Times New Roman"/>
        </w:rPr>
        <w:t>ii</w:t>
      </w:r>
      <w:proofErr w:type="spellEnd"/>
      <w:r w:rsidRPr="00832D57">
        <w:rPr>
          <w:rFonts w:ascii="Times New Roman" w:hAnsi="Times New Roman" w:cs="Times New Roman"/>
        </w:rPr>
        <w:t>) Kraji bude doručeno oznámení poskytovatele dotace IROP o schválení projektu „Městečko bezpečí“</w:t>
      </w:r>
      <w:r w:rsidR="00B00381" w:rsidRPr="00832D57">
        <w:rPr>
          <w:rFonts w:ascii="Times New Roman" w:hAnsi="Times New Roman"/>
        </w:rPr>
        <w:t xml:space="preserve"> </w:t>
      </w:r>
      <w:r w:rsidR="00F973F8" w:rsidRPr="00832D57">
        <w:rPr>
          <w:rFonts w:ascii="Times New Roman" w:hAnsi="Times New Roman"/>
        </w:rPr>
        <w:t xml:space="preserve">(dále jen </w:t>
      </w:r>
      <w:r w:rsidR="00F973F8" w:rsidRPr="00A67398">
        <w:rPr>
          <w:rFonts w:ascii="Times New Roman" w:hAnsi="Times New Roman"/>
          <w:b/>
          <w:bCs/>
        </w:rPr>
        <w:t>Oznámení</w:t>
      </w:r>
      <w:r w:rsidR="00F973F8" w:rsidRPr="00832D57">
        <w:rPr>
          <w:rFonts w:ascii="Times New Roman" w:hAnsi="Times New Roman"/>
        </w:rPr>
        <w:t>),</w:t>
      </w:r>
    </w:p>
    <w:p w14:paraId="1F273294" w14:textId="4D1B6F2F" w:rsidR="00411822" w:rsidRPr="00832D57" w:rsidRDefault="00411822" w:rsidP="00A7700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t xml:space="preserve">Město </w:t>
      </w:r>
      <w:bookmarkStart w:id="11" w:name="_Hlk118968169"/>
      <w:r w:rsidRPr="00832D57">
        <w:rPr>
          <w:rFonts w:ascii="Times New Roman" w:hAnsi="Times New Roman"/>
        </w:rPr>
        <w:t xml:space="preserve">ve lhůtě 3 měsíců ode dne, kdy budou kumulativně splněny tyto podmínky: Městu bude doručena kopie </w:t>
      </w:r>
      <w:bookmarkStart w:id="12" w:name="_Hlk120711078"/>
      <w:r w:rsidRPr="00832D57">
        <w:rPr>
          <w:rFonts w:ascii="Times New Roman" w:hAnsi="Times New Roman"/>
        </w:rPr>
        <w:t>rozhodnutí o výběru dodavatele ve veřejné zakázce, kopie příslušné smlouvy uzavřené s</w:t>
      </w:r>
      <w:r w:rsidR="002508C6" w:rsidRPr="00832D57">
        <w:rPr>
          <w:rFonts w:ascii="Times New Roman" w:hAnsi="Times New Roman"/>
        </w:rPr>
        <w:t> </w:t>
      </w:r>
      <w:r w:rsidRPr="00832D57">
        <w:rPr>
          <w:rFonts w:ascii="Times New Roman" w:hAnsi="Times New Roman"/>
        </w:rPr>
        <w:t>dodavatelem</w:t>
      </w:r>
      <w:bookmarkEnd w:id="12"/>
      <w:r w:rsidR="002508C6" w:rsidRPr="00832D57">
        <w:rPr>
          <w:rFonts w:ascii="Times New Roman" w:hAnsi="Times New Roman"/>
        </w:rPr>
        <w:t>,</w:t>
      </w:r>
      <w:r w:rsidRPr="00832D57">
        <w:rPr>
          <w:rFonts w:ascii="Times New Roman" w:hAnsi="Times New Roman"/>
        </w:rPr>
        <w:t xml:space="preserve"> kopie Oznámení</w:t>
      </w:r>
      <w:bookmarkEnd w:id="11"/>
      <w:r w:rsidR="002508C6" w:rsidRPr="00832D57">
        <w:rPr>
          <w:rFonts w:ascii="Times New Roman" w:hAnsi="Times New Roman"/>
        </w:rPr>
        <w:t>; uvedené listiny je</w:t>
      </w:r>
      <w:r w:rsidR="00F973F8" w:rsidRPr="00832D57">
        <w:rPr>
          <w:rFonts w:ascii="Times New Roman" w:hAnsi="Times New Roman"/>
        </w:rPr>
        <w:t xml:space="preserve"> Kraj povinen zaslat Městu nejpozději do 10 dnů po je</w:t>
      </w:r>
      <w:r w:rsidR="002508C6" w:rsidRPr="00832D57">
        <w:rPr>
          <w:rFonts w:ascii="Times New Roman" w:hAnsi="Times New Roman"/>
        </w:rPr>
        <w:t>jich</w:t>
      </w:r>
      <w:r w:rsidR="00F973F8" w:rsidRPr="00832D57">
        <w:rPr>
          <w:rFonts w:ascii="Times New Roman" w:hAnsi="Times New Roman"/>
        </w:rPr>
        <w:t xml:space="preserve"> obdržení,</w:t>
      </w:r>
    </w:p>
    <w:p w14:paraId="71AC33C7" w14:textId="65216884" w:rsidR="00B00381" w:rsidRPr="00A67398" w:rsidRDefault="00F973F8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/>
        </w:rPr>
        <w:t>z</w:t>
      </w:r>
      <w:r w:rsidR="00B00381" w:rsidRPr="00832D57">
        <w:rPr>
          <w:rFonts w:ascii="Times New Roman" w:hAnsi="Times New Roman"/>
        </w:rPr>
        <w:t>ávazek</w:t>
      </w:r>
      <w:r w:rsidRPr="00832D57">
        <w:rPr>
          <w:rFonts w:ascii="Times New Roman" w:hAnsi="Times New Roman"/>
        </w:rPr>
        <w:t xml:space="preserve"> Města, Kraje a </w:t>
      </w:r>
      <w:bookmarkStart w:id="13" w:name="_Hlk124240808"/>
      <w:r w:rsidRPr="00832D57">
        <w:rPr>
          <w:rFonts w:ascii="Times New Roman" w:hAnsi="Times New Roman"/>
        </w:rPr>
        <w:t xml:space="preserve">Společnosti </w:t>
      </w:r>
      <w:proofErr w:type="spellStart"/>
      <w:r w:rsidR="001A6007" w:rsidRPr="001A6007">
        <w:rPr>
          <w:rFonts w:ascii="Times New Roman" w:hAnsi="Times New Roman" w:cs="Times New Roman"/>
          <w:color w:val="000000"/>
        </w:rPr>
        <w:t>Ingka</w:t>
      </w:r>
      <w:proofErr w:type="spellEnd"/>
      <w:r w:rsidR="001A6007" w:rsidRPr="001A6007">
        <w:rPr>
          <w:rFonts w:ascii="Times New Roman" w:hAnsi="Times New Roman" w:cs="Times New Roman"/>
          <w:color w:val="000000"/>
        </w:rPr>
        <w:t xml:space="preserve"> Ostrava</w:t>
      </w:r>
      <w:r w:rsidR="00B00381" w:rsidRPr="00832D57">
        <w:rPr>
          <w:rFonts w:ascii="Times New Roman" w:hAnsi="Times New Roman"/>
        </w:rPr>
        <w:t xml:space="preserve"> </w:t>
      </w:r>
      <w:bookmarkEnd w:id="13"/>
      <w:r w:rsidR="00B00381" w:rsidRPr="00832D57">
        <w:rPr>
          <w:rFonts w:ascii="Times New Roman" w:hAnsi="Times New Roman"/>
        </w:rPr>
        <w:t>do 4 měsíců ode dne doručení výzvy uzavřít smlouv</w:t>
      </w:r>
      <w:r w:rsidR="00411822" w:rsidRPr="00832D57">
        <w:rPr>
          <w:rFonts w:ascii="Times New Roman" w:hAnsi="Times New Roman"/>
        </w:rPr>
        <w:t>y</w:t>
      </w:r>
      <w:r w:rsidR="0058636F" w:rsidRPr="00832D57">
        <w:rPr>
          <w:rFonts w:ascii="Times New Roman" w:hAnsi="Times New Roman"/>
        </w:rPr>
        <w:t xml:space="preserve"> shora uvedené pod písm. a) a </w:t>
      </w:r>
      <w:r w:rsidR="00A67398">
        <w:rPr>
          <w:rFonts w:ascii="Times New Roman" w:hAnsi="Times New Roman"/>
        </w:rPr>
        <w:t>b</w:t>
      </w:r>
      <w:r w:rsidR="0058636F" w:rsidRPr="00832D57">
        <w:rPr>
          <w:rFonts w:ascii="Times New Roman" w:hAnsi="Times New Roman"/>
        </w:rPr>
        <w:t>)</w:t>
      </w:r>
      <w:r w:rsidR="00411822" w:rsidRPr="00832D57">
        <w:rPr>
          <w:rFonts w:ascii="Times New Roman" w:hAnsi="Times New Roman"/>
        </w:rPr>
        <w:t>,</w:t>
      </w:r>
      <w:r w:rsidR="00B00381" w:rsidRPr="00832D57">
        <w:rPr>
          <w:rFonts w:ascii="Times New Roman" w:hAnsi="Times New Roman"/>
        </w:rPr>
        <w:t xml:space="preserve"> </w:t>
      </w:r>
    </w:p>
    <w:p w14:paraId="088457FA" w14:textId="74D0D9B5" w:rsidR="00A67398" w:rsidRPr="00A67398" w:rsidRDefault="00A67398" w:rsidP="00A67398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/>
        </w:rPr>
        <w:t xml:space="preserve">závazek Města </w:t>
      </w:r>
      <w:r>
        <w:rPr>
          <w:rFonts w:ascii="Times New Roman" w:hAnsi="Times New Roman"/>
        </w:rPr>
        <w:t xml:space="preserve">a </w:t>
      </w:r>
      <w:r w:rsidRPr="00832D57">
        <w:rPr>
          <w:rFonts w:ascii="Times New Roman" w:hAnsi="Times New Roman"/>
        </w:rPr>
        <w:t xml:space="preserve">Kraje do 4 měsíců ode dne doručení výzvy uzavřít smlouvy shora uvedené pod písm. c), </w:t>
      </w:r>
    </w:p>
    <w:p w14:paraId="0922A6B1" w14:textId="27781766" w:rsidR="00F973F8" w:rsidRPr="00832D57" w:rsidRDefault="00F973F8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/>
        </w:rPr>
        <w:t xml:space="preserve">souhlas Společnosti </w:t>
      </w:r>
      <w:proofErr w:type="spellStart"/>
      <w:r w:rsidR="001A6007" w:rsidRPr="001A6007">
        <w:rPr>
          <w:rFonts w:ascii="Times New Roman" w:hAnsi="Times New Roman" w:cs="Times New Roman"/>
          <w:color w:val="000000"/>
        </w:rPr>
        <w:t>Ingka</w:t>
      </w:r>
      <w:proofErr w:type="spellEnd"/>
      <w:r w:rsidR="001A6007" w:rsidRPr="001A6007">
        <w:rPr>
          <w:rFonts w:ascii="Times New Roman" w:hAnsi="Times New Roman" w:cs="Times New Roman"/>
          <w:color w:val="000000"/>
        </w:rPr>
        <w:t xml:space="preserve"> Ostrava</w:t>
      </w:r>
      <w:r w:rsidRPr="00832D57">
        <w:rPr>
          <w:rFonts w:ascii="Times New Roman" w:hAnsi="Times New Roman"/>
        </w:rPr>
        <w:t xml:space="preserve"> s </w:t>
      </w:r>
    </w:p>
    <w:p w14:paraId="55F63604" w14:textId="1C3BCBB0" w:rsidR="00F973F8" w:rsidRPr="00832D57" w:rsidRDefault="00F973F8" w:rsidP="00A7700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/>
        </w:rPr>
        <w:t>postoupením Smlouvy o budoucí smlouvě kupní</w:t>
      </w:r>
      <w:r w:rsidR="0058636F" w:rsidRPr="00832D57">
        <w:rPr>
          <w:rFonts w:ascii="Times New Roman" w:hAnsi="Times New Roman"/>
        </w:rPr>
        <w:t xml:space="preserve"> </w:t>
      </w:r>
      <w:proofErr w:type="spellStart"/>
      <w:r w:rsidR="0058636F" w:rsidRPr="00832D57">
        <w:rPr>
          <w:rFonts w:ascii="Times New Roman" w:hAnsi="Times New Roman"/>
        </w:rPr>
        <w:t>Ingka</w:t>
      </w:r>
      <w:proofErr w:type="spellEnd"/>
      <w:r w:rsidRPr="00832D57">
        <w:rPr>
          <w:rFonts w:ascii="Times New Roman" w:hAnsi="Times New Roman"/>
        </w:rPr>
        <w:t xml:space="preserve">, v rozsahu a za podmínek, jak je uvedeno ve </w:t>
      </w:r>
      <w:r w:rsidRPr="00832D57">
        <w:rPr>
          <w:rFonts w:ascii="Times New Roman" w:hAnsi="Times New Roman" w:cs="Times New Roman"/>
        </w:rPr>
        <w:t>Smlouvě o postoupení Smlouvy o budoucí smlouvě kupní ze dne 25. 6. 2020,</w:t>
      </w:r>
    </w:p>
    <w:p w14:paraId="29AC66F3" w14:textId="0C810074" w:rsidR="00F973F8" w:rsidRPr="00832D57" w:rsidRDefault="00F973F8" w:rsidP="00A7700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>převodem práva stavby dle Smlouvy o zřízení práva stavby a postoupením části Smlouvy o zřízení práva stavby, v rozsahu a za podmínek, jak je uvedeno ve Smlouvě o převodu práva stavby a postoupení části Smlouvy o zřízení práva stavby ze dne 25. 6. 2020,</w:t>
      </w:r>
    </w:p>
    <w:p w14:paraId="43143620" w14:textId="793670CD" w:rsidR="00B00381" w:rsidRPr="00832D57" w:rsidRDefault="00F973F8" w:rsidP="00A77004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832D57">
        <w:rPr>
          <w:rFonts w:ascii="Times New Roman" w:hAnsi="Times New Roman"/>
        </w:rPr>
        <w:t xml:space="preserve">možnost odstoupení od Budoucí </w:t>
      </w:r>
      <w:r w:rsidR="00B00381" w:rsidRPr="00832D57">
        <w:rPr>
          <w:rFonts w:ascii="Times New Roman" w:hAnsi="Times New Roman"/>
        </w:rPr>
        <w:t>smlouv</w:t>
      </w:r>
      <w:r w:rsidRPr="00832D57">
        <w:rPr>
          <w:rFonts w:ascii="Times New Roman" w:hAnsi="Times New Roman"/>
        </w:rPr>
        <w:t>y, pokud kterákoli ze smluv nebude uzavřena ani do 31.12.2024.</w:t>
      </w:r>
    </w:p>
    <w:p w14:paraId="6672749C" w14:textId="2253824B" w:rsidR="00B00381" w:rsidRPr="00832D57" w:rsidRDefault="00B00381" w:rsidP="00A7700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2A349B0" w14:textId="1C8E4091" w:rsidR="00BF2C0A" w:rsidRPr="00832D57" w:rsidRDefault="00E9285B" w:rsidP="00A7700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  <w:b/>
          <w:bCs/>
        </w:rPr>
        <w:t>Smlouva o postoupení Smlouvy o budoucí smlouvě kupní ze dne 25. 6. 2020</w:t>
      </w:r>
      <w:r w:rsidRPr="00832D57">
        <w:rPr>
          <w:rFonts w:ascii="Times New Roman" w:hAnsi="Times New Roman" w:cs="Times New Roman"/>
        </w:rPr>
        <w:t xml:space="preserve"> </w:t>
      </w:r>
    </w:p>
    <w:p w14:paraId="184FBECA" w14:textId="77777777" w:rsidR="00E76157" w:rsidRPr="00832D57" w:rsidRDefault="00E76157" w:rsidP="00A7700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98B4CBE" w14:textId="131FE83A" w:rsidR="00BF2C0A" w:rsidRPr="00832D57" w:rsidRDefault="00BF2C0A" w:rsidP="00A77004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  <w:bookmarkStart w:id="14" w:name="_Hlk124243400"/>
      <w:bookmarkStart w:id="15" w:name="_Hlk124243337"/>
      <w:r w:rsidRPr="00832D57">
        <w:rPr>
          <w:rFonts w:ascii="Times New Roman" w:hAnsi="Times New Roman" w:cs="Times New Roman"/>
        </w:rPr>
        <w:t xml:space="preserve">Město bezúplatně postoupí </w:t>
      </w:r>
      <w:r w:rsidR="00FF4E85" w:rsidRPr="00832D57">
        <w:rPr>
          <w:rFonts w:ascii="Times New Roman" w:hAnsi="Times New Roman" w:cs="Times New Roman"/>
        </w:rPr>
        <w:t xml:space="preserve">Kraji </w:t>
      </w:r>
      <w:r w:rsidRPr="00832D57">
        <w:rPr>
          <w:rFonts w:ascii="Times New Roman" w:hAnsi="Times New Roman" w:cs="Times New Roman"/>
        </w:rPr>
        <w:t xml:space="preserve">veškerá práva a povinností vyplývající </w:t>
      </w:r>
      <w:r w:rsidR="00FF4E85" w:rsidRPr="00832D57">
        <w:rPr>
          <w:rFonts w:ascii="Times New Roman" w:hAnsi="Times New Roman" w:cs="Times New Roman"/>
        </w:rPr>
        <w:t>z</w:t>
      </w:r>
      <w:r w:rsidR="0058636F" w:rsidRPr="00832D57">
        <w:rPr>
          <w:rFonts w:ascii="Times New Roman" w:hAnsi="Times New Roman" w:cs="Times New Roman"/>
        </w:rPr>
        <w:t xml:space="preserve">e </w:t>
      </w:r>
      <w:r w:rsidR="00E76157" w:rsidRPr="00832D57">
        <w:rPr>
          <w:rFonts w:ascii="Times New Roman" w:hAnsi="Times New Roman" w:cs="Times New Roman"/>
        </w:rPr>
        <w:t>S</w:t>
      </w:r>
      <w:r w:rsidR="0058636F" w:rsidRPr="00832D57">
        <w:rPr>
          <w:rFonts w:ascii="Times New Roman" w:hAnsi="Times New Roman" w:cs="Times New Roman"/>
        </w:rPr>
        <w:t xml:space="preserve">mlouvy o budoucí smlouvě kupní </w:t>
      </w:r>
      <w:proofErr w:type="spellStart"/>
      <w:r w:rsidR="0058636F" w:rsidRPr="00832D57">
        <w:rPr>
          <w:rFonts w:ascii="Times New Roman" w:hAnsi="Times New Roman" w:cs="Times New Roman"/>
        </w:rPr>
        <w:t>Ingka</w:t>
      </w:r>
      <w:proofErr w:type="spellEnd"/>
      <w:r w:rsidR="00FF4E85" w:rsidRPr="00832D57">
        <w:rPr>
          <w:rFonts w:ascii="Times New Roman" w:hAnsi="Times New Roman" w:cs="Times New Roman"/>
        </w:rPr>
        <w:t>.</w:t>
      </w:r>
    </w:p>
    <w:bookmarkEnd w:id="14"/>
    <w:p w14:paraId="6D26C81B" w14:textId="2063FB00" w:rsidR="00BF2C0A" w:rsidRPr="00832D57" w:rsidRDefault="00BF2C0A" w:rsidP="00A77004">
      <w:pPr>
        <w:spacing w:after="0" w:line="240" w:lineRule="auto"/>
        <w:ind w:left="340"/>
        <w:contextualSpacing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Pokud bude areál „Městečko bezpečí“ vybudován a provozován po dobu 10 let ode dne, kdy Kraj získá trvalé oprávnění k užívání výše uvedených staveb v souladu s podmínkami uvedenými ve </w:t>
      </w:r>
      <w:r w:rsidR="00E76157" w:rsidRPr="00832D57">
        <w:rPr>
          <w:rFonts w:ascii="Times New Roman" w:hAnsi="Times New Roman" w:cs="Times New Roman"/>
        </w:rPr>
        <w:lastRenderedPageBreak/>
        <w:t>S</w:t>
      </w:r>
      <w:r w:rsidRPr="00832D57">
        <w:rPr>
          <w:rFonts w:ascii="Times New Roman" w:hAnsi="Times New Roman" w:cs="Times New Roman"/>
        </w:rPr>
        <w:t>mlouvě o zřízení práva stavby, p</w:t>
      </w:r>
      <w:r w:rsidR="00FF4E85" w:rsidRPr="00832D57">
        <w:rPr>
          <w:rFonts w:ascii="Times New Roman" w:hAnsi="Times New Roman" w:cs="Times New Roman"/>
        </w:rPr>
        <w:t>řevede</w:t>
      </w:r>
      <w:r w:rsidRPr="00832D57">
        <w:rPr>
          <w:rFonts w:ascii="Times New Roman" w:hAnsi="Times New Roman" w:cs="Times New Roman"/>
        </w:rPr>
        <w:t xml:space="preserve"> Společnost </w:t>
      </w:r>
      <w:proofErr w:type="spellStart"/>
      <w:r w:rsidR="001A6007" w:rsidRPr="001A6007">
        <w:rPr>
          <w:rFonts w:ascii="Times New Roman" w:hAnsi="Times New Roman" w:cs="Times New Roman"/>
          <w:color w:val="000000"/>
        </w:rPr>
        <w:t>Ingka</w:t>
      </w:r>
      <w:proofErr w:type="spellEnd"/>
      <w:r w:rsidR="001A6007" w:rsidRPr="001A6007">
        <w:rPr>
          <w:rFonts w:ascii="Times New Roman" w:hAnsi="Times New Roman" w:cs="Times New Roman"/>
          <w:color w:val="000000"/>
        </w:rPr>
        <w:t xml:space="preserve"> Ostrava</w:t>
      </w:r>
      <w:r w:rsidR="001A6007" w:rsidRPr="00832D57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pozemky zatížené právem stavby </w:t>
      </w:r>
      <w:r w:rsidR="00FF4E85" w:rsidRPr="00832D57">
        <w:rPr>
          <w:rFonts w:ascii="Times New Roman" w:hAnsi="Times New Roman" w:cs="Times New Roman"/>
        </w:rPr>
        <w:t xml:space="preserve">do vlastnictví </w:t>
      </w:r>
      <w:r w:rsidRPr="00832D57">
        <w:rPr>
          <w:rFonts w:ascii="Times New Roman" w:hAnsi="Times New Roman" w:cs="Times New Roman"/>
        </w:rPr>
        <w:t>Kraj</w:t>
      </w:r>
      <w:r w:rsidR="00FF4E85" w:rsidRPr="00832D57">
        <w:rPr>
          <w:rFonts w:ascii="Times New Roman" w:hAnsi="Times New Roman" w:cs="Times New Roman"/>
        </w:rPr>
        <w:t>e</w:t>
      </w:r>
      <w:r w:rsidRPr="00832D57">
        <w:rPr>
          <w:rFonts w:ascii="Times New Roman" w:hAnsi="Times New Roman" w:cs="Times New Roman"/>
        </w:rPr>
        <w:t xml:space="preserve"> za symbolickou cenu (tj. za 10.000 Kč), dle podmínek sjednaných ve </w:t>
      </w:r>
      <w:r w:rsidR="00E76157" w:rsidRPr="00832D57">
        <w:rPr>
          <w:rFonts w:ascii="Times New Roman" w:hAnsi="Times New Roman" w:cs="Times New Roman"/>
        </w:rPr>
        <w:t>S</w:t>
      </w:r>
      <w:r w:rsidRPr="00832D57">
        <w:rPr>
          <w:rFonts w:ascii="Times New Roman" w:hAnsi="Times New Roman" w:cs="Times New Roman"/>
        </w:rPr>
        <w:t xml:space="preserve">mlouvě o budoucí smlouvě kupní </w:t>
      </w:r>
      <w:proofErr w:type="spellStart"/>
      <w:r w:rsidR="0058636F" w:rsidRPr="00832D57">
        <w:rPr>
          <w:rFonts w:ascii="Times New Roman" w:hAnsi="Times New Roman" w:cs="Times New Roman"/>
        </w:rPr>
        <w:t>Ingka</w:t>
      </w:r>
      <w:proofErr w:type="spellEnd"/>
      <w:r w:rsidRPr="00832D57">
        <w:rPr>
          <w:rFonts w:ascii="Times New Roman" w:hAnsi="Times New Roman" w:cs="Times New Roman"/>
        </w:rPr>
        <w:t>.</w:t>
      </w:r>
      <w:bookmarkEnd w:id="15"/>
    </w:p>
    <w:p w14:paraId="7ED6EC38" w14:textId="77777777" w:rsidR="00BE6B54" w:rsidRPr="00832D57" w:rsidRDefault="00BE6B54" w:rsidP="00A77004">
      <w:pPr>
        <w:spacing w:after="0" w:line="240" w:lineRule="auto"/>
        <w:ind w:left="340"/>
        <w:contextualSpacing/>
        <w:jc w:val="both"/>
        <w:rPr>
          <w:rFonts w:ascii="Times New Roman" w:hAnsi="Times New Roman" w:cs="Times New Roman"/>
        </w:rPr>
      </w:pPr>
    </w:p>
    <w:p w14:paraId="7687D94A" w14:textId="0A448E6D" w:rsidR="00E9285B" w:rsidRPr="00832D57" w:rsidRDefault="00E9285B" w:rsidP="00A77004">
      <w:pPr>
        <w:pStyle w:val="Odstavecseseznamem"/>
        <w:numPr>
          <w:ilvl w:val="0"/>
          <w:numId w:val="22"/>
        </w:numPr>
        <w:spacing w:after="0" w:line="240" w:lineRule="auto"/>
        <w:ind w:left="417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  <w:b/>
          <w:bCs/>
        </w:rPr>
        <w:t>Smlouvu o převodu práva stavby a postoupení části Smlouvy o zřízení práva stavby ze dne 25. 6. 2020</w:t>
      </w:r>
      <w:r w:rsidRPr="00832D57">
        <w:rPr>
          <w:rFonts w:ascii="Times New Roman" w:hAnsi="Times New Roman" w:cs="Times New Roman"/>
        </w:rPr>
        <w:t xml:space="preserve"> </w:t>
      </w:r>
    </w:p>
    <w:p w14:paraId="03189902" w14:textId="77777777" w:rsidR="00BE6B54" w:rsidRPr="00832D57" w:rsidRDefault="00BE6B54" w:rsidP="00A77004">
      <w:pPr>
        <w:pStyle w:val="Odstavecseseznamem"/>
        <w:spacing w:after="0" w:line="240" w:lineRule="auto"/>
        <w:ind w:left="417"/>
        <w:jc w:val="both"/>
        <w:rPr>
          <w:rFonts w:ascii="Times New Roman" w:hAnsi="Times New Roman" w:cs="Times New Roman"/>
        </w:rPr>
      </w:pPr>
    </w:p>
    <w:p w14:paraId="2839BFB7" w14:textId="4BD6AC2F" w:rsidR="00BF2C0A" w:rsidRPr="00832D57" w:rsidRDefault="00BF2C0A" w:rsidP="00A7700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Město bezúplatně převede právo stavby do vlastnictví Kraje. </w:t>
      </w:r>
    </w:p>
    <w:p w14:paraId="4FC36402" w14:textId="583959F0" w:rsidR="00BF2C0A" w:rsidRPr="00832D57" w:rsidRDefault="00BF2C0A" w:rsidP="00A7700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Město bezúplatně postoupí </w:t>
      </w:r>
      <w:r w:rsidR="00AC2F7D" w:rsidRPr="00832D57">
        <w:rPr>
          <w:rFonts w:ascii="Times New Roman" w:hAnsi="Times New Roman" w:cs="Times New Roman"/>
        </w:rPr>
        <w:t xml:space="preserve">Kraji </w:t>
      </w:r>
      <w:r w:rsidRPr="00832D57">
        <w:rPr>
          <w:rFonts w:ascii="Times New Roman" w:hAnsi="Times New Roman" w:cs="Times New Roman"/>
        </w:rPr>
        <w:t>v</w:t>
      </w:r>
      <w:r w:rsidR="00AC2F7D" w:rsidRPr="00832D57">
        <w:rPr>
          <w:rFonts w:ascii="Times New Roman" w:hAnsi="Times New Roman" w:cs="Times New Roman"/>
        </w:rPr>
        <w:t>šechna</w:t>
      </w:r>
      <w:r w:rsidRPr="00832D57">
        <w:rPr>
          <w:rFonts w:ascii="Times New Roman" w:hAnsi="Times New Roman" w:cs="Times New Roman"/>
        </w:rPr>
        <w:t xml:space="preserve"> práva a povinností vyplývající z</w:t>
      </w:r>
      <w:r w:rsidR="00AC2F7D" w:rsidRPr="00832D57">
        <w:rPr>
          <w:rFonts w:ascii="Times New Roman" w:hAnsi="Times New Roman" w:cs="Times New Roman"/>
        </w:rPr>
        <w:t xml:space="preserve">e </w:t>
      </w:r>
      <w:r w:rsidR="00E76157" w:rsidRPr="00832D57">
        <w:rPr>
          <w:rFonts w:ascii="Times New Roman" w:hAnsi="Times New Roman" w:cs="Times New Roman"/>
        </w:rPr>
        <w:t>S</w:t>
      </w:r>
      <w:r w:rsidR="00AC2F7D" w:rsidRPr="00832D57">
        <w:rPr>
          <w:rFonts w:ascii="Times New Roman" w:hAnsi="Times New Roman" w:cs="Times New Roman"/>
        </w:rPr>
        <w:t>mlouvy o zřízení práva stavby, které nepřechází v souvislosti s převodem práva stavby na</w:t>
      </w:r>
      <w:r w:rsidRPr="00832D57">
        <w:rPr>
          <w:rFonts w:ascii="Times New Roman" w:hAnsi="Times New Roman" w:cs="Times New Roman"/>
        </w:rPr>
        <w:t xml:space="preserve"> Kraji.</w:t>
      </w:r>
    </w:p>
    <w:p w14:paraId="63D2F860" w14:textId="14E31038" w:rsidR="0058636F" w:rsidRPr="00832D57" w:rsidRDefault="00AC2F7D" w:rsidP="00A7700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Kraj přejímá i </w:t>
      </w:r>
      <w:r w:rsidR="00FA642F" w:rsidRPr="00832D57">
        <w:rPr>
          <w:rFonts w:ascii="Times New Roman" w:hAnsi="Times New Roman" w:cs="Times New Roman"/>
        </w:rPr>
        <w:t xml:space="preserve">případné </w:t>
      </w:r>
      <w:r w:rsidRPr="00832D57">
        <w:rPr>
          <w:rFonts w:ascii="Times New Roman" w:hAnsi="Times New Roman" w:cs="Times New Roman"/>
        </w:rPr>
        <w:t>jiné povinnosti ze Smlouvy o převodu práva stavby, které nepře</w:t>
      </w:r>
      <w:r w:rsidR="00FA642F" w:rsidRPr="00832D57">
        <w:rPr>
          <w:rFonts w:ascii="Times New Roman" w:hAnsi="Times New Roman" w:cs="Times New Roman"/>
        </w:rPr>
        <w:t>jdou</w:t>
      </w:r>
      <w:r w:rsidRPr="00832D57">
        <w:rPr>
          <w:rFonts w:ascii="Times New Roman" w:hAnsi="Times New Roman" w:cs="Times New Roman"/>
        </w:rPr>
        <w:t xml:space="preserve"> nebo neb</w:t>
      </w:r>
      <w:r w:rsidR="00FA642F" w:rsidRPr="00832D57">
        <w:rPr>
          <w:rFonts w:ascii="Times New Roman" w:hAnsi="Times New Roman" w:cs="Times New Roman"/>
        </w:rPr>
        <w:t>udou</w:t>
      </w:r>
      <w:r w:rsidRPr="00832D57">
        <w:rPr>
          <w:rFonts w:ascii="Times New Roman" w:hAnsi="Times New Roman" w:cs="Times New Roman"/>
        </w:rPr>
        <w:t xml:space="preserve"> postoupeny dle </w:t>
      </w:r>
      <w:r w:rsidR="00FA642F" w:rsidRPr="00832D57">
        <w:rPr>
          <w:rFonts w:ascii="Times New Roman" w:hAnsi="Times New Roman" w:cs="Times New Roman"/>
        </w:rPr>
        <w:t>bodu (i) nebo (</w:t>
      </w:r>
      <w:proofErr w:type="spellStart"/>
      <w:r w:rsidR="00FA642F" w:rsidRPr="00832D57">
        <w:rPr>
          <w:rFonts w:ascii="Times New Roman" w:hAnsi="Times New Roman" w:cs="Times New Roman"/>
        </w:rPr>
        <w:t>ii</w:t>
      </w:r>
      <w:proofErr w:type="spellEnd"/>
      <w:r w:rsidR="00FA642F" w:rsidRPr="00832D57">
        <w:rPr>
          <w:rFonts w:ascii="Times New Roman" w:hAnsi="Times New Roman" w:cs="Times New Roman"/>
        </w:rPr>
        <w:t>)</w:t>
      </w:r>
      <w:r w:rsidRPr="00832D57">
        <w:rPr>
          <w:rFonts w:ascii="Times New Roman" w:hAnsi="Times New Roman" w:cs="Times New Roman"/>
        </w:rPr>
        <w:t xml:space="preserve"> tohoto odstavce</w:t>
      </w:r>
      <w:r w:rsidR="00FA642F" w:rsidRPr="00832D57">
        <w:rPr>
          <w:rFonts w:ascii="Times New Roman" w:hAnsi="Times New Roman" w:cs="Times New Roman"/>
        </w:rPr>
        <w:t>.</w:t>
      </w:r>
    </w:p>
    <w:p w14:paraId="65F1E412" w14:textId="77777777" w:rsidR="00BE6B54" w:rsidRPr="00832D57" w:rsidRDefault="00BE6B54" w:rsidP="00A77004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28F6BF0D" w14:textId="00CBF09F" w:rsidR="0058636F" w:rsidRPr="00832D57" w:rsidRDefault="0058636F" w:rsidP="00A77004">
      <w:pPr>
        <w:pStyle w:val="Export0"/>
        <w:ind w:left="34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Nad rámec práv a povinností vyplývajících ze </w:t>
      </w:r>
      <w:r w:rsidR="00E76157" w:rsidRPr="00832D57">
        <w:rPr>
          <w:sz w:val="22"/>
          <w:szCs w:val="22"/>
          <w:lang w:val="cs-CZ"/>
        </w:rPr>
        <w:t>S</w:t>
      </w:r>
      <w:r w:rsidRPr="00832D57">
        <w:rPr>
          <w:sz w:val="22"/>
          <w:szCs w:val="22"/>
          <w:lang w:val="cs-CZ"/>
        </w:rPr>
        <w:t xml:space="preserve">mlouvy o zřízení práva stavby se Společnost </w:t>
      </w:r>
      <w:proofErr w:type="spellStart"/>
      <w:r w:rsidR="00DA6D2B">
        <w:rPr>
          <w:sz w:val="22"/>
          <w:szCs w:val="22"/>
          <w:lang w:val="cs-CZ"/>
        </w:rPr>
        <w:t>Ingka</w:t>
      </w:r>
      <w:proofErr w:type="spellEnd"/>
      <w:r w:rsidR="00DA6D2B">
        <w:rPr>
          <w:sz w:val="22"/>
          <w:szCs w:val="22"/>
          <w:lang w:val="cs-CZ"/>
        </w:rPr>
        <w:t xml:space="preserve"> Ostrava</w:t>
      </w:r>
      <w:r w:rsidRPr="00832D57">
        <w:rPr>
          <w:sz w:val="22"/>
          <w:szCs w:val="22"/>
          <w:lang w:val="cs-CZ"/>
        </w:rPr>
        <w:t xml:space="preserve"> a Kraj dohodl</w:t>
      </w:r>
      <w:r w:rsidR="00C4577D" w:rsidRPr="00832D57">
        <w:rPr>
          <w:sz w:val="22"/>
          <w:szCs w:val="22"/>
          <w:lang w:val="cs-CZ"/>
        </w:rPr>
        <w:t>y</w:t>
      </w:r>
      <w:r w:rsidRPr="00832D57">
        <w:rPr>
          <w:sz w:val="22"/>
          <w:szCs w:val="22"/>
          <w:lang w:val="cs-CZ"/>
        </w:rPr>
        <w:t xml:space="preserve"> na:</w:t>
      </w:r>
    </w:p>
    <w:p w14:paraId="43807015" w14:textId="464C62D7" w:rsidR="00F45771" w:rsidRPr="00832D57" w:rsidRDefault="006C2382" w:rsidP="00A77004">
      <w:pPr>
        <w:pStyle w:val="Export0"/>
        <w:numPr>
          <w:ilvl w:val="0"/>
          <w:numId w:val="1"/>
        </w:numPr>
        <w:ind w:left="70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>zř</w:t>
      </w:r>
      <w:r w:rsidR="0058636F" w:rsidRPr="00832D57">
        <w:rPr>
          <w:sz w:val="22"/>
          <w:szCs w:val="22"/>
          <w:lang w:val="cs-CZ"/>
        </w:rPr>
        <w:t>í</w:t>
      </w:r>
      <w:r w:rsidRPr="00832D57">
        <w:rPr>
          <w:sz w:val="22"/>
          <w:szCs w:val="22"/>
          <w:lang w:val="cs-CZ"/>
        </w:rPr>
        <w:t>z</w:t>
      </w:r>
      <w:r w:rsidR="0058636F" w:rsidRPr="00832D57">
        <w:rPr>
          <w:sz w:val="22"/>
          <w:szCs w:val="22"/>
          <w:lang w:val="cs-CZ"/>
        </w:rPr>
        <w:t>ení</w:t>
      </w:r>
      <w:r w:rsidRPr="00832D57">
        <w:rPr>
          <w:sz w:val="22"/>
          <w:szCs w:val="22"/>
          <w:lang w:val="cs-CZ"/>
        </w:rPr>
        <w:t xml:space="preserve"> zákaz</w:t>
      </w:r>
      <w:r w:rsidR="0058636F" w:rsidRPr="00832D57">
        <w:rPr>
          <w:sz w:val="22"/>
          <w:szCs w:val="22"/>
          <w:lang w:val="cs-CZ"/>
        </w:rPr>
        <w:t>u</w:t>
      </w:r>
      <w:r w:rsidRPr="00832D57">
        <w:rPr>
          <w:sz w:val="22"/>
          <w:szCs w:val="22"/>
          <w:lang w:val="cs-CZ"/>
        </w:rPr>
        <w:t xml:space="preserve"> zcizení a zatížení </w:t>
      </w:r>
      <w:r w:rsidR="00FA270B" w:rsidRPr="00832D57">
        <w:rPr>
          <w:sz w:val="22"/>
          <w:szCs w:val="22"/>
          <w:lang w:val="cs-CZ"/>
        </w:rPr>
        <w:t>pozemků zatížených právem stavby</w:t>
      </w:r>
      <w:r w:rsidR="00FA270B" w:rsidRPr="00832D57">
        <w:rPr>
          <w:b/>
          <w:bCs/>
          <w:sz w:val="22"/>
          <w:szCs w:val="22"/>
          <w:lang w:val="cs-CZ"/>
        </w:rPr>
        <w:t xml:space="preserve"> </w:t>
      </w:r>
      <w:r w:rsidRPr="00832D57">
        <w:rPr>
          <w:sz w:val="22"/>
          <w:szCs w:val="22"/>
          <w:lang w:val="cs-CZ"/>
        </w:rPr>
        <w:t xml:space="preserve">jako právo </w:t>
      </w:r>
      <w:r w:rsidR="00FA270B" w:rsidRPr="00832D57">
        <w:rPr>
          <w:sz w:val="22"/>
          <w:szCs w:val="22"/>
          <w:lang w:val="cs-CZ"/>
        </w:rPr>
        <w:t>věcné</w:t>
      </w:r>
      <w:r w:rsidR="00C4577D" w:rsidRPr="00832D57">
        <w:rPr>
          <w:sz w:val="22"/>
          <w:szCs w:val="22"/>
          <w:lang w:val="cs-CZ"/>
        </w:rPr>
        <w:t>ho</w:t>
      </w:r>
      <w:r w:rsidR="00FA270B" w:rsidRPr="00832D57">
        <w:rPr>
          <w:sz w:val="22"/>
          <w:szCs w:val="22"/>
          <w:lang w:val="cs-CZ"/>
        </w:rPr>
        <w:t>,</w:t>
      </w:r>
      <w:r w:rsidR="00F45771" w:rsidRPr="00832D57">
        <w:rPr>
          <w:sz w:val="22"/>
          <w:szCs w:val="22"/>
          <w:lang w:val="cs-CZ"/>
        </w:rPr>
        <w:t xml:space="preserve"> </w:t>
      </w:r>
      <w:r w:rsidR="00FA270B" w:rsidRPr="00832D57">
        <w:rPr>
          <w:sz w:val="22"/>
          <w:szCs w:val="22"/>
          <w:lang w:val="cs-CZ"/>
        </w:rPr>
        <w:t>na dobu určitou, zanikne</w:t>
      </w:r>
      <w:r w:rsidR="004D2C27" w:rsidRPr="00832D57">
        <w:rPr>
          <w:sz w:val="22"/>
          <w:szCs w:val="22"/>
          <w:lang w:val="cs-CZ"/>
        </w:rPr>
        <w:t xml:space="preserve"> </w:t>
      </w:r>
      <w:r w:rsidR="00487A5A" w:rsidRPr="00832D57">
        <w:rPr>
          <w:sz w:val="22"/>
          <w:szCs w:val="22"/>
          <w:lang w:val="cs-CZ"/>
        </w:rPr>
        <w:t>30. 6. 2040</w:t>
      </w:r>
      <w:r w:rsidR="00FA270B" w:rsidRPr="00832D57">
        <w:rPr>
          <w:sz w:val="22"/>
          <w:szCs w:val="22"/>
          <w:lang w:val="cs-CZ"/>
        </w:rPr>
        <w:t>,</w:t>
      </w:r>
    </w:p>
    <w:p w14:paraId="413319AD" w14:textId="03BF3068" w:rsidR="00EF0B75" w:rsidRPr="00832D57" w:rsidRDefault="00EF0B75" w:rsidP="00A77004">
      <w:pPr>
        <w:pStyle w:val="Export0"/>
        <w:numPr>
          <w:ilvl w:val="0"/>
          <w:numId w:val="1"/>
        </w:numPr>
        <w:ind w:left="70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prodloužení termínu </w:t>
      </w:r>
      <w:r w:rsidR="003F211F" w:rsidRPr="00832D57">
        <w:rPr>
          <w:sz w:val="22"/>
          <w:szCs w:val="22"/>
          <w:lang w:val="cs-CZ"/>
        </w:rPr>
        <w:t>z 30.6.2023</w:t>
      </w:r>
      <w:r w:rsidRPr="00832D57">
        <w:rPr>
          <w:sz w:val="22"/>
          <w:szCs w:val="22"/>
          <w:lang w:val="cs-CZ"/>
        </w:rPr>
        <w:t xml:space="preserve"> </w:t>
      </w:r>
      <w:r w:rsidR="00FA270B" w:rsidRPr="00832D57">
        <w:rPr>
          <w:sz w:val="22"/>
          <w:szCs w:val="22"/>
          <w:lang w:val="cs-CZ"/>
        </w:rPr>
        <w:t xml:space="preserve">pro </w:t>
      </w:r>
      <w:r w:rsidR="00F45771" w:rsidRPr="00832D57">
        <w:rPr>
          <w:sz w:val="22"/>
          <w:szCs w:val="22"/>
          <w:lang w:val="cs-CZ"/>
        </w:rPr>
        <w:t xml:space="preserve">získání pravomocného stavebního povolení v souvislosti s realizací staveb </w:t>
      </w:r>
      <w:r w:rsidR="003F211F" w:rsidRPr="00832D57">
        <w:rPr>
          <w:sz w:val="22"/>
          <w:szCs w:val="22"/>
          <w:lang w:val="cs-CZ"/>
        </w:rPr>
        <w:t>na</w:t>
      </w:r>
      <w:r w:rsidR="00F45771" w:rsidRPr="00832D57">
        <w:rPr>
          <w:sz w:val="22"/>
          <w:szCs w:val="22"/>
          <w:lang w:val="cs-CZ"/>
        </w:rPr>
        <w:t xml:space="preserve"> 3</w:t>
      </w:r>
      <w:r w:rsidR="003F211F" w:rsidRPr="00832D57">
        <w:rPr>
          <w:sz w:val="22"/>
          <w:szCs w:val="22"/>
          <w:lang w:val="cs-CZ"/>
        </w:rPr>
        <w:t>1</w:t>
      </w:r>
      <w:r w:rsidR="00F45771" w:rsidRPr="00832D57">
        <w:rPr>
          <w:sz w:val="22"/>
          <w:szCs w:val="22"/>
          <w:lang w:val="cs-CZ"/>
        </w:rPr>
        <w:t xml:space="preserve">. </w:t>
      </w:r>
      <w:r w:rsidR="003F211F" w:rsidRPr="00832D57">
        <w:rPr>
          <w:sz w:val="22"/>
          <w:szCs w:val="22"/>
          <w:lang w:val="cs-CZ"/>
        </w:rPr>
        <w:t>12</w:t>
      </w:r>
      <w:r w:rsidR="00F45771" w:rsidRPr="00832D57">
        <w:rPr>
          <w:sz w:val="22"/>
          <w:szCs w:val="22"/>
          <w:lang w:val="cs-CZ"/>
        </w:rPr>
        <w:t>. 202</w:t>
      </w:r>
      <w:r w:rsidR="003F211F" w:rsidRPr="00832D57">
        <w:rPr>
          <w:sz w:val="22"/>
          <w:szCs w:val="22"/>
          <w:lang w:val="cs-CZ"/>
        </w:rPr>
        <w:t>3</w:t>
      </w:r>
      <w:r w:rsidR="00BE6B54" w:rsidRPr="00832D57">
        <w:rPr>
          <w:sz w:val="22"/>
          <w:szCs w:val="22"/>
          <w:lang w:val="cs-CZ"/>
        </w:rPr>
        <w:t>,</w:t>
      </w:r>
    </w:p>
    <w:p w14:paraId="5DC30F7C" w14:textId="55C4DEEB" w:rsidR="001B03D4" w:rsidRPr="00EA4D6B" w:rsidRDefault="00EF0B75" w:rsidP="00EA4D6B">
      <w:pPr>
        <w:pStyle w:val="Export0"/>
        <w:numPr>
          <w:ilvl w:val="0"/>
          <w:numId w:val="1"/>
        </w:numPr>
        <w:ind w:left="700"/>
        <w:jc w:val="both"/>
        <w:rPr>
          <w:sz w:val="22"/>
          <w:szCs w:val="22"/>
          <w:lang w:val="cs-CZ"/>
        </w:rPr>
      </w:pPr>
      <w:r w:rsidRPr="00832D57">
        <w:rPr>
          <w:sz w:val="22"/>
          <w:szCs w:val="22"/>
          <w:lang w:val="cs-CZ"/>
        </w:rPr>
        <w:t xml:space="preserve">prodloužení termínu </w:t>
      </w:r>
      <w:r w:rsidR="003F211F" w:rsidRPr="00832D57">
        <w:rPr>
          <w:sz w:val="22"/>
          <w:szCs w:val="22"/>
          <w:lang w:val="cs-CZ"/>
        </w:rPr>
        <w:t>z 30. 6. 2025 pro</w:t>
      </w:r>
      <w:r w:rsidRPr="00832D57">
        <w:rPr>
          <w:sz w:val="22"/>
          <w:szCs w:val="22"/>
          <w:lang w:val="cs-CZ"/>
        </w:rPr>
        <w:t xml:space="preserve"> </w:t>
      </w:r>
      <w:r w:rsidR="00BD7223" w:rsidRPr="00832D57">
        <w:rPr>
          <w:sz w:val="22"/>
          <w:szCs w:val="22"/>
          <w:lang w:val="cs-CZ"/>
        </w:rPr>
        <w:t xml:space="preserve">podání řádné žádosti </w:t>
      </w:r>
      <w:r w:rsidR="00834D46" w:rsidRPr="00832D57">
        <w:rPr>
          <w:sz w:val="22"/>
          <w:szCs w:val="22"/>
          <w:lang w:val="cs-CZ"/>
        </w:rPr>
        <w:t>k </w:t>
      </w:r>
      <w:r w:rsidR="00BD7223" w:rsidRPr="00832D57">
        <w:rPr>
          <w:sz w:val="22"/>
          <w:szCs w:val="22"/>
          <w:lang w:val="cs-CZ"/>
        </w:rPr>
        <w:t>získání trvalého oprávnění k užívání všech staveb vystavěných na</w:t>
      </w:r>
      <w:r w:rsidR="0074268E" w:rsidRPr="00832D57">
        <w:rPr>
          <w:sz w:val="22"/>
          <w:szCs w:val="22"/>
          <w:lang w:val="cs-CZ"/>
        </w:rPr>
        <w:t> </w:t>
      </w:r>
      <w:r w:rsidR="00BD7223" w:rsidRPr="00832D57">
        <w:rPr>
          <w:sz w:val="22"/>
          <w:szCs w:val="22"/>
          <w:lang w:val="cs-CZ"/>
        </w:rPr>
        <w:t xml:space="preserve">pozemcích </w:t>
      </w:r>
      <w:r w:rsidR="003F211F" w:rsidRPr="00832D57">
        <w:rPr>
          <w:sz w:val="22"/>
          <w:szCs w:val="22"/>
          <w:lang w:val="cs-CZ"/>
        </w:rPr>
        <w:t>na</w:t>
      </w:r>
      <w:r w:rsidR="00BD7223" w:rsidRPr="00832D57">
        <w:rPr>
          <w:sz w:val="22"/>
          <w:szCs w:val="22"/>
          <w:lang w:val="cs-CZ"/>
        </w:rPr>
        <w:t xml:space="preserve"> 30. </w:t>
      </w:r>
      <w:r w:rsidR="003F211F" w:rsidRPr="00832D57">
        <w:rPr>
          <w:sz w:val="22"/>
          <w:szCs w:val="22"/>
          <w:lang w:val="cs-CZ"/>
        </w:rPr>
        <w:t>3</w:t>
      </w:r>
      <w:r w:rsidR="00BD7223" w:rsidRPr="00832D57">
        <w:rPr>
          <w:sz w:val="22"/>
          <w:szCs w:val="22"/>
          <w:lang w:val="cs-CZ"/>
        </w:rPr>
        <w:t>. 202</w:t>
      </w:r>
      <w:r w:rsidR="003F211F" w:rsidRPr="00832D57">
        <w:rPr>
          <w:sz w:val="22"/>
          <w:szCs w:val="22"/>
          <w:lang w:val="cs-CZ"/>
        </w:rPr>
        <w:t>6</w:t>
      </w:r>
      <w:r w:rsidR="001B03D4">
        <w:rPr>
          <w:sz w:val="22"/>
          <w:szCs w:val="22"/>
          <w:lang w:val="cs-CZ"/>
        </w:rPr>
        <w:t xml:space="preserve"> (navrhuje se </w:t>
      </w:r>
      <w:proofErr w:type="spellStart"/>
      <w:r w:rsidR="001B03D4" w:rsidRPr="001B03D4">
        <w:t>vypuštění</w:t>
      </w:r>
      <w:proofErr w:type="spellEnd"/>
      <w:r w:rsidR="001B03D4" w:rsidRPr="001B03D4">
        <w:t xml:space="preserve"> </w:t>
      </w:r>
      <w:proofErr w:type="spellStart"/>
      <w:r w:rsidR="001B03D4">
        <w:t>tohoto</w:t>
      </w:r>
      <w:proofErr w:type="spellEnd"/>
      <w:r w:rsidR="001B03D4">
        <w:t xml:space="preserve"> </w:t>
      </w:r>
      <w:proofErr w:type="spellStart"/>
      <w:r w:rsidR="001B03D4">
        <w:t>bodu</w:t>
      </w:r>
      <w:proofErr w:type="spellEnd"/>
      <w:r w:rsidR="001B03D4">
        <w:t xml:space="preserve"> – viz </w:t>
      </w:r>
      <w:proofErr w:type="spellStart"/>
      <w:r w:rsidR="001B03D4">
        <w:t>níže</w:t>
      </w:r>
      <w:proofErr w:type="spellEnd"/>
      <w:r w:rsidR="001B03D4">
        <w:t xml:space="preserve"> </w:t>
      </w:r>
      <w:proofErr w:type="spellStart"/>
      <w:r w:rsidR="001B03D4">
        <w:t>písmeno</w:t>
      </w:r>
      <w:proofErr w:type="spellEnd"/>
      <w:r w:rsidR="001B03D4">
        <w:t xml:space="preserve"> </w:t>
      </w:r>
      <w:proofErr w:type="spellStart"/>
      <w:r w:rsidR="00EA4D6B">
        <w:t>písmeno</w:t>
      </w:r>
      <w:proofErr w:type="spellEnd"/>
      <w:r w:rsidR="00EA4D6B">
        <w:t xml:space="preserve"> D) v </w:t>
      </w:r>
      <w:proofErr w:type="spellStart"/>
      <w:r w:rsidR="00EA4D6B">
        <w:t>souladu</w:t>
      </w:r>
      <w:proofErr w:type="spellEnd"/>
      <w:r w:rsidR="00EA4D6B">
        <w:t xml:space="preserve"> s </w:t>
      </w:r>
      <w:proofErr w:type="spellStart"/>
      <w:r w:rsidR="001B03D4" w:rsidRPr="001B03D4">
        <w:rPr>
          <w:bCs/>
          <w:color w:val="000000"/>
        </w:rPr>
        <w:t>navrhovaným</w:t>
      </w:r>
      <w:proofErr w:type="spellEnd"/>
      <w:r w:rsidR="001B03D4" w:rsidRPr="001B03D4">
        <w:rPr>
          <w:bCs/>
          <w:color w:val="000000"/>
        </w:rPr>
        <w:t xml:space="preserve"> </w:t>
      </w:r>
      <w:proofErr w:type="spellStart"/>
      <w:r w:rsidR="001B03D4" w:rsidRPr="001B03D4">
        <w:rPr>
          <w:bCs/>
        </w:rPr>
        <w:t>Dodatkem</w:t>
      </w:r>
      <w:proofErr w:type="spellEnd"/>
      <w:r w:rsidR="001B03D4" w:rsidRPr="001B03D4">
        <w:rPr>
          <w:bCs/>
        </w:rPr>
        <w:t xml:space="preserve"> č. 1 </w:t>
      </w:r>
      <w:proofErr w:type="spellStart"/>
      <w:r w:rsidR="001B03D4" w:rsidRPr="001B03D4">
        <w:rPr>
          <w:bCs/>
        </w:rPr>
        <w:t>ke</w:t>
      </w:r>
      <w:proofErr w:type="spellEnd"/>
      <w:r w:rsidR="001B03D4" w:rsidRPr="001B03D4">
        <w:rPr>
          <w:bCs/>
        </w:rPr>
        <w:t xml:space="preserve"> </w:t>
      </w:r>
      <w:proofErr w:type="spellStart"/>
      <w:r w:rsidR="001B03D4" w:rsidRPr="001B03D4">
        <w:rPr>
          <w:bCs/>
        </w:rPr>
        <w:t>Smlouvě</w:t>
      </w:r>
      <w:proofErr w:type="spellEnd"/>
      <w:r w:rsidR="001B03D4" w:rsidRPr="001B03D4">
        <w:rPr>
          <w:bCs/>
        </w:rPr>
        <w:t xml:space="preserve"> o </w:t>
      </w:r>
      <w:proofErr w:type="spellStart"/>
      <w:r w:rsidR="001B03D4" w:rsidRPr="001B03D4">
        <w:rPr>
          <w:bCs/>
        </w:rPr>
        <w:t>zřízení</w:t>
      </w:r>
      <w:proofErr w:type="spellEnd"/>
      <w:r w:rsidR="001B03D4" w:rsidRPr="001B03D4">
        <w:rPr>
          <w:bCs/>
        </w:rPr>
        <w:t xml:space="preserve"> </w:t>
      </w:r>
      <w:proofErr w:type="spellStart"/>
      <w:r w:rsidR="001B03D4" w:rsidRPr="001B03D4">
        <w:rPr>
          <w:bCs/>
        </w:rPr>
        <w:t>práva</w:t>
      </w:r>
      <w:proofErr w:type="spellEnd"/>
      <w:r w:rsidR="001B03D4" w:rsidRPr="001B03D4">
        <w:rPr>
          <w:bCs/>
        </w:rPr>
        <w:t xml:space="preserve"> </w:t>
      </w:r>
      <w:proofErr w:type="spellStart"/>
      <w:r w:rsidR="001B03D4" w:rsidRPr="001B03D4">
        <w:rPr>
          <w:bCs/>
        </w:rPr>
        <w:t>stavby</w:t>
      </w:r>
      <w:proofErr w:type="spellEnd"/>
      <w:r w:rsidR="001B03D4" w:rsidRPr="001B03D4">
        <w:rPr>
          <w:bCs/>
        </w:rPr>
        <w:t xml:space="preserve"> </w:t>
      </w:r>
      <w:proofErr w:type="spellStart"/>
      <w:r w:rsidR="001B03D4" w:rsidRPr="001B03D4">
        <w:rPr>
          <w:bCs/>
        </w:rPr>
        <w:t>ev</w:t>
      </w:r>
      <w:proofErr w:type="spellEnd"/>
      <w:r w:rsidR="001B03D4" w:rsidRPr="001B03D4">
        <w:rPr>
          <w:bCs/>
        </w:rPr>
        <w:t>. č. 1848/2020/MJ</w:t>
      </w:r>
      <w:r w:rsidR="001B03D4" w:rsidRPr="001B03D4">
        <w:rPr>
          <w:bCs/>
          <w:color w:val="000000"/>
        </w:rPr>
        <w:t xml:space="preserve"> </w:t>
      </w:r>
      <w:proofErr w:type="spellStart"/>
      <w:r w:rsidR="001B03D4" w:rsidRPr="001B03D4">
        <w:rPr>
          <w:bCs/>
          <w:color w:val="000000"/>
        </w:rPr>
        <w:t>bude</w:t>
      </w:r>
      <w:proofErr w:type="spellEnd"/>
      <w:r w:rsidR="001B03D4" w:rsidRPr="001B03D4">
        <w:rPr>
          <w:bCs/>
          <w:color w:val="000000"/>
        </w:rPr>
        <w:t xml:space="preserve"> </w:t>
      </w:r>
      <w:proofErr w:type="spellStart"/>
      <w:r w:rsidR="001B03D4" w:rsidRPr="001B03D4">
        <w:rPr>
          <w:bCs/>
          <w:color w:val="000000"/>
        </w:rPr>
        <w:t>lhůta</w:t>
      </w:r>
      <w:proofErr w:type="spellEnd"/>
      <w:r w:rsidR="001B03D4" w:rsidRPr="001B03D4">
        <w:rPr>
          <w:bCs/>
          <w:color w:val="000000"/>
        </w:rPr>
        <w:t xml:space="preserve"> </w:t>
      </w:r>
      <w:proofErr w:type="spellStart"/>
      <w:r w:rsidR="001B03D4" w:rsidRPr="001B03D4">
        <w:rPr>
          <w:bCs/>
          <w:color w:val="000000"/>
        </w:rPr>
        <w:t>prodloužena</w:t>
      </w:r>
      <w:proofErr w:type="spellEnd"/>
      <w:r w:rsidR="001B03D4" w:rsidRPr="001B03D4">
        <w:rPr>
          <w:bCs/>
          <w:color w:val="000000"/>
        </w:rPr>
        <w:t xml:space="preserve"> do 31. 12.2026 – viz </w:t>
      </w:r>
      <w:proofErr w:type="spellStart"/>
      <w:r w:rsidR="00EA4D6B">
        <w:rPr>
          <w:bCs/>
          <w:color w:val="000000"/>
        </w:rPr>
        <w:t>níže</w:t>
      </w:r>
      <w:proofErr w:type="spellEnd"/>
      <w:r w:rsidR="001B03D4" w:rsidRPr="001B03D4">
        <w:rPr>
          <w:bCs/>
          <w:color w:val="000000"/>
        </w:rPr>
        <w:t xml:space="preserve"> </w:t>
      </w:r>
      <w:proofErr w:type="spellStart"/>
      <w:r w:rsidR="001B03D4" w:rsidRPr="001B03D4">
        <w:rPr>
          <w:bCs/>
          <w:color w:val="000000"/>
        </w:rPr>
        <w:t>písmeno</w:t>
      </w:r>
      <w:proofErr w:type="spellEnd"/>
      <w:r w:rsidR="001B03D4" w:rsidRPr="001B03D4">
        <w:rPr>
          <w:bCs/>
          <w:color w:val="000000"/>
        </w:rPr>
        <w:t xml:space="preserve"> A),</w:t>
      </w:r>
    </w:p>
    <w:p w14:paraId="6628B77A" w14:textId="77777777" w:rsidR="00D834E9" w:rsidRPr="00832D57" w:rsidRDefault="00D834E9" w:rsidP="00A77004">
      <w:pPr>
        <w:spacing w:after="0" w:line="240" w:lineRule="auto"/>
        <w:ind w:hanging="28"/>
        <w:jc w:val="both"/>
        <w:rPr>
          <w:rFonts w:ascii="Times New Roman" w:hAnsi="Times New Roman" w:cs="Times New Roman"/>
        </w:rPr>
      </w:pPr>
    </w:p>
    <w:p w14:paraId="031D5EAE" w14:textId="6B3B89F7" w:rsidR="00BC2543" w:rsidRPr="00832D57" w:rsidRDefault="00BC2543" w:rsidP="00A77004">
      <w:pPr>
        <w:spacing w:after="0" w:line="240" w:lineRule="auto"/>
        <w:ind w:left="340" w:hanging="28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O záměru </w:t>
      </w:r>
      <w:r w:rsidR="00910A55" w:rsidRPr="00832D57">
        <w:rPr>
          <w:rFonts w:ascii="Times New Roman" w:hAnsi="Times New Roman" w:cs="Times New Roman"/>
        </w:rPr>
        <w:t xml:space="preserve">města bezúplatně převést právo stavby (víceúčelová stavba) </w:t>
      </w:r>
      <w:r w:rsidRPr="00832D57">
        <w:rPr>
          <w:rFonts w:ascii="Times New Roman" w:hAnsi="Times New Roman" w:cs="Times New Roman"/>
        </w:rPr>
        <w:t>rozhodl</w:t>
      </w:r>
      <w:r w:rsidR="00910A55" w:rsidRPr="00832D57">
        <w:rPr>
          <w:rFonts w:ascii="Times New Roman" w:hAnsi="Times New Roman" w:cs="Times New Roman"/>
        </w:rPr>
        <w:t>a rada</w:t>
      </w:r>
      <w:r w:rsidRPr="00832D57">
        <w:rPr>
          <w:rFonts w:ascii="Times New Roman" w:hAnsi="Times New Roman" w:cs="Times New Roman"/>
        </w:rPr>
        <w:t xml:space="preserve"> města dne </w:t>
      </w:r>
      <w:r w:rsidR="00910A55" w:rsidRPr="00832D57">
        <w:rPr>
          <w:rFonts w:ascii="Times New Roman" w:hAnsi="Times New Roman" w:cs="Times New Roman"/>
        </w:rPr>
        <w:t>23.</w:t>
      </w:r>
      <w:r w:rsidR="00405609" w:rsidRPr="00832D57">
        <w:rPr>
          <w:rFonts w:ascii="Times New Roman" w:hAnsi="Times New Roman" w:cs="Times New Roman"/>
        </w:rPr>
        <w:t> </w:t>
      </w:r>
      <w:r w:rsidR="00910A55" w:rsidRPr="00832D57">
        <w:rPr>
          <w:rFonts w:ascii="Times New Roman" w:hAnsi="Times New Roman" w:cs="Times New Roman"/>
        </w:rPr>
        <w:t>8.</w:t>
      </w:r>
      <w:r w:rsidR="00405609" w:rsidRPr="00832D57">
        <w:rPr>
          <w:rFonts w:ascii="Times New Roman" w:hAnsi="Times New Roman" w:cs="Times New Roman"/>
        </w:rPr>
        <w:t> </w:t>
      </w:r>
      <w:r w:rsidR="00910A55" w:rsidRPr="00832D57">
        <w:rPr>
          <w:rFonts w:ascii="Times New Roman" w:hAnsi="Times New Roman" w:cs="Times New Roman"/>
        </w:rPr>
        <w:t>2022</w:t>
      </w:r>
      <w:r w:rsidRPr="00832D57">
        <w:rPr>
          <w:rFonts w:ascii="Times New Roman" w:hAnsi="Times New Roman" w:cs="Times New Roman"/>
        </w:rPr>
        <w:t xml:space="preserve"> usnesením č. </w:t>
      </w:r>
      <w:r w:rsidR="00910A55" w:rsidRPr="00832D57">
        <w:rPr>
          <w:rFonts w:ascii="Times New Roman" w:hAnsi="Times New Roman" w:cs="Times New Roman"/>
        </w:rPr>
        <w:t>10177</w:t>
      </w:r>
      <w:r w:rsidRPr="00832D57">
        <w:rPr>
          <w:rFonts w:ascii="Times New Roman" w:hAnsi="Times New Roman" w:cs="Times New Roman"/>
        </w:rPr>
        <w:t>/</w:t>
      </w:r>
      <w:r w:rsidR="00910A55" w:rsidRPr="00832D57">
        <w:rPr>
          <w:rFonts w:ascii="Times New Roman" w:hAnsi="Times New Roman" w:cs="Times New Roman"/>
        </w:rPr>
        <w:t>R</w:t>
      </w:r>
      <w:r w:rsidRPr="00832D57">
        <w:rPr>
          <w:rFonts w:ascii="Times New Roman" w:hAnsi="Times New Roman" w:cs="Times New Roman"/>
        </w:rPr>
        <w:t>M1822/1</w:t>
      </w:r>
      <w:r w:rsidR="00910A55" w:rsidRPr="00832D57">
        <w:rPr>
          <w:rFonts w:ascii="Times New Roman" w:hAnsi="Times New Roman" w:cs="Times New Roman"/>
        </w:rPr>
        <w:t>58</w:t>
      </w:r>
      <w:r w:rsidRPr="00832D57">
        <w:rPr>
          <w:rFonts w:ascii="Times New Roman" w:hAnsi="Times New Roman" w:cs="Times New Roman"/>
        </w:rPr>
        <w:t>.</w:t>
      </w:r>
    </w:p>
    <w:p w14:paraId="0B620717" w14:textId="77777777" w:rsidR="00D834E9" w:rsidRPr="00832D57" w:rsidRDefault="00D834E9" w:rsidP="00A77004">
      <w:pPr>
        <w:spacing w:after="0" w:line="240" w:lineRule="auto"/>
        <w:ind w:left="340"/>
        <w:contextualSpacing/>
        <w:jc w:val="both"/>
        <w:rPr>
          <w:rFonts w:ascii="Times New Roman" w:hAnsi="Times New Roman" w:cs="Times New Roman"/>
        </w:rPr>
      </w:pPr>
    </w:p>
    <w:p w14:paraId="7C9D0788" w14:textId="1D34BDCC" w:rsidR="00BC2543" w:rsidRPr="00832D57" w:rsidRDefault="00BC2543" w:rsidP="00A77004">
      <w:pPr>
        <w:spacing w:after="0" w:line="240" w:lineRule="auto"/>
        <w:ind w:left="340"/>
        <w:contextualSpacing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Záměr </w:t>
      </w:r>
      <w:r w:rsidR="00D834E9" w:rsidRPr="00832D57">
        <w:rPr>
          <w:rFonts w:ascii="Times New Roman" w:hAnsi="Times New Roman" w:cs="Times New Roman"/>
        </w:rPr>
        <w:t>města</w:t>
      </w:r>
      <w:r w:rsidRPr="00832D57">
        <w:rPr>
          <w:rFonts w:ascii="Times New Roman" w:hAnsi="Times New Roman" w:cs="Times New Roman"/>
        </w:rPr>
        <w:t xml:space="preserve"> </w:t>
      </w:r>
      <w:r w:rsidR="00910A55" w:rsidRPr="00832D57">
        <w:rPr>
          <w:rFonts w:ascii="Times New Roman" w:hAnsi="Times New Roman" w:cs="Times New Roman"/>
        </w:rPr>
        <w:t xml:space="preserve">bezúplatně převést právo stavby (víceúčelová stavba) </w:t>
      </w:r>
      <w:r w:rsidR="00C000EE" w:rsidRPr="00832D57">
        <w:rPr>
          <w:rFonts w:ascii="Times New Roman" w:hAnsi="Times New Roman" w:cs="Times New Roman"/>
        </w:rPr>
        <w:t>byl</w:t>
      </w:r>
      <w:r w:rsidRPr="00832D57">
        <w:rPr>
          <w:rFonts w:ascii="Times New Roman" w:hAnsi="Times New Roman" w:cs="Times New Roman"/>
        </w:rPr>
        <w:t xml:space="preserve"> zveřejněn na elektronické úřední desce na webových stránkách a na úřední desce Magistrátu města Ostravy od </w:t>
      </w:r>
      <w:r w:rsidR="00910A55" w:rsidRPr="00832D57">
        <w:rPr>
          <w:rFonts w:ascii="Times New Roman" w:hAnsi="Times New Roman" w:cs="Times New Roman"/>
        </w:rPr>
        <w:t>23. 8. 2022</w:t>
      </w:r>
      <w:r w:rsidR="0064309A" w:rsidRPr="00832D57">
        <w:rPr>
          <w:rFonts w:ascii="Times New Roman" w:hAnsi="Times New Roman" w:cs="Times New Roman"/>
        </w:rPr>
        <w:t xml:space="preserve"> do </w:t>
      </w:r>
      <w:r w:rsidR="00E25509" w:rsidRPr="00832D57">
        <w:rPr>
          <w:rFonts w:ascii="Times New Roman" w:hAnsi="Times New Roman" w:cs="Times New Roman"/>
        </w:rPr>
        <w:t>8. 9.2022.</w:t>
      </w:r>
    </w:p>
    <w:p w14:paraId="0C15E8B8" w14:textId="0B190BB7" w:rsidR="000110D7" w:rsidRPr="00832D57" w:rsidRDefault="000110D7" w:rsidP="00A77004">
      <w:pPr>
        <w:spacing w:after="0" w:line="240" w:lineRule="auto"/>
        <w:ind w:left="340"/>
        <w:contextualSpacing/>
        <w:rPr>
          <w:rFonts w:ascii="Times New Roman" w:hAnsi="Times New Roman" w:cs="Times New Roman"/>
        </w:rPr>
      </w:pPr>
    </w:p>
    <w:p w14:paraId="5CC776C4" w14:textId="272D7868" w:rsidR="00BF2C0A" w:rsidRPr="00832D57" w:rsidRDefault="00620677" w:rsidP="00A77004">
      <w:p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b/>
          <w:bCs/>
        </w:rPr>
      </w:pPr>
      <w:r w:rsidRPr="00832D57">
        <w:rPr>
          <w:rFonts w:ascii="Times New Roman" w:hAnsi="Times New Roman" w:cs="Times New Roman"/>
        </w:rPr>
        <w:t xml:space="preserve">Zákaz zcizení a zatížení pozemků, který byl zřízen ujednáním mezi Městem a Společností </w:t>
      </w:r>
      <w:proofErr w:type="spellStart"/>
      <w:r w:rsidRPr="00832D57">
        <w:rPr>
          <w:rFonts w:ascii="Times New Roman" w:hAnsi="Times New Roman" w:cs="Times New Roman"/>
        </w:rPr>
        <w:t>Ingka</w:t>
      </w:r>
      <w:proofErr w:type="spellEnd"/>
      <w:r w:rsidRPr="00832D57">
        <w:rPr>
          <w:rFonts w:ascii="Times New Roman" w:hAnsi="Times New Roman" w:cs="Times New Roman"/>
        </w:rPr>
        <w:t xml:space="preserve">, resp. Společností </w:t>
      </w:r>
      <w:proofErr w:type="spellStart"/>
      <w:r w:rsidR="001A6007" w:rsidRPr="001A6007">
        <w:rPr>
          <w:rFonts w:ascii="Times New Roman" w:hAnsi="Times New Roman" w:cs="Times New Roman"/>
          <w:color w:val="000000"/>
        </w:rPr>
        <w:t>Ingka</w:t>
      </w:r>
      <w:proofErr w:type="spellEnd"/>
      <w:r w:rsidR="001A6007" w:rsidRPr="001A6007">
        <w:rPr>
          <w:rFonts w:ascii="Times New Roman" w:hAnsi="Times New Roman" w:cs="Times New Roman"/>
          <w:color w:val="000000"/>
        </w:rPr>
        <w:t xml:space="preserve"> Ostrava</w:t>
      </w:r>
      <w:r w:rsidR="001A6007" w:rsidRPr="00832D57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ne</w:t>
      </w:r>
      <w:r w:rsidR="00DA6D2B">
        <w:rPr>
          <w:rFonts w:ascii="Times New Roman" w:hAnsi="Times New Roman" w:cs="Times New Roman"/>
        </w:rPr>
        <w:t>ní</w:t>
      </w:r>
      <w:r w:rsidRPr="00832D57">
        <w:rPr>
          <w:rFonts w:ascii="Times New Roman" w:hAnsi="Times New Roman" w:cs="Times New Roman"/>
        </w:rPr>
        <w:t xml:space="preserve"> shora uvedeným ujednáním dotčen</w:t>
      </w:r>
      <w:r w:rsidRPr="00832D57">
        <w:rPr>
          <w:rFonts w:ascii="Times New Roman" w:hAnsi="Times New Roman" w:cs="Times New Roman"/>
          <w:b/>
          <w:bCs/>
        </w:rPr>
        <w:t>.</w:t>
      </w:r>
    </w:p>
    <w:p w14:paraId="638C078B" w14:textId="77777777" w:rsidR="00BF2C0A" w:rsidRPr="00832D57" w:rsidRDefault="00BF2C0A" w:rsidP="00A77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0E0A561C" w14:textId="12D317D2" w:rsidR="00BF2C0A" w:rsidRPr="00DA6D2B" w:rsidRDefault="00BF2C0A" w:rsidP="00A7700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A6D2B">
        <w:rPr>
          <w:rFonts w:ascii="Times New Roman" w:hAnsi="Times New Roman" w:cs="Times New Roman"/>
          <w:b/>
          <w:bCs/>
        </w:rPr>
        <w:t>Smlouvu o postoupení Smlouvy o budoucí smlouvě kupní ze dne 21. 9. 2022</w:t>
      </w:r>
      <w:r w:rsidRPr="00DA6D2B">
        <w:rPr>
          <w:rFonts w:ascii="Times New Roman" w:hAnsi="Times New Roman" w:cs="Times New Roman"/>
        </w:rPr>
        <w:t xml:space="preserve"> </w:t>
      </w:r>
    </w:p>
    <w:p w14:paraId="3D963841" w14:textId="01BDDB24" w:rsidR="00BF2C0A" w:rsidRPr="00DA6D2B" w:rsidRDefault="00BF2C0A" w:rsidP="00A77004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DA6D2B">
        <w:rPr>
          <w:rFonts w:ascii="Times New Roman" w:hAnsi="Times New Roman" w:cs="Times New Roman"/>
        </w:rPr>
        <w:t xml:space="preserve">Město bezúplatně postoupí </w:t>
      </w:r>
      <w:r w:rsidR="00BE6B54" w:rsidRPr="00DA6D2B">
        <w:rPr>
          <w:rFonts w:ascii="Times New Roman" w:hAnsi="Times New Roman" w:cs="Times New Roman"/>
        </w:rPr>
        <w:t xml:space="preserve">Kraji </w:t>
      </w:r>
      <w:r w:rsidRPr="00DA6D2B">
        <w:rPr>
          <w:rFonts w:ascii="Times New Roman" w:hAnsi="Times New Roman" w:cs="Times New Roman"/>
        </w:rPr>
        <w:t>veškerá práva a povinností vyplývající z</w:t>
      </w:r>
      <w:r w:rsidR="00620677" w:rsidRPr="00DA6D2B">
        <w:rPr>
          <w:rFonts w:ascii="Times New Roman" w:hAnsi="Times New Roman" w:cs="Times New Roman"/>
        </w:rPr>
        <w:t>e</w:t>
      </w:r>
      <w:r w:rsidRPr="00DA6D2B">
        <w:rPr>
          <w:rFonts w:ascii="Times New Roman" w:hAnsi="Times New Roman" w:cs="Times New Roman"/>
        </w:rPr>
        <w:t> </w:t>
      </w:r>
      <w:r w:rsidR="00E76157" w:rsidRPr="00DA6D2B">
        <w:rPr>
          <w:rFonts w:ascii="Times New Roman" w:hAnsi="Times New Roman" w:cs="Times New Roman"/>
        </w:rPr>
        <w:t>S</w:t>
      </w:r>
      <w:r w:rsidRPr="00DA6D2B">
        <w:rPr>
          <w:rFonts w:ascii="Times New Roman" w:hAnsi="Times New Roman" w:cs="Times New Roman"/>
        </w:rPr>
        <w:t xml:space="preserve">mlouvy </w:t>
      </w:r>
      <w:r w:rsidR="00620677" w:rsidRPr="00DA6D2B">
        <w:rPr>
          <w:rFonts w:ascii="Times New Roman" w:hAnsi="Times New Roman" w:cs="Times New Roman"/>
        </w:rPr>
        <w:t xml:space="preserve">o budoucí smlouvě kupní </w:t>
      </w:r>
      <w:proofErr w:type="spellStart"/>
      <w:r w:rsidR="00620677" w:rsidRPr="00DA6D2B">
        <w:rPr>
          <w:rFonts w:ascii="Times New Roman" w:hAnsi="Times New Roman" w:cs="Times New Roman"/>
        </w:rPr>
        <w:t>Porexi</w:t>
      </w:r>
      <w:proofErr w:type="spellEnd"/>
      <w:r w:rsidR="00BE6B54" w:rsidRPr="00DA6D2B">
        <w:rPr>
          <w:rFonts w:ascii="Times New Roman" w:hAnsi="Times New Roman" w:cs="Times New Roman"/>
        </w:rPr>
        <w:t>.</w:t>
      </w:r>
    </w:p>
    <w:p w14:paraId="2B8D5AD7" w14:textId="79CD9EA7" w:rsidR="00275645" w:rsidRPr="00DA6D2B" w:rsidRDefault="00BF2C0A" w:rsidP="00A77004">
      <w:pPr>
        <w:spacing w:after="0" w:line="240" w:lineRule="auto"/>
        <w:ind w:left="340"/>
        <w:contextualSpacing/>
        <w:jc w:val="both"/>
        <w:rPr>
          <w:rFonts w:ascii="Times New Roman" w:hAnsi="Times New Roman" w:cs="Times New Roman"/>
        </w:rPr>
      </w:pPr>
      <w:r w:rsidRPr="00DA6D2B">
        <w:rPr>
          <w:rFonts w:ascii="Times New Roman" w:hAnsi="Times New Roman" w:cs="Times New Roman"/>
        </w:rPr>
        <w:t xml:space="preserve">Pokud bude areál „Městečko bezpečí“ vybudován </w:t>
      </w:r>
      <w:r w:rsidR="00857E2D" w:rsidRPr="00DA6D2B">
        <w:rPr>
          <w:rFonts w:ascii="Times New Roman" w:eastAsia="Times New Roman" w:hAnsi="Times New Roman" w:cs="Times New Roman"/>
          <w:lang w:eastAsia="cs-CZ"/>
        </w:rPr>
        <w:t xml:space="preserve">a </w:t>
      </w:r>
      <w:r w:rsidR="003F211F" w:rsidRPr="00DA6D2B">
        <w:rPr>
          <w:rFonts w:ascii="Times New Roman" w:eastAsia="Times New Roman" w:hAnsi="Times New Roman" w:cs="Times New Roman"/>
          <w:lang w:eastAsia="cs-CZ"/>
        </w:rPr>
        <w:t>K</w:t>
      </w:r>
      <w:r w:rsidR="00857E2D" w:rsidRPr="00DA6D2B">
        <w:rPr>
          <w:rFonts w:ascii="Times New Roman" w:eastAsia="Times New Roman" w:hAnsi="Times New Roman" w:cs="Times New Roman"/>
          <w:lang w:eastAsia="cs-CZ"/>
        </w:rPr>
        <w:t xml:space="preserve">raj získá trvalé oprávnění k užívání výše uvedených staveb, </w:t>
      </w:r>
      <w:r w:rsidR="003F211F" w:rsidRPr="00DA6D2B">
        <w:rPr>
          <w:rFonts w:ascii="Times New Roman" w:eastAsia="Times New Roman" w:hAnsi="Times New Roman" w:cs="Times New Roman"/>
          <w:lang w:eastAsia="cs-CZ"/>
        </w:rPr>
        <w:t>S</w:t>
      </w:r>
      <w:r w:rsidR="00857E2D" w:rsidRPr="00DA6D2B">
        <w:rPr>
          <w:rFonts w:ascii="Times New Roman" w:eastAsia="Times New Roman" w:hAnsi="Times New Roman" w:cs="Times New Roman"/>
          <w:lang w:eastAsia="cs-CZ"/>
        </w:rPr>
        <w:t xml:space="preserve">polečnost </w:t>
      </w:r>
      <w:proofErr w:type="spellStart"/>
      <w:r w:rsidR="00857E2D" w:rsidRPr="00DA6D2B">
        <w:rPr>
          <w:rFonts w:ascii="Times New Roman" w:eastAsia="Times New Roman" w:hAnsi="Times New Roman" w:cs="Times New Roman"/>
          <w:lang w:eastAsia="cs-CZ"/>
        </w:rPr>
        <w:t>Porexi</w:t>
      </w:r>
      <w:proofErr w:type="spellEnd"/>
      <w:r w:rsidR="00857E2D" w:rsidRPr="00DA6D2B">
        <w:rPr>
          <w:rFonts w:ascii="Times New Roman" w:eastAsia="Times New Roman" w:hAnsi="Times New Roman" w:cs="Times New Roman"/>
          <w:lang w:eastAsia="cs-CZ"/>
        </w:rPr>
        <w:t xml:space="preserve"> </w:t>
      </w:r>
      <w:r w:rsidR="00BE6B54" w:rsidRPr="00DA6D2B">
        <w:rPr>
          <w:rFonts w:ascii="Times New Roman" w:eastAsia="Times New Roman" w:hAnsi="Times New Roman" w:cs="Times New Roman"/>
          <w:lang w:eastAsia="cs-CZ"/>
        </w:rPr>
        <w:t xml:space="preserve">převede </w:t>
      </w:r>
      <w:r w:rsidR="00857E2D" w:rsidRPr="00DA6D2B">
        <w:rPr>
          <w:rFonts w:ascii="Times New Roman" w:eastAsia="Times New Roman" w:hAnsi="Times New Roman" w:cs="Times New Roman"/>
          <w:lang w:eastAsia="cs-CZ"/>
        </w:rPr>
        <w:t xml:space="preserve">pozemky </w:t>
      </w:r>
      <w:r w:rsidR="00BE6B54" w:rsidRPr="00DA6D2B">
        <w:rPr>
          <w:rFonts w:ascii="Times New Roman" w:eastAsia="Times New Roman" w:hAnsi="Times New Roman" w:cs="Times New Roman"/>
          <w:lang w:eastAsia="cs-CZ"/>
        </w:rPr>
        <w:t xml:space="preserve">do vlastnictví </w:t>
      </w:r>
      <w:r w:rsidR="00857E2D" w:rsidRPr="00DA6D2B">
        <w:rPr>
          <w:rFonts w:ascii="Times New Roman" w:eastAsia="Times New Roman" w:hAnsi="Times New Roman" w:cs="Times New Roman"/>
          <w:lang w:eastAsia="cs-CZ"/>
        </w:rPr>
        <w:t>Kraj</w:t>
      </w:r>
      <w:r w:rsidR="00BE6B54" w:rsidRPr="00DA6D2B">
        <w:rPr>
          <w:rFonts w:ascii="Times New Roman" w:eastAsia="Times New Roman" w:hAnsi="Times New Roman" w:cs="Times New Roman"/>
          <w:lang w:eastAsia="cs-CZ"/>
        </w:rPr>
        <w:t>e</w:t>
      </w:r>
      <w:r w:rsidR="00857E2D" w:rsidRPr="00DA6D2B">
        <w:rPr>
          <w:rFonts w:ascii="Times New Roman" w:eastAsia="Times New Roman" w:hAnsi="Times New Roman" w:cs="Times New Roman"/>
          <w:lang w:eastAsia="cs-CZ"/>
        </w:rPr>
        <w:t xml:space="preserve"> za </w:t>
      </w:r>
      <w:r w:rsidR="00C05B7E" w:rsidRPr="00DA6D2B">
        <w:rPr>
          <w:rFonts w:ascii="Times New Roman" w:eastAsia="Times New Roman" w:hAnsi="Times New Roman" w:cs="Times New Roman"/>
          <w:lang w:eastAsia="cs-CZ"/>
        </w:rPr>
        <w:t>kupní</w:t>
      </w:r>
      <w:r w:rsidR="00857E2D" w:rsidRPr="00DA6D2B">
        <w:rPr>
          <w:rFonts w:ascii="Times New Roman" w:eastAsia="Times New Roman" w:hAnsi="Times New Roman" w:cs="Times New Roman"/>
          <w:lang w:eastAsia="cs-CZ"/>
        </w:rPr>
        <w:t xml:space="preserve"> cenu </w:t>
      </w:r>
      <w:r w:rsidR="009A28F9" w:rsidRPr="00DA6D2B">
        <w:rPr>
          <w:rFonts w:ascii="Times New Roman" w:eastAsia="Times New Roman" w:hAnsi="Times New Roman" w:cs="Times New Roman"/>
          <w:lang w:eastAsia="cs-CZ"/>
        </w:rPr>
        <w:t xml:space="preserve">ve výši </w:t>
      </w:r>
      <w:r w:rsidR="00C05B7E" w:rsidRPr="00DA6D2B">
        <w:rPr>
          <w:rFonts w:ascii="Times New Roman" w:eastAsia="Times New Roman" w:hAnsi="Times New Roman" w:cs="Times New Roman"/>
          <w:lang w:eastAsia="cs-CZ"/>
        </w:rPr>
        <w:t>186.300</w:t>
      </w:r>
      <w:r w:rsidR="00857E2D" w:rsidRPr="00DA6D2B">
        <w:rPr>
          <w:rFonts w:ascii="Times New Roman" w:eastAsia="Times New Roman" w:hAnsi="Times New Roman" w:cs="Times New Roman"/>
          <w:lang w:eastAsia="cs-CZ"/>
        </w:rPr>
        <w:t xml:space="preserve"> Kč, dle</w:t>
      </w:r>
      <w:r w:rsidR="009A28F9" w:rsidRPr="00DA6D2B">
        <w:rPr>
          <w:rFonts w:ascii="Times New Roman" w:eastAsia="Times New Roman" w:hAnsi="Times New Roman" w:cs="Times New Roman"/>
          <w:lang w:eastAsia="cs-CZ"/>
        </w:rPr>
        <w:t> </w:t>
      </w:r>
      <w:r w:rsidR="00857E2D" w:rsidRPr="00DA6D2B">
        <w:rPr>
          <w:rFonts w:ascii="Times New Roman" w:eastAsia="Times New Roman" w:hAnsi="Times New Roman" w:cs="Times New Roman"/>
          <w:lang w:eastAsia="cs-CZ"/>
        </w:rPr>
        <w:t xml:space="preserve">podmínek sjednaných ve </w:t>
      </w:r>
      <w:r w:rsidR="00A86BBE" w:rsidRPr="00DA6D2B">
        <w:rPr>
          <w:rFonts w:ascii="Times New Roman" w:eastAsia="Times New Roman" w:hAnsi="Times New Roman" w:cs="Times New Roman"/>
          <w:lang w:eastAsia="cs-CZ"/>
        </w:rPr>
        <w:t>S</w:t>
      </w:r>
      <w:r w:rsidR="00857E2D" w:rsidRPr="00DA6D2B">
        <w:rPr>
          <w:rFonts w:ascii="Times New Roman" w:eastAsia="Times New Roman" w:hAnsi="Times New Roman" w:cs="Times New Roman"/>
          <w:lang w:eastAsia="cs-CZ"/>
        </w:rPr>
        <w:t>mlouvě o budoucí smlouvě kupní</w:t>
      </w:r>
      <w:r w:rsidR="003F211F" w:rsidRPr="00DA6D2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BE6B54" w:rsidRPr="00DA6D2B">
        <w:rPr>
          <w:rFonts w:ascii="Times New Roman" w:hAnsi="Times New Roman" w:cs="Times New Roman"/>
        </w:rPr>
        <w:t>Porexi</w:t>
      </w:r>
      <w:proofErr w:type="spellEnd"/>
      <w:r w:rsidR="00BE6B54" w:rsidRPr="00DA6D2B">
        <w:rPr>
          <w:rFonts w:ascii="Times New Roman" w:hAnsi="Times New Roman" w:cs="Times New Roman"/>
        </w:rPr>
        <w:t>.</w:t>
      </w:r>
    </w:p>
    <w:p w14:paraId="475A1BA9" w14:textId="77777777" w:rsidR="00BE6B54" w:rsidRDefault="00BE6B54" w:rsidP="0013013E">
      <w:pPr>
        <w:spacing w:after="0" w:line="240" w:lineRule="auto"/>
        <w:ind w:left="340"/>
        <w:contextualSpacing/>
        <w:jc w:val="both"/>
        <w:rPr>
          <w:rFonts w:ascii="Times New Roman" w:hAnsi="Times New Roman" w:cs="Times New Roman"/>
        </w:rPr>
      </w:pPr>
    </w:p>
    <w:p w14:paraId="021129B4" w14:textId="61CE273B" w:rsidR="002E76B1" w:rsidRPr="002E76B1" w:rsidRDefault="002E76B1" w:rsidP="00130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6B1">
        <w:rPr>
          <w:rFonts w:ascii="Times New Roman" w:hAnsi="Times New Roman" w:cs="Times New Roman"/>
        </w:rPr>
        <w:t xml:space="preserve">V lednu 2024 byla uzavřena Smlouva o převodu projektových dokumentací, postoupení smlouvy, licencí a převzetí práv a povinností ze správních rozhodnutí pro </w:t>
      </w:r>
      <w:r w:rsidR="003537DB">
        <w:rPr>
          <w:rFonts w:ascii="Times New Roman" w:hAnsi="Times New Roman" w:cs="Times New Roman"/>
        </w:rPr>
        <w:t xml:space="preserve">realizaci </w:t>
      </w:r>
      <w:r w:rsidRPr="002E76B1">
        <w:rPr>
          <w:rFonts w:ascii="Times New Roman" w:hAnsi="Times New Roman" w:cs="Times New Roman"/>
        </w:rPr>
        <w:t>stavb</w:t>
      </w:r>
      <w:r w:rsidR="003537DB">
        <w:rPr>
          <w:rFonts w:ascii="Times New Roman" w:hAnsi="Times New Roman" w:cs="Times New Roman"/>
        </w:rPr>
        <w:t>y</w:t>
      </w:r>
      <w:r w:rsidRPr="002E76B1">
        <w:rPr>
          <w:rFonts w:ascii="Times New Roman" w:hAnsi="Times New Roman" w:cs="Times New Roman"/>
        </w:rPr>
        <w:t xml:space="preserve"> </w:t>
      </w:r>
      <w:r w:rsidR="003537DB">
        <w:rPr>
          <w:rFonts w:ascii="Times New Roman" w:hAnsi="Times New Roman" w:cs="Times New Roman"/>
        </w:rPr>
        <w:t>„</w:t>
      </w:r>
      <w:r w:rsidRPr="002E76B1">
        <w:rPr>
          <w:rFonts w:ascii="Times New Roman" w:hAnsi="Times New Roman" w:cs="Times New Roman"/>
        </w:rPr>
        <w:t>Městečko bezpečí</w:t>
      </w:r>
      <w:r w:rsidR="003537DB">
        <w:rPr>
          <w:rFonts w:ascii="Times New Roman" w:hAnsi="Times New Roman" w:cs="Times New Roman"/>
        </w:rPr>
        <w:t>“</w:t>
      </w:r>
      <w:r w:rsidRPr="002E76B1">
        <w:rPr>
          <w:rFonts w:ascii="Times New Roman" w:hAnsi="Times New Roman" w:cs="Times New Roman"/>
        </w:rPr>
        <w:t xml:space="preserve"> z</w:t>
      </w:r>
      <w:r w:rsidR="003537DB">
        <w:rPr>
          <w:rFonts w:ascii="Times New Roman" w:hAnsi="Times New Roman" w:cs="Times New Roman"/>
        </w:rPr>
        <w:t> Města na Kraj</w:t>
      </w:r>
      <w:r w:rsidRPr="002E76B1">
        <w:rPr>
          <w:rFonts w:ascii="Times New Roman" w:hAnsi="Times New Roman" w:cs="Times New Roman"/>
        </w:rPr>
        <w:t>.</w:t>
      </w:r>
    </w:p>
    <w:p w14:paraId="3E8A3B90" w14:textId="4A63D7AC" w:rsidR="002E76B1" w:rsidRDefault="002E76B1" w:rsidP="00130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75B8">
        <w:rPr>
          <w:rFonts w:ascii="Times New Roman" w:hAnsi="Times New Roman" w:cs="Times New Roman"/>
        </w:rPr>
        <w:t xml:space="preserve">V lednu 2024 byla uzavřena </w:t>
      </w:r>
      <w:r w:rsidRPr="00CB75B8">
        <w:rPr>
          <w:rFonts w:ascii="Times New Roman" w:hAnsi="Times New Roman" w:cs="Times New Roman"/>
          <w:bCs/>
        </w:rPr>
        <w:t>Smlouva o partnerství a vzájemné spolupráci</w:t>
      </w:r>
      <w:r w:rsidRPr="00CB75B8">
        <w:rPr>
          <w:rFonts w:ascii="Times New Roman" w:hAnsi="Times New Roman" w:cs="Times New Roman"/>
          <w:bCs/>
        </w:rPr>
        <w:br/>
        <w:t xml:space="preserve">za účelem realizace projektu mezi </w:t>
      </w:r>
      <w:r w:rsidR="003537DB" w:rsidRPr="00CB75B8">
        <w:rPr>
          <w:rFonts w:ascii="Times New Roman" w:hAnsi="Times New Roman" w:cs="Times New Roman"/>
          <w:bCs/>
        </w:rPr>
        <w:t>Krajem</w:t>
      </w:r>
      <w:r w:rsidRPr="00CB75B8">
        <w:rPr>
          <w:rFonts w:ascii="Times New Roman" w:hAnsi="Times New Roman" w:cs="Times New Roman"/>
        </w:rPr>
        <w:t xml:space="preserve"> a partnery projektu, kterými jsou: </w:t>
      </w:r>
      <w:r w:rsidR="00901488" w:rsidRPr="00CB75B8">
        <w:rPr>
          <w:rFonts w:ascii="Times New Roman" w:hAnsi="Times New Roman" w:cs="Times New Roman"/>
        </w:rPr>
        <w:t>Město</w:t>
      </w:r>
      <w:r w:rsidRPr="00CB75B8">
        <w:rPr>
          <w:rFonts w:ascii="Times New Roman" w:hAnsi="Times New Roman" w:cs="Times New Roman"/>
        </w:rPr>
        <w:t xml:space="preserve">, </w:t>
      </w:r>
      <w:proofErr w:type="spellStart"/>
      <w:r w:rsidRPr="00CB75B8">
        <w:rPr>
          <w:rFonts w:ascii="Times New Roman" w:hAnsi="Times New Roman" w:cs="Times New Roman"/>
          <w:bCs/>
        </w:rPr>
        <w:t>Trojhalí</w:t>
      </w:r>
      <w:proofErr w:type="spellEnd"/>
      <w:r w:rsidRPr="00CB75B8">
        <w:rPr>
          <w:rFonts w:ascii="Times New Roman" w:hAnsi="Times New Roman" w:cs="Times New Roman"/>
          <w:bCs/>
        </w:rPr>
        <w:t xml:space="preserve"> Karolina,</w:t>
      </w:r>
      <w:r w:rsidR="00901488" w:rsidRPr="00CB75B8">
        <w:rPr>
          <w:rFonts w:ascii="Times New Roman" w:hAnsi="Times New Roman" w:cs="Times New Roman"/>
          <w:b/>
        </w:rPr>
        <w:t xml:space="preserve"> </w:t>
      </w:r>
      <w:r w:rsidRPr="00CB75B8">
        <w:rPr>
          <w:rFonts w:ascii="Times New Roman" w:hAnsi="Times New Roman" w:cs="Times New Roman"/>
        </w:rPr>
        <w:t xml:space="preserve">Česká republika – Hasičský záchranný sbor Moravskoslezského kraje, </w:t>
      </w:r>
      <w:r w:rsidRPr="00CB75B8">
        <w:rPr>
          <w:rFonts w:ascii="Times New Roman" w:hAnsi="Times New Roman" w:cs="Times New Roman"/>
          <w:bCs/>
        </w:rPr>
        <w:t xml:space="preserve">Zdravotnická záchranná služba Moravskoslezského kraje, příspěvková organizace, </w:t>
      </w:r>
      <w:r w:rsidRPr="00CB75B8">
        <w:rPr>
          <w:rFonts w:ascii="Times New Roman" w:hAnsi="Times New Roman" w:cs="Times New Roman"/>
        </w:rPr>
        <w:t xml:space="preserve">Česká </w:t>
      </w:r>
      <w:proofErr w:type="gramStart"/>
      <w:r w:rsidRPr="00CB75B8">
        <w:rPr>
          <w:rFonts w:ascii="Times New Roman" w:hAnsi="Times New Roman" w:cs="Times New Roman"/>
        </w:rPr>
        <w:t>republika - Krajské</w:t>
      </w:r>
      <w:proofErr w:type="gramEnd"/>
      <w:r w:rsidRPr="00CB75B8">
        <w:rPr>
          <w:rFonts w:ascii="Times New Roman" w:hAnsi="Times New Roman" w:cs="Times New Roman"/>
        </w:rPr>
        <w:t xml:space="preserve"> ředitelství policie Moravskoslezského kraje a</w:t>
      </w:r>
      <w:r w:rsidRPr="00CB75B8">
        <w:rPr>
          <w:rFonts w:ascii="Times New Roman" w:hAnsi="Times New Roman" w:cs="Times New Roman"/>
          <w:b/>
        </w:rPr>
        <w:t xml:space="preserve"> </w:t>
      </w:r>
      <w:r w:rsidRPr="00CB75B8">
        <w:rPr>
          <w:rFonts w:ascii="Times New Roman" w:hAnsi="Times New Roman" w:cs="Times New Roman"/>
          <w:bCs/>
        </w:rPr>
        <w:t>Česká republika - Ministerstvo obrany</w:t>
      </w:r>
      <w:r w:rsidRPr="00CB75B8">
        <w:rPr>
          <w:rFonts w:ascii="Times New Roman" w:hAnsi="Times New Roman" w:cs="Times New Roman"/>
        </w:rPr>
        <w:t>.</w:t>
      </w:r>
      <w:r w:rsidRPr="002E76B1">
        <w:rPr>
          <w:rFonts w:ascii="Times New Roman" w:hAnsi="Times New Roman" w:cs="Times New Roman"/>
        </w:rPr>
        <w:t xml:space="preserve"> </w:t>
      </w:r>
    </w:p>
    <w:p w14:paraId="6DFFFEE4" w14:textId="77777777" w:rsidR="0013013E" w:rsidRDefault="0013013E" w:rsidP="001301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CF9CC" w14:textId="10E262DF" w:rsidR="003036F0" w:rsidRPr="00C3295A" w:rsidRDefault="003036F0" w:rsidP="002E76B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295A">
        <w:rPr>
          <w:rFonts w:ascii="Times New Roman" w:hAnsi="Times New Roman" w:cs="Times New Roman"/>
          <w:b/>
          <w:bCs/>
          <w:sz w:val="28"/>
          <w:szCs w:val="28"/>
          <w:u w:val="single"/>
        </w:rPr>
        <w:t>Smlouva o budoucí smlouvě darovací</w:t>
      </w:r>
    </w:p>
    <w:p w14:paraId="0096AD2C" w14:textId="30B1CDE7" w:rsidR="002E76B1" w:rsidRPr="002E76B1" w:rsidRDefault="002E76B1" w:rsidP="002E76B1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78423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Areál „Městečka bezpečí“ má být vybudován mj i na </w:t>
      </w:r>
      <w:bookmarkStart w:id="16" w:name="_Hlk176881510"/>
      <w:r w:rsidRPr="0078423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pozemcích statutárního města Ostrava, svěřených městskému obvodu Ostrava-Jih</w:t>
      </w:r>
      <w:r w:rsidRPr="002E76B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v </w:t>
      </w:r>
      <w:proofErr w:type="spellStart"/>
      <w:r w:rsidRPr="002E76B1">
        <w:rPr>
          <w:rFonts w:ascii="Times New Roman" w:hAnsi="Times New Roman" w:cs="Times New Roman"/>
          <w:iCs/>
          <w:color w:val="auto"/>
          <w:sz w:val="22"/>
          <w:szCs w:val="22"/>
        </w:rPr>
        <w:t>k.ú</w:t>
      </w:r>
      <w:proofErr w:type="spellEnd"/>
      <w:r w:rsidRPr="002E76B1">
        <w:rPr>
          <w:rFonts w:ascii="Times New Roman" w:hAnsi="Times New Roman" w:cs="Times New Roman"/>
          <w:iCs/>
          <w:color w:val="auto"/>
          <w:sz w:val="22"/>
          <w:szCs w:val="22"/>
        </w:rPr>
        <w:t>. Zábřeh nad Odrou, tj.:</w:t>
      </w:r>
    </w:p>
    <w:p w14:paraId="2F7E25CF" w14:textId="39CBB527" w:rsidR="002E76B1" w:rsidRPr="002E76B1" w:rsidRDefault="00C3295A" w:rsidP="002E76B1">
      <w:pPr>
        <w:numPr>
          <w:ilvl w:val="0"/>
          <w:numId w:val="27"/>
        </w:numPr>
        <w:spacing w:after="0" w:line="240" w:lineRule="auto"/>
        <w:ind w:left="397"/>
        <w:jc w:val="both"/>
        <w:rPr>
          <w:rFonts w:ascii="Times New Roman" w:hAnsi="Times New Roman" w:cs="Times New Roman"/>
        </w:rPr>
      </w:pPr>
      <w:bookmarkStart w:id="17" w:name="_Hlk157410892"/>
      <w:r>
        <w:rPr>
          <w:rFonts w:ascii="Times New Roman" w:hAnsi="Times New Roman" w:cs="Times New Roman"/>
        </w:rPr>
        <w:lastRenderedPageBreak/>
        <w:t>p</w:t>
      </w:r>
      <w:r w:rsidR="002E76B1" w:rsidRPr="002E76B1">
        <w:rPr>
          <w:rFonts w:ascii="Times New Roman" w:hAnsi="Times New Roman" w:cs="Times New Roman"/>
        </w:rPr>
        <w:t xml:space="preserve">ozemku </w:t>
      </w:r>
      <w:proofErr w:type="spellStart"/>
      <w:r w:rsidR="002E76B1" w:rsidRPr="002E76B1">
        <w:rPr>
          <w:rFonts w:ascii="Times New Roman" w:hAnsi="Times New Roman" w:cs="Times New Roman"/>
        </w:rPr>
        <w:t>p.p.č</w:t>
      </w:r>
      <w:proofErr w:type="spellEnd"/>
      <w:r w:rsidR="002E76B1" w:rsidRPr="002E76B1">
        <w:rPr>
          <w:rFonts w:ascii="Times New Roman" w:hAnsi="Times New Roman" w:cs="Times New Roman"/>
        </w:rPr>
        <w:t>. 799/8, orná půda, o výměře 2150 m</w:t>
      </w:r>
      <w:r w:rsidR="002E76B1" w:rsidRPr="002E76B1">
        <w:rPr>
          <w:rFonts w:ascii="Times New Roman" w:hAnsi="Times New Roman" w:cs="Times New Roman"/>
          <w:vertAlign w:val="superscript"/>
        </w:rPr>
        <w:t>2</w:t>
      </w:r>
      <w:r w:rsidR="002E76B1" w:rsidRPr="002E76B1">
        <w:rPr>
          <w:rFonts w:ascii="Times New Roman" w:hAnsi="Times New Roman" w:cs="Times New Roman"/>
        </w:rPr>
        <w:t>,</w:t>
      </w:r>
    </w:p>
    <w:p w14:paraId="157D5237" w14:textId="641A3280" w:rsidR="002E76B1" w:rsidRPr="002E76B1" w:rsidRDefault="002E76B1" w:rsidP="002E76B1">
      <w:pPr>
        <w:numPr>
          <w:ilvl w:val="0"/>
          <w:numId w:val="27"/>
        </w:numPr>
        <w:spacing w:after="0" w:line="240" w:lineRule="auto"/>
        <w:ind w:left="397"/>
        <w:jc w:val="both"/>
        <w:rPr>
          <w:rFonts w:ascii="Times New Roman" w:hAnsi="Times New Roman" w:cs="Times New Roman"/>
        </w:rPr>
      </w:pPr>
      <w:r w:rsidRPr="002E76B1">
        <w:rPr>
          <w:rFonts w:ascii="Times New Roman" w:hAnsi="Times New Roman" w:cs="Times New Roman"/>
        </w:rPr>
        <w:t xml:space="preserve">části pozemku </w:t>
      </w:r>
      <w:proofErr w:type="spellStart"/>
      <w:r w:rsidRPr="002E76B1">
        <w:rPr>
          <w:rFonts w:ascii="Times New Roman" w:hAnsi="Times New Roman" w:cs="Times New Roman"/>
        </w:rPr>
        <w:t>p.p.č</w:t>
      </w:r>
      <w:proofErr w:type="spellEnd"/>
      <w:r w:rsidRPr="002E76B1">
        <w:rPr>
          <w:rFonts w:ascii="Times New Roman" w:hAnsi="Times New Roman" w:cs="Times New Roman"/>
        </w:rPr>
        <w:t>. 799/7, ostatní plocha, jiná plocha, o výměře 37 m</w:t>
      </w:r>
      <w:r w:rsidRPr="002E76B1">
        <w:rPr>
          <w:rFonts w:ascii="Times New Roman" w:hAnsi="Times New Roman" w:cs="Times New Roman"/>
          <w:vertAlign w:val="superscript"/>
        </w:rPr>
        <w:t>2</w:t>
      </w:r>
      <w:r w:rsidRPr="002E76B1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2E76B1">
        <w:rPr>
          <w:rFonts w:ascii="Times New Roman" w:hAnsi="Times New Roman" w:cs="Times New Roman"/>
        </w:rPr>
        <w:t xml:space="preserve">která byla dle geometrického plánu č. 3893-238/2023 vyhotoveného pro </w:t>
      </w:r>
      <w:proofErr w:type="spellStart"/>
      <w:r w:rsidRPr="002E76B1">
        <w:rPr>
          <w:rFonts w:ascii="Times New Roman" w:hAnsi="Times New Roman" w:cs="Times New Roman"/>
        </w:rPr>
        <w:t>k.ú</w:t>
      </w:r>
      <w:proofErr w:type="spellEnd"/>
      <w:r w:rsidRPr="002E76B1">
        <w:rPr>
          <w:rFonts w:ascii="Times New Roman" w:hAnsi="Times New Roman" w:cs="Times New Roman"/>
        </w:rPr>
        <w:t xml:space="preserve">. Zábřeh nad Odrou, obec Ostrava, oddělena a nově označena jako pozemek </w:t>
      </w:r>
      <w:proofErr w:type="spellStart"/>
      <w:r w:rsidRPr="002E76B1">
        <w:rPr>
          <w:rFonts w:ascii="Times New Roman" w:hAnsi="Times New Roman" w:cs="Times New Roman"/>
        </w:rPr>
        <w:t>p.p.č</w:t>
      </w:r>
      <w:proofErr w:type="spellEnd"/>
      <w:r w:rsidRPr="002E76B1">
        <w:rPr>
          <w:rFonts w:ascii="Times New Roman" w:hAnsi="Times New Roman" w:cs="Times New Roman"/>
        </w:rPr>
        <w:t>. 799/48 v </w:t>
      </w:r>
      <w:proofErr w:type="spellStart"/>
      <w:r w:rsidRPr="002E76B1">
        <w:rPr>
          <w:rFonts w:ascii="Times New Roman" w:hAnsi="Times New Roman" w:cs="Times New Roman"/>
        </w:rPr>
        <w:t>k.ú</w:t>
      </w:r>
      <w:proofErr w:type="spellEnd"/>
      <w:r w:rsidRPr="002E76B1">
        <w:rPr>
          <w:rFonts w:ascii="Times New Roman" w:hAnsi="Times New Roman" w:cs="Times New Roman"/>
        </w:rPr>
        <w:t>. Zábřeh nad Odrou, obec Ostrava,</w:t>
      </w:r>
    </w:p>
    <w:p w14:paraId="452D9198" w14:textId="77777777" w:rsidR="002E76B1" w:rsidRDefault="002E76B1" w:rsidP="002E76B1">
      <w:pPr>
        <w:numPr>
          <w:ilvl w:val="0"/>
          <w:numId w:val="27"/>
        </w:numPr>
        <w:spacing w:after="0" w:line="240" w:lineRule="auto"/>
        <w:ind w:left="397"/>
        <w:jc w:val="both"/>
        <w:rPr>
          <w:rFonts w:ascii="Times New Roman" w:hAnsi="Times New Roman" w:cs="Times New Roman"/>
        </w:rPr>
      </w:pPr>
      <w:r w:rsidRPr="002E76B1">
        <w:rPr>
          <w:rFonts w:ascii="Times New Roman" w:hAnsi="Times New Roman" w:cs="Times New Roman"/>
        </w:rPr>
        <w:t xml:space="preserve">části pozemku </w:t>
      </w:r>
      <w:proofErr w:type="spellStart"/>
      <w:r w:rsidRPr="002E76B1">
        <w:rPr>
          <w:rFonts w:ascii="Times New Roman" w:hAnsi="Times New Roman" w:cs="Times New Roman"/>
        </w:rPr>
        <w:t>p.p.č</w:t>
      </w:r>
      <w:proofErr w:type="spellEnd"/>
      <w:r w:rsidRPr="002E76B1">
        <w:rPr>
          <w:rFonts w:ascii="Times New Roman" w:hAnsi="Times New Roman" w:cs="Times New Roman"/>
        </w:rPr>
        <w:t>. 799/22, ostatní plocha, jiná plocha, o výměře 100 m</w:t>
      </w:r>
      <w:r w:rsidRPr="002E76B1">
        <w:rPr>
          <w:rFonts w:ascii="Times New Roman" w:hAnsi="Times New Roman" w:cs="Times New Roman"/>
          <w:vertAlign w:val="superscript"/>
        </w:rPr>
        <w:t>2</w:t>
      </w:r>
      <w:r w:rsidRPr="002E76B1">
        <w:rPr>
          <w:rFonts w:ascii="Times New Roman" w:hAnsi="Times New Roman" w:cs="Times New Roman"/>
        </w:rPr>
        <w:t xml:space="preserve"> a části pozemku </w:t>
      </w:r>
      <w:proofErr w:type="spellStart"/>
      <w:r w:rsidRPr="002E76B1">
        <w:rPr>
          <w:rFonts w:ascii="Times New Roman" w:hAnsi="Times New Roman" w:cs="Times New Roman"/>
        </w:rPr>
        <w:t>p.p.č</w:t>
      </w:r>
      <w:proofErr w:type="spellEnd"/>
      <w:r w:rsidRPr="002E76B1">
        <w:rPr>
          <w:rFonts w:ascii="Times New Roman" w:hAnsi="Times New Roman" w:cs="Times New Roman"/>
        </w:rPr>
        <w:t>. 799/23, orná půda, o výměře 56 m</w:t>
      </w:r>
      <w:r w:rsidRPr="002E76B1">
        <w:rPr>
          <w:rFonts w:ascii="Times New Roman" w:hAnsi="Times New Roman" w:cs="Times New Roman"/>
          <w:vertAlign w:val="superscript"/>
        </w:rPr>
        <w:t>2</w:t>
      </w:r>
      <w:r w:rsidRPr="002E76B1">
        <w:rPr>
          <w:rFonts w:ascii="Times New Roman" w:hAnsi="Times New Roman" w:cs="Times New Roman"/>
        </w:rPr>
        <w:t xml:space="preserve">, které byly dle geometrického plánu č. 3893-238/2023 vyhotoveného pro </w:t>
      </w:r>
      <w:proofErr w:type="spellStart"/>
      <w:r w:rsidRPr="002E76B1">
        <w:rPr>
          <w:rFonts w:ascii="Times New Roman" w:hAnsi="Times New Roman" w:cs="Times New Roman"/>
        </w:rPr>
        <w:t>k.ú</w:t>
      </w:r>
      <w:proofErr w:type="spellEnd"/>
      <w:r w:rsidRPr="002E76B1">
        <w:rPr>
          <w:rFonts w:ascii="Times New Roman" w:hAnsi="Times New Roman" w:cs="Times New Roman"/>
        </w:rPr>
        <w:t xml:space="preserve">. Zábřeh nad Odrou, obec Ostrava, obě oddělené a sloučené do pozemku </w:t>
      </w:r>
      <w:proofErr w:type="spellStart"/>
      <w:r w:rsidRPr="002E76B1">
        <w:rPr>
          <w:rFonts w:ascii="Times New Roman" w:hAnsi="Times New Roman" w:cs="Times New Roman"/>
        </w:rPr>
        <w:t>p.p.č</w:t>
      </w:r>
      <w:proofErr w:type="spellEnd"/>
      <w:r w:rsidRPr="002E76B1">
        <w:rPr>
          <w:rFonts w:ascii="Times New Roman" w:hAnsi="Times New Roman" w:cs="Times New Roman"/>
        </w:rPr>
        <w:t>. 799/23 o celkové výměře 156 m</w:t>
      </w:r>
      <w:r w:rsidRPr="002E76B1">
        <w:rPr>
          <w:rFonts w:ascii="Times New Roman" w:hAnsi="Times New Roman" w:cs="Times New Roman"/>
          <w:vertAlign w:val="superscript"/>
        </w:rPr>
        <w:t>2</w:t>
      </w:r>
      <w:r w:rsidRPr="002E76B1">
        <w:rPr>
          <w:rFonts w:ascii="Times New Roman" w:hAnsi="Times New Roman" w:cs="Times New Roman"/>
        </w:rPr>
        <w:t>, vše v </w:t>
      </w:r>
      <w:proofErr w:type="spellStart"/>
      <w:r w:rsidRPr="002E76B1">
        <w:rPr>
          <w:rFonts w:ascii="Times New Roman" w:hAnsi="Times New Roman" w:cs="Times New Roman"/>
        </w:rPr>
        <w:t>k.ú</w:t>
      </w:r>
      <w:proofErr w:type="spellEnd"/>
      <w:r w:rsidRPr="002E76B1">
        <w:rPr>
          <w:rFonts w:ascii="Times New Roman" w:hAnsi="Times New Roman" w:cs="Times New Roman"/>
        </w:rPr>
        <w:t>. Zábřeh nad Odrou, obec Ostrava</w:t>
      </w:r>
    </w:p>
    <w:p w14:paraId="03C7C90F" w14:textId="31E3DC82" w:rsidR="002E76B1" w:rsidRPr="002E76B1" w:rsidRDefault="002E76B1" w:rsidP="002E76B1">
      <w:pPr>
        <w:spacing w:after="0" w:line="240" w:lineRule="auto"/>
        <w:ind w:lef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="00B02005" w:rsidRPr="00B02005">
        <w:rPr>
          <w:rFonts w:ascii="Times New Roman" w:hAnsi="Times New Roman" w:cs="Times New Roman"/>
          <w:b/>
          <w:bCs/>
        </w:rPr>
        <w:t>D</w:t>
      </w:r>
      <w:r w:rsidRPr="00B02005">
        <w:rPr>
          <w:rFonts w:ascii="Times New Roman" w:hAnsi="Times New Roman" w:cs="Times New Roman"/>
          <w:b/>
          <w:bCs/>
        </w:rPr>
        <w:t>ar)</w:t>
      </w:r>
      <w:r w:rsidRPr="002E76B1">
        <w:rPr>
          <w:rFonts w:ascii="Times New Roman" w:hAnsi="Times New Roman" w:cs="Times New Roman"/>
        </w:rPr>
        <w:t>.</w:t>
      </w:r>
      <w:bookmarkEnd w:id="17"/>
    </w:p>
    <w:bookmarkEnd w:id="16"/>
    <w:p w14:paraId="72CFC5F4" w14:textId="77777777" w:rsidR="00D54607" w:rsidRDefault="00D54607" w:rsidP="00D5460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32D57">
        <w:rPr>
          <w:sz w:val="22"/>
          <w:szCs w:val="22"/>
        </w:rPr>
        <w:t>Pozemky se nacházejí v lokalitě ul. Nákupní.</w:t>
      </w:r>
    </w:p>
    <w:p w14:paraId="64096310" w14:textId="77777777" w:rsidR="00D75687" w:rsidRDefault="00D75687" w:rsidP="00D5460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0B863A00" w14:textId="47352BE8" w:rsidR="00D75687" w:rsidRPr="00D75687" w:rsidRDefault="00D75687" w:rsidP="00D75687">
      <w:pPr>
        <w:spacing w:line="240" w:lineRule="auto"/>
        <w:jc w:val="both"/>
        <w:rPr>
          <w:rFonts w:ascii="Times New Roman" w:hAnsi="Times New Roman"/>
        </w:rPr>
      </w:pPr>
      <w:r w:rsidRPr="00D75687">
        <w:rPr>
          <w:rFonts w:ascii="Times New Roman" w:hAnsi="Times New Roman"/>
        </w:rPr>
        <w:t xml:space="preserve">O záměru </w:t>
      </w:r>
      <w:r>
        <w:rPr>
          <w:rFonts w:ascii="Times New Roman" w:hAnsi="Times New Roman"/>
        </w:rPr>
        <w:t>M</w:t>
      </w:r>
      <w:r w:rsidRPr="00D75687">
        <w:rPr>
          <w:rFonts w:ascii="Times New Roman" w:hAnsi="Times New Roman"/>
        </w:rPr>
        <w:t xml:space="preserve">ěsta darovat </w:t>
      </w:r>
      <w:r>
        <w:rPr>
          <w:rFonts w:ascii="Times New Roman" w:hAnsi="Times New Roman"/>
        </w:rPr>
        <w:t>D</w:t>
      </w:r>
      <w:r w:rsidRPr="00D75687">
        <w:rPr>
          <w:rFonts w:ascii="Times New Roman" w:hAnsi="Times New Roman"/>
        </w:rPr>
        <w:t>ar rozhodlo zastupitelstvo města dne 27. 3. 2024 usnesením č. 0738/ZM2226/14.</w:t>
      </w:r>
    </w:p>
    <w:p w14:paraId="3E5DF5A7" w14:textId="5A924EDE" w:rsidR="00D75687" w:rsidRPr="00D75687" w:rsidRDefault="00D75687" w:rsidP="00D75687">
      <w:pPr>
        <w:spacing w:line="240" w:lineRule="auto"/>
        <w:jc w:val="both"/>
        <w:rPr>
          <w:rFonts w:ascii="Times New Roman" w:hAnsi="Times New Roman"/>
        </w:rPr>
      </w:pPr>
      <w:r w:rsidRPr="00D75687">
        <w:rPr>
          <w:rFonts w:ascii="Times New Roman" w:hAnsi="Times New Roman"/>
        </w:rPr>
        <w:t xml:space="preserve">Záměr </w:t>
      </w:r>
      <w:r>
        <w:rPr>
          <w:rFonts w:ascii="Times New Roman" w:hAnsi="Times New Roman"/>
        </w:rPr>
        <w:t>M</w:t>
      </w:r>
      <w:r w:rsidRPr="00D75687">
        <w:rPr>
          <w:rFonts w:ascii="Times New Roman" w:hAnsi="Times New Roman"/>
        </w:rPr>
        <w:t xml:space="preserve">ěsta darovat </w:t>
      </w:r>
      <w:r>
        <w:rPr>
          <w:rFonts w:ascii="Times New Roman" w:hAnsi="Times New Roman"/>
        </w:rPr>
        <w:t>D</w:t>
      </w:r>
      <w:r w:rsidRPr="00D75687">
        <w:rPr>
          <w:rFonts w:ascii="Times New Roman" w:hAnsi="Times New Roman"/>
        </w:rPr>
        <w:t>ar byl zveřejněn na elektronické úřední desce na webových stránkách a na úřední desce Magistrátu města Ostravy od 28. 3. 2024 do 15. 4. 2024.</w:t>
      </w:r>
    </w:p>
    <w:p w14:paraId="227901B5" w14:textId="0E9502D6" w:rsidR="002E76B1" w:rsidRDefault="002E76B1" w:rsidP="00D54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33">
        <w:rPr>
          <w:rFonts w:ascii="Times New Roman" w:hAnsi="Times New Roman" w:cs="Times New Roman"/>
          <w:b/>
          <w:bCs/>
        </w:rPr>
        <w:t>Mezi Městem a Krajem byla uzavřena Smlouva o budoucí smlouvě darovací</w:t>
      </w:r>
      <w:r>
        <w:rPr>
          <w:rFonts w:ascii="Times New Roman" w:hAnsi="Times New Roman" w:cs="Times New Roman"/>
        </w:rPr>
        <w:t xml:space="preserve"> agendové číslo Kraje 00721/2024/IM, ev. č. Města 1666/2024/MJ ze dne </w:t>
      </w:r>
      <w:r w:rsidR="00D86405">
        <w:rPr>
          <w:rFonts w:ascii="Times New Roman" w:hAnsi="Times New Roman" w:cs="Times New Roman"/>
        </w:rPr>
        <w:t xml:space="preserve">22. 5. 2024, jejímž předmětem je závazek smluvních stran uzavřít za podmínek této smlouvy darovací smlouvu týkající se </w:t>
      </w:r>
      <w:r w:rsidR="00B02005">
        <w:rPr>
          <w:rFonts w:ascii="Times New Roman" w:hAnsi="Times New Roman" w:cs="Times New Roman"/>
        </w:rPr>
        <w:t>D</w:t>
      </w:r>
      <w:r w:rsidR="00D86405">
        <w:rPr>
          <w:rFonts w:ascii="Times New Roman" w:hAnsi="Times New Roman" w:cs="Times New Roman"/>
        </w:rPr>
        <w:t>aru</w:t>
      </w:r>
      <w:r w:rsidR="003E67A5">
        <w:rPr>
          <w:rFonts w:ascii="Times New Roman" w:hAnsi="Times New Roman" w:cs="Times New Roman"/>
        </w:rPr>
        <w:t xml:space="preserve"> (dále jen </w:t>
      </w:r>
      <w:r w:rsidR="003E67A5" w:rsidRPr="003E67A5">
        <w:rPr>
          <w:rFonts w:ascii="Times New Roman" w:hAnsi="Times New Roman" w:cs="Times New Roman"/>
          <w:b/>
          <w:bCs/>
        </w:rPr>
        <w:t>Budoucí darovací smlouva</w:t>
      </w:r>
      <w:r w:rsidR="003E67A5">
        <w:rPr>
          <w:rFonts w:ascii="Times New Roman" w:hAnsi="Times New Roman" w:cs="Times New Roman"/>
        </w:rPr>
        <w:t>).</w:t>
      </w:r>
      <w:r w:rsidR="007339A8">
        <w:rPr>
          <w:rFonts w:ascii="Times New Roman" w:hAnsi="Times New Roman" w:cs="Times New Roman"/>
        </w:rPr>
        <w:t xml:space="preserve"> Podmínky pro uzavření darovací smlouvy jsou stejné jako podmínky pro uzavření smluv uvedených v Budoucí smlouvě.</w:t>
      </w:r>
    </w:p>
    <w:p w14:paraId="731DEFF7" w14:textId="154CC747" w:rsidR="00784233" w:rsidRPr="00784233" w:rsidRDefault="00784233" w:rsidP="0078423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84233">
        <w:rPr>
          <w:rFonts w:ascii="Times New Roman" w:hAnsi="Times New Roman" w:cs="Times New Roman"/>
          <w:i/>
          <w:iCs/>
        </w:rPr>
        <w:t>viz příloha č. 6 předloženého materiálu</w:t>
      </w:r>
    </w:p>
    <w:p w14:paraId="1B774694" w14:textId="77777777" w:rsidR="00E02E95" w:rsidRPr="00832D57" w:rsidRDefault="00E02E95" w:rsidP="00E02E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B5EAD" w14:textId="77777777" w:rsidR="00E02E95" w:rsidRPr="00224DBE" w:rsidRDefault="00E02E95" w:rsidP="00E02E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4DBE">
        <w:rPr>
          <w:rFonts w:ascii="Times New Roman" w:hAnsi="Times New Roman" w:cs="Times New Roman"/>
          <w:b/>
          <w:bCs/>
          <w:sz w:val="28"/>
          <w:szCs w:val="28"/>
          <w:u w:val="single"/>
        </w:rPr>
        <w:t>k bodu 1) návrhu usnesení</w:t>
      </w:r>
    </w:p>
    <w:p w14:paraId="372C2398" w14:textId="77777777" w:rsidR="00DA6D2B" w:rsidRPr="00832D57" w:rsidRDefault="00DA6D2B" w:rsidP="00E02E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AB5376" w14:textId="77777777" w:rsidR="003E67A5" w:rsidRPr="003E67A5" w:rsidRDefault="003E67A5" w:rsidP="003E67A5">
      <w:pPr>
        <w:pStyle w:val="MSKNormal"/>
        <w:rPr>
          <w:rFonts w:ascii="Times New Roman" w:hAnsi="Times New Roman"/>
          <w:sz w:val="22"/>
          <w:szCs w:val="22"/>
        </w:rPr>
      </w:pPr>
      <w:r w:rsidRPr="003E67A5">
        <w:rPr>
          <w:rFonts w:ascii="Times New Roman" w:hAnsi="Times New Roman"/>
          <w:sz w:val="22"/>
          <w:szCs w:val="22"/>
        </w:rPr>
        <w:t xml:space="preserve">Dne 30. 5. 2024 byla ze strany Kraje podána žádost o poskytnutí podpory EU k projektu „Městečko bezpečí“ v rámci IROP, v tuto chvíli stále </w:t>
      </w:r>
      <w:proofErr w:type="gramStart"/>
      <w:r w:rsidRPr="003E67A5">
        <w:rPr>
          <w:rFonts w:ascii="Times New Roman" w:hAnsi="Times New Roman"/>
          <w:sz w:val="22"/>
          <w:szCs w:val="22"/>
        </w:rPr>
        <w:t>běží</w:t>
      </w:r>
      <w:proofErr w:type="gramEnd"/>
      <w:r w:rsidRPr="003E67A5">
        <w:rPr>
          <w:rFonts w:ascii="Times New Roman" w:hAnsi="Times New Roman"/>
          <w:sz w:val="22"/>
          <w:szCs w:val="22"/>
        </w:rPr>
        <w:t xml:space="preserve"> hodnotící fáze projektu. Projekt je koncipován s ukončením realizace do 12/2026.</w:t>
      </w:r>
    </w:p>
    <w:p w14:paraId="2E025CB5" w14:textId="77777777" w:rsidR="003E67A5" w:rsidRPr="003E67A5" w:rsidRDefault="003E67A5" w:rsidP="003E67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1C18A8" w14:textId="4A2A79E8" w:rsidR="003E67A5" w:rsidRPr="003E67A5" w:rsidRDefault="003E67A5" w:rsidP="003E67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7A5">
        <w:rPr>
          <w:rFonts w:ascii="Times New Roman" w:hAnsi="Times New Roman" w:cs="Times New Roman"/>
        </w:rPr>
        <w:t xml:space="preserve">Rada kraje pod usnesením č. 96/6931 ze dne 6. 5. 2024 rozhodla o zahájení zadávacího řízení v otevřeném nadlimitním řízení k veřejné zakázce na stavební práce </w:t>
      </w:r>
      <w:bookmarkStart w:id="18" w:name="_Hlk176934913"/>
      <w:r w:rsidRPr="003E67A5">
        <w:rPr>
          <w:rFonts w:ascii="Times New Roman" w:hAnsi="Times New Roman" w:cs="Times New Roman"/>
        </w:rPr>
        <w:t>s názvem Zhotovení stavby „Městečko bezpečí“</w:t>
      </w:r>
      <w:bookmarkEnd w:id="18"/>
      <w:r w:rsidRPr="003E67A5">
        <w:rPr>
          <w:rFonts w:ascii="Times New Roman" w:hAnsi="Times New Roman" w:cs="Times New Roman"/>
        </w:rPr>
        <w:t xml:space="preserve">. Kraj dne 7. 6. 2024 na profilu zadavatele uveřejnil zadávací řízení na Zhotovení stavby „Městečko bezpečí“, V současné době stále zadávací řízení </w:t>
      </w:r>
      <w:proofErr w:type="gramStart"/>
      <w:r w:rsidRPr="003E67A5">
        <w:rPr>
          <w:rFonts w:ascii="Times New Roman" w:hAnsi="Times New Roman" w:cs="Times New Roman"/>
        </w:rPr>
        <w:t>běží</w:t>
      </w:r>
      <w:proofErr w:type="gramEnd"/>
      <w:r w:rsidRPr="003E67A5">
        <w:rPr>
          <w:rFonts w:ascii="Times New Roman" w:hAnsi="Times New Roman" w:cs="Times New Roman"/>
        </w:rPr>
        <w:t>, a to ve fázi před podáním nabídek ze strany uchazečů. Ke dni zpracování tohoto materiálu je lhůta pro podání nabídek 9. 10. 2024. Předpokládaná hodnota veřejné zakázky činí 145.686.253,36 Kč bez DPH.</w:t>
      </w:r>
    </w:p>
    <w:p w14:paraId="5B4DB370" w14:textId="77777777" w:rsidR="00640AB6" w:rsidRDefault="00640AB6" w:rsidP="00DA6D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C66203" w14:textId="796BF089" w:rsidR="00640AB6" w:rsidRDefault="00640AB6" w:rsidP="00640AB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Vzhledem k tomu, že: </w:t>
      </w:r>
    </w:p>
    <w:p w14:paraId="5531FE2D" w14:textId="6D42FE1E" w:rsidR="00640AB6" w:rsidRPr="00640AB6" w:rsidRDefault="00640AB6" w:rsidP="00640AB6">
      <w:pPr>
        <w:pStyle w:val="Odstavecseseznamem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dosud </w:t>
      </w:r>
      <w:r w:rsidRPr="00640AB6">
        <w:rPr>
          <w:rFonts w:ascii="Times New Roman" w:hAnsi="Times New Roman"/>
        </w:rPr>
        <w:t xml:space="preserve">nebyly splněny podmínky pro uzavření smluv dle Budoucí smlouvy, tj.  </w:t>
      </w:r>
      <w:r w:rsidRPr="00640AB6">
        <w:rPr>
          <w:rFonts w:ascii="Times New Roman" w:hAnsi="Times New Roman" w:cs="Times New Roman"/>
        </w:rPr>
        <w:t>(i) Kraj nerozhodl o výběru dodavatele ve veřejné zakázce, jejímž předmětem budou stavební práce na realizaci projektu „Městečko bezpečí“, a uzavřel příslušnou smlouvu s dodavatelem a (</w:t>
      </w:r>
      <w:proofErr w:type="spellStart"/>
      <w:r w:rsidRPr="00640AB6">
        <w:rPr>
          <w:rFonts w:ascii="Times New Roman" w:hAnsi="Times New Roman" w:cs="Times New Roman"/>
        </w:rPr>
        <w:t>ii</w:t>
      </w:r>
      <w:proofErr w:type="spellEnd"/>
      <w:r w:rsidRPr="00640AB6">
        <w:rPr>
          <w:rFonts w:ascii="Times New Roman" w:hAnsi="Times New Roman" w:cs="Times New Roman"/>
        </w:rPr>
        <w:t xml:space="preserve">) Kraji nebylo doručeno Oznámení </w:t>
      </w:r>
    </w:p>
    <w:p w14:paraId="10ADA120" w14:textId="47E16529" w:rsidR="00640AB6" w:rsidRPr="00BA4F9C" w:rsidRDefault="00640AB6" w:rsidP="00640AB6">
      <w:pPr>
        <w:pStyle w:val="Odstavecseseznamem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40AB6">
        <w:rPr>
          <w:rFonts w:ascii="Times New Roman" w:hAnsi="Times New Roman" w:cs="Times New Roman"/>
        </w:rPr>
        <w:t xml:space="preserve">Město anebo Společnost </w:t>
      </w:r>
      <w:proofErr w:type="spellStart"/>
      <w:r w:rsidRPr="00640AB6">
        <w:rPr>
          <w:rFonts w:ascii="Times New Roman" w:hAnsi="Times New Roman" w:cs="Times New Roman"/>
        </w:rPr>
        <w:t>Ingka</w:t>
      </w:r>
      <w:proofErr w:type="spellEnd"/>
      <w:r w:rsidRPr="00640AB6">
        <w:rPr>
          <w:rFonts w:ascii="Times New Roman" w:hAnsi="Times New Roman" w:cs="Times New Roman"/>
        </w:rPr>
        <w:t xml:space="preserve"> Ostrava jsou oprávněni od Budoucí smlouvy odstoupit, pokud nebude kterákoli ze smluv uvedených v budoucí smlouvě uzavřena do 31. 12. 2024. </w:t>
      </w:r>
      <w:r w:rsidRPr="00640AB6">
        <w:rPr>
          <w:rFonts w:ascii="Times New Roman" w:hAnsi="Times New Roman" w:cs="Times New Roman"/>
          <w:b/>
          <w:bCs/>
          <w:u w:val="single"/>
        </w:rPr>
        <w:t>Odstoupením Budoucí smlouva zaniká a stavebníkem areálu „Městečko bezpečí“ bude i nadále Město.</w:t>
      </w:r>
      <w:r w:rsidRPr="00640AB6">
        <w:rPr>
          <w:rFonts w:ascii="Times New Roman" w:hAnsi="Times New Roman" w:cs="Times New Roman"/>
        </w:rPr>
        <w:t xml:space="preserve"> </w:t>
      </w:r>
      <w:r w:rsidRPr="00640AB6">
        <w:rPr>
          <w:rFonts w:ascii="Times New Roman" w:hAnsi="Times New Roman" w:cs="Times New Roman"/>
          <w:b/>
          <w:bCs/>
        </w:rPr>
        <w:t xml:space="preserve">Pro případ, že by nedošlo k převodu práva stavby na Kraj, je zapotřebí upozornit na to, že dle Smlouvy o zřízení práva stavby je Město povinno </w:t>
      </w:r>
      <w:r w:rsidRPr="00640AB6">
        <w:rPr>
          <w:rFonts w:ascii="Times New Roman" w:hAnsi="Times New Roman" w:cs="Times New Roman"/>
          <w:b/>
          <w:bCs/>
          <w:color w:val="000000"/>
        </w:rPr>
        <w:t>podat řádnou žádost za účelem získání trvalého oprávnění k užívání všech staveb nejpozději do 30. 6. 2025</w:t>
      </w:r>
      <w:r w:rsidR="00784233">
        <w:rPr>
          <w:rFonts w:ascii="Times New Roman" w:hAnsi="Times New Roman" w:cs="Times New Roman"/>
          <w:b/>
          <w:bCs/>
          <w:color w:val="000000"/>
        </w:rPr>
        <w:t>.</w:t>
      </w:r>
    </w:p>
    <w:p w14:paraId="225C79CE" w14:textId="060AD8A7" w:rsidR="00BA4F9C" w:rsidRPr="00784233" w:rsidRDefault="00BA4F9C" w:rsidP="00640AB6">
      <w:pPr>
        <w:pStyle w:val="Odstavecseseznamem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84233">
        <w:rPr>
          <w:rFonts w:ascii="Times New Roman" w:hAnsi="Times New Roman" w:cs="Times New Roman"/>
          <w:color w:val="000000"/>
        </w:rPr>
        <w:t xml:space="preserve">spolu se smluvními dokumenty uvedenými níže pod písmeny </w:t>
      </w:r>
      <w:r w:rsidR="00A61E38">
        <w:rPr>
          <w:rFonts w:ascii="Times New Roman" w:hAnsi="Times New Roman" w:cs="Times New Roman"/>
          <w:color w:val="000000"/>
        </w:rPr>
        <w:t>A</w:t>
      </w:r>
      <w:r w:rsidRPr="00784233">
        <w:rPr>
          <w:rFonts w:ascii="Times New Roman" w:hAnsi="Times New Roman" w:cs="Times New Roman"/>
          <w:color w:val="000000"/>
        </w:rPr>
        <w:t xml:space="preserve">) až </w:t>
      </w:r>
      <w:r w:rsidR="00A61E38">
        <w:rPr>
          <w:rFonts w:ascii="Times New Roman" w:hAnsi="Times New Roman" w:cs="Times New Roman"/>
          <w:color w:val="000000"/>
        </w:rPr>
        <w:t>E</w:t>
      </w:r>
      <w:r w:rsidRPr="00784233">
        <w:rPr>
          <w:rFonts w:ascii="Times New Roman" w:hAnsi="Times New Roman" w:cs="Times New Roman"/>
          <w:color w:val="000000"/>
        </w:rPr>
        <w:t xml:space="preserve">) souvisí i smluvní dokument uvedený pod písm. </w:t>
      </w:r>
      <w:r w:rsidR="00A61E38">
        <w:rPr>
          <w:rFonts w:ascii="Times New Roman" w:hAnsi="Times New Roman" w:cs="Times New Roman"/>
          <w:color w:val="000000"/>
        </w:rPr>
        <w:t>F</w:t>
      </w:r>
      <w:r w:rsidRPr="00784233">
        <w:rPr>
          <w:rFonts w:ascii="Times New Roman" w:hAnsi="Times New Roman" w:cs="Times New Roman"/>
          <w:color w:val="000000"/>
        </w:rPr>
        <w:t>)</w:t>
      </w:r>
    </w:p>
    <w:p w14:paraId="1E071C53" w14:textId="19F4329F" w:rsidR="00BA4F9C" w:rsidRPr="00BA4F9C" w:rsidRDefault="00BA4F9C" w:rsidP="00BA4F9C">
      <w:pPr>
        <w:pStyle w:val="Odstavecseseznamem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A4F9C">
        <w:rPr>
          <w:rFonts w:ascii="Times New Roman" w:hAnsi="Times New Roman" w:cs="Times New Roman"/>
          <w:color w:val="000000"/>
        </w:rPr>
        <w:t xml:space="preserve">pro dodržení termínu výstavby areálu „Městečka bezpečí“ </w:t>
      </w:r>
      <w:r w:rsidR="00224DBE">
        <w:rPr>
          <w:rFonts w:ascii="Times New Roman" w:hAnsi="Times New Roman" w:cs="Times New Roman"/>
          <w:color w:val="000000"/>
        </w:rPr>
        <w:t xml:space="preserve">se jeví </w:t>
      </w:r>
      <w:r w:rsidRPr="00BA4F9C">
        <w:rPr>
          <w:rFonts w:ascii="Times New Roman" w:hAnsi="Times New Roman" w:cs="Times New Roman"/>
          <w:color w:val="000000"/>
        </w:rPr>
        <w:t xml:space="preserve">jako potřebné urychleně po naplnění podmínek uvedených pod prvním bodem tohoto odstavce uzavřít smluvní dokumenty uvedené níže pod písmeny </w:t>
      </w:r>
      <w:r w:rsidR="00A61E38">
        <w:rPr>
          <w:rFonts w:ascii="Times New Roman" w:hAnsi="Times New Roman" w:cs="Times New Roman"/>
          <w:color w:val="000000"/>
        </w:rPr>
        <w:t>A</w:t>
      </w:r>
      <w:r w:rsidRPr="00BA4F9C">
        <w:rPr>
          <w:rFonts w:ascii="Times New Roman" w:hAnsi="Times New Roman" w:cs="Times New Roman"/>
          <w:color w:val="000000"/>
        </w:rPr>
        <w:t xml:space="preserve">) a až </w:t>
      </w:r>
      <w:r w:rsidR="00A61E38">
        <w:rPr>
          <w:rFonts w:ascii="Times New Roman" w:hAnsi="Times New Roman" w:cs="Times New Roman"/>
          <w:color w:val="000000"/>
        </w:rPr>
        <w:t>F</w:t>
      </w:r>
      <w:r w:rsidRPr="00BA4F9C">
        <w:rPr>
          <w:rFonts w:ascii="Times New Roman" w:hAnsi="Times New Roman" w:cs="Times New Roman"/>
          <w:color w:val="000000"/>
        </w:rPr>
        <w:t xml:space="preserve">) </w:t>
      </w:r>
    </w:p>
    <w:p w14:paraId="676967DF" w14:textId="5227E77D" w:rsidR="001B3118" w:rsidRPr="00640AB6" w:rsidRDefault="00640AB6" w:rsidP="001B3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AB6">
        <w:rPr>
          <w:rFonts w:ascii="Times New Roman" w:hAnsi="Times New Roman" w:cs="Times New Roman"/>
          <w:b/>
          <w:bCs/>
          <w:color w:val="000000"/>
        </w:rPr>
        <w:t>navrhuje se uzavřít</w:t>
      </w:r>
    </w:p>
    <w:p w14:paraId="51B0825D" w14:textId="322F74BF" w:rsidR="00E87424" w:rsidRPr="00AD5B59" w:rsidRDefault="001F7DC1" w:rsidP="002E76B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bookmarkStart w:id="19" w:name="_Hlk176787482"/>
      <w:r>
        <w:rPr>
          <w:rFonts w:ascii="Times New Roman" w:hAnsi="Times New Roman" w:cs="Times New Roman"/>
          <w:b/>
          <w:bCs/>
        </w:rPr>
        <w:lastRenderedPageBreak/>
        <w:t>A</w:t>
      </w:r>
      <w:r w:rsidR="002E76B1">
        <w:rPr>
          <w:rFonts w:ascii="Times New Roman" w:hAnsi="Times New Roman" w:cs="Times New Roman"/>
          <w:b/>
          <w:bCs/>
        </w:rPr>
        <w:t>)</w:t>
      </w:r>
      <w:r w:rsidR="00640AB6">
        <w:rPr>
          <w:rFonts w:ascii="Times New Roman" w:hAnsi="Times New Roman" w:cs="Times New Roman"/>
          <w:b/>
          <w:bCs/>
        </w:rPr>
        <w:t xml:space="preserve"> </w:t>
      </w:r>
      <w:bookmarkStart w:id="20" w:name="_Hlk176856926"/>
      <w:r w:rsidR="00E87424" w:rsidRPr="00AD5B59">
        <w:rPr>
          <w:rFonts w:ascii="Times New Roman" w:hAnsi="Times New Roman" w:cs="Times New Roman"/>
          <w:b/>
          <w:bCs/>
        </w:rPr>
        <w:t>Dodat</w:t>
      </w:r>
      <w:r w:rsidR="002E76B1">
        <w:rPr>
          <w:rFonts w:ascii="Times New Roman" w:hAnsi="Times New Roman" w:cs="Times New Roman"/>
          <w:b/>
          <w:bCs/>
        </w:rPr>
        <w:t>e</w:t>
      </w:r>
      <w:r w:rsidR="00E87424" w:rsidRPr="00AD5B59">
        <w:rPr>
          <w:rFonts w:ascii="Times New Roman" w:hAnsi="Times New Roman" w:cs="Times New Roman"/>
          <w:b/>
          <w:bCs/>
        </w:rPr>
        <w:t>k č. 1 ke Smlouvě o zřízení práva stavby</w:t>
      </w:r>
      <w:r w:rsidR="00E87424">
        <w:rPr>
          <w:rFonts w:ascii="Times New Roman" w:hAnsi="Times New Roman" w:cs="Times New Roman"/>
        </w:rPr>
        <w:t xml:space="preserve"> ev. č. 1848/2020/MJ</w:t>
      </w:r>
      <w:bookmarkEnd w:id="20"/>
    </w:p>
    <w:p w14:paraId="48F1A07A" w14:textId="77777777" w:rsidR="0056537E" w:rsidRDefault="001F7DC1" w:rsidP="002E76B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  <w:r w:rsidR="00640AB6">
        <w:rPr>
          <w:rFonts w:ascii="Times New Roman" w:hAnsi="Times New Roman" w:cs="Times New Roman"/>
          <w:b/>
          <w:bCs/>
          <w:color w:val="000000"/>
        </w:rPr>
        <w:t xml:space="preserve">) </w:t>
      </w:r>
      <w:proofErr w:type="gramStart"/>
      <w:r w:rsidR="00E87424" w:rsidRPr="0056537E">
        <w:rPr>
          <w:rFonts w:ascii="Times New Roman" w:hAnsi="Times New Roman" w:cs="Times New Roman"/>
          <w:b/>
          <w:bCs/>
          <w:color w:val="000000"/>
        </w:rPr>
        <w:t>Dodat</w:t>
      </w:r>
      <w:r w:rsidR="002E76B1" w:rsidRPr="0056537E">
        <w:rPr>
          <w:rFonts w:ascii="Times New Roman" w:hAnsi="Times New Roman" w:cs="Times New Roman"/>
          <w:b/>
          <w:bCs/>
          <w:color w:val="000000"/>
        </w:rPr>
        <w:t>e</w:t>
      </w:r>
      <w:r w:rsidR="00E87424" w:rsidRPr="0056537E">
        <w:rPr>
          <w:rFonts w:ascii="Times New Roman" w:hAnsi="Times New Roman" w:cs="Times New Roman"/>
          <w:b/>
          <w:bCs/>
          <w:color w:val="000000"/>
        </w:rPr>
        <w:t xml:space="preserve">k </w:t>
      </w:r>
      <w:r w:rsidRPr="005653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56537E">
        <w:rPr>
          <w:rFonts w:ascii="Times New Roman" w:hAnsi="Times New Roman" w:cs="Times New Roman"/>
          <w:b/>
          <w:bCs/>
          <w:color w:val="000000"/>
        </w:rPr>
        <w:t>č.</w:t>
      </w:r>
      <w:proofErr w:type="gramEnd"/>
      <w:r w:rsidR="00E87424" w:rsidRPr="0056537E">
        <w:rPr>
          <w:rFonts w:ascii="Times New Roman" w:hAnsi="Times New Roman" w:cs="Times New Roman"/>
          <w:b/>
          <w:bCs/>
          <w:color w:val="000000"/>
        </w:rPr>
        <w:t xml:space="preserve"> 1</w:t>
      </w:r>
      <w:r w:rsidRPr="0056537E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E87424" w:rsidRPr="0056537E">
        <w:rPr>
          <w:rFonts w:ascii="Times New Roman" w:hAnsi="Times New Roman" w:cs="Times New Roman"/>
          <w:b/>
          <w:bCs/>
          <w:color w:val="000000"/>
        </w:rPr>
        <w:t xml:space="preserve"> ke </w:t>
      </w:r>
      <w:r w:rsidRPr="005653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56537E">
        <w:rPr>
          <w:rFonts w:ascii="Times New Roman" w:hAnsi="Times New Roman" w:cs="Times New Roman"/>
          <w:b/>
          <w:bCs/>
          <w:color w:val="000000"/>
        </w:rPr>
        <w:t xml:space="preserve">Smlouvě </w:t>
      </w:r>
      <w:r w:rsidRPr="005653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56537E">
        <w:rPr>
          <w:rFonts w:ascii="Times New Roman" w:hAnsi="Times New Roman" w:cs="Times New Roman"/>
          <w:b/>
          <w:bCs/>
          <w:color w:val="000000"/>
        </w:rPr>
        <w:t xml:space="preserve">o </w:t>
      </w:r>
      <w:r w:rsidRPr="005653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56537E">
        <w:rPr>
          <w:rFonts w:ascii="Times New Roman" w:hAnsi="Times New Roman" w:cs="Times New Roman"/>
          <w:b/>
          <w:bCs/>
          <w:color w:val="000000"/>
        </w:rPr>
        <w:t xml:space="preserve">smlouvách </w:t>
      </w:r>
      <w:r w:rsidRPr="0056537E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E87424" w:rsidRPr="0056537E">
        <w:rPr>
          <w:rFonts w:ascii="Times New Roman" w:hAnsi="Times New Roman" w:cs="Times New Roman"/>
          <w:b/>
          <w:bCs/>
          <w:color w:val="000000"/>
        </w:rPr>
        <w:t>budoucích</w:t>
      </w:r>
      <w:r w:rsidR="0056537E" w:rsidRPr="005653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537E" w:rsidRPr="0056537E">
        <w:rPr>
          <w:rFonts w:ascii="Times New Roman" w:hAnsi="Times New Roman"/>
          <w:b/>
          <w:bCs/>
        </w:rPr>
        <w:t xml:space="preserve">ev. č. Kraje 01702/2023/IM, ev. č. Města </w:t>
      </w:r>
    </w:p>
    <w:p w14:paraId="093DAF4C" w14:textId="77777777" w:rsidR="0056537E" w:rsidRDefault="0056537E" w:rsidP="002E76B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/>
          <w:bCs/>
        </w:rPr>
        <w:t xml:space="preserve">     </w:t>
      </w:r>
      <w:r w:rsidRPr="0056537E">
        <w:rPr>
          <w:rFonts w:ascii="Times New Roman" w:hAnsi="Times New Roman"/>
          <w:b/>
          <w:bCs/>
        </w:rPr>
        <w:t xml:space="preserve">1208/2023/MJ ze dne 14. 4. </w:t>
      </w:r>
      <w:proofErr w:type="gramStart"/>
      <w:r w:rsidRPr="0056537E">
        <w:rPr>
          <w:rFonts w:ascii="Times New Roman" w:hAnsi="Times New Roman"/>
          <w:b/>
          <w:bCs/>
        </w:rPr>
        <w:t>2023</w:t>
      </w:r>
      <w:r w:rsidR="00E87424" w:rsidRPr="00832D57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1F7DC1"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gramEnd"/>
      <w:r w:rsidR="00E87424" w:rsidRPr="00832D57">
        <w:rPr>
          <w:rFonts w:ascii="Times New Roman" w:hAnsi="Times New Roman" w:cs="Times New Roman"/>
          <w:color w:val="000000"/>
        </w:rPr>
        <w:t xml:space="preserve">která </w:t>
      </w:r>
      <w:r w:rsidR="001F7DC1">
        <w:rPr>
          <w:rFonts w:ascii="Times New Roman" w:hAnsi="Times New Roman" w:cs="Times New Roman"/>
          <w:color w:val="000000"/>
        </w:rPr>
        <w:t xml:space="preserve"> </w:t>
      </w:r>
      <w:r w:rsidR="00E87424" w:rsidRPr="00832D57">
        <w:rPr>
          <w:rFonts w:ascii="Times New Roman" w:hAnsi="Times New Roman" w:cs="Times New Roman"/>
          <w:color w:val="000000"/>
        </w:rPr>
        <w:t>upravuje</w:t>
      </w:r>
      <w:r w:rsidR="001F7DC1">
        <w:rPr>
          <w:rFonts w:ascii="Times New Roman" w:hAnsi="Times New Roman" w:cs="Times New Roman"/>
          <w:color w:val="000000"/>
        </w:rPr>
        <w:t xml:space="preserve"> </w:t>
      </w:r>
      <w:r w:rsidR="00E87424" w:rsidRPr="00832D57">
        <w:rPr>
          <w:rFonts w:ascii="Times New Roman" w:hAnsi="Times New Roman" w:cs="Times New Roman"/>
          <w:color w:val="000000"/>
        </w:rPr>
        <w:t xml:space="preserve"> podmínky</w:t>
      </w:r>
      <w:r w:rsidR="001F7DC1">
        <w:rPr>
          <w:rFonts w:ascii="Times New Roman" w:hAnsi="Times New Roman" w:cs="Times New Roman"/>
          <w:color w:val="000000"/>
        </w:rPr>
        <w:t xml:space="preserve"> </w:t>
      </w:r>
      <w:r w:rsidR="00E87424" w:rsidRPr="00832D57">
        <w:rPr>
          <w:rFonts w:ascii="Times New Roman" w:hAnsi="Times New Roman" w:cs="Times New Roman"/>
          <w:color w:val="000000"/>
        </w:rPr>
        <w:t xml:space="preserve"> uzavření</w:t>
      </w:r>
      <w:r w:rsidR="001F7DC1">
        <w:rPr>
          <w:rFonts w:ascii="Times New Roman" w:hAnsi="Times New Roman" w:cs="Times New Roman"/>
          <w:color w:val="000000"/>
        </w:rPr>
        <w:t xml:space="preserve">  </w:t>
      </w:r>
      <w:r w:rsidR="00E87424" w:rsidRPr="00832D57">
        <w:rPr>
          <w:rFonts w:ascii="Times New Roman" w:hAnsi="Times New Roman" w:cs="Times New Roman"/>
          <w:color w:val="000000"/>
        </w:rPr>
        <w:t xml:space="preserve"> níže uvedených smluv, a </w:t>
      </w:r>
    </w:p>
    <w:p w14:paraId="7B861381" w14:textId="6BDB8E03" w:rsidR="00E87424" w:rsidRPr="0056537E" w:rsidRDefault="0056537E" w:rsidP="002E76B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E87424" w:rsidRPr="00832D57">
        <w:rPr>
          <w:rFonts w:ascii="Times New Roman" w:hAnsi="Times New Roman" w:cs="Times New Roman"/>
          <w:color w:val="000000"/>
        </w:rPr>
        <w:t>to:</w:t>
      </w:r>
    </w:p>
    <w:p w14:paraId="61A74761" w14:textId="2D559FD9" w:rsidR="00E87424" w:rsidRPr="00832D57" w:rsidRDefault="00E87424" w:rsidP="001F7DC1">
      <w:pPr>
        <w:pStyle w:val="Odstavecseseznamem"/>
        <w:numPr>
          <w:ilvl w:val="0"/>
          <w:numId w:val="24"/>
        </w:numPr>
        <w:spacing w:after="0" w:line="240" w:lineRule="auto"/>
        <w:ind w:left="643"/>
        <w:jc w:val="both"/>
        <w:rPr>
          <w:rFonts w:ascii="Times New Roman" w:hAnsi="Times New Roman" w:cs="Times New Roman"/>
        </w:rPr>
      </w:pPr>
      <w:proofErr w:type="gramStart"/>
      <w:r w:rsidRPr="00832D57">
        <w:rPr>
          <w:rFonts w:ascii="Times New Roman" w:hAnsi="Times New Roman" w:cs="Times New Roman"/>
        </w:rPr>
        <w:t>Smlouvy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o</w:t>
      </w:r>
      <w:proofErr w:type="gramEnd"/>
      <w:r w:rsidRPr="00832D57">
        <w:rPr>
          <w:rFonts w:ascii="Times New Roman" w:hAnsi="Times New Roman" w:cs="Times New Roman"/>
        </w:rPr>
        <w:t xml:space="preserve">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postoupení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Smlouvy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o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budoucí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smlouvě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kupní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ev. č.</w:t>
      </w:r>
      <w:r w:rsidR="00A61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1849/2020/</w:t>
      </w:r>
      <w:proofErr w:type="gramStart"/>
      <w:r>
        <w:rPr>
          <w:rFonts w:ascii="Times New Roman" w:hAnsi="Times New Roman" w:cs="Times New Roman"/>
        </w:rPr>
        <w:t xml:space="preserve">MJ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ze</w:t>
      </w:r>
      <w:proofErr w:type="gramEnd"/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dne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25. 6. 2020</w:t>
      </w:r>
    </w:p>
    <w:p w14:paraId="696A3678" w14:textId="7D1A854A" w:rsidR="00E87424" w:rsidRPr="00832D57" w:rsidRDefault="00E87424" w:rsidP="001F7DC1">
      <w:pPr>
        <w:pStyle w:val="Odstavecseseznamem"/>
        <w:numPr>
          <w:ilvl w:val="0"/>
          <w:numId w:val="24"/>
        </w:numPr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832D57">
        <w:rPr>
          <w:rFonts w:ascii="Times New Roman" w:hAnsi="Times New Roman" w:cs="Times New Roman"/>
        </w:rPr>
        <w:t xml:space="preserve">Smlouvy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o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 </w:t>
      </w:r>
      <w:proofErr w:type="gramStart"/>
      <w:r w:rsidRPr="00832D57">
        <w:rPr>
          <w:rFonts w:ascii="Times New Roman" w:hAnsi="Times New Roman" w:cs="Times New Roman"/>
        </w:rPr>
        <w:t>převodu  práva</w:t>
      </w:r>
      <w:proofErr w:type="gramEnd"/>
      <w:r w:rsidRPr="00832D57">
        <w:rPr>
          <w:rFonts w:ascii="Times New Roman" w:hAnsi="Times New Roman" w:cs="Times New Roman"/>
        </w:rPr>
        <w:t xml:space="preserve"> stavby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a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postoupení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části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Smlouvy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o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zřízení práva stavby </w:t>
      </w:r>
      <w:r>
        <w:rPr>
          <w:rFonts w:ascii="Times New Roman" w:hAnsi="Times New Roman" w:cs="Times New Roman"/>
        </w:rPr>
        <w:t xml:space="preserve">ev. č. 1848/2020/MJ </w:t>
      </w:r>
      <w:r w:rsidRPr="00832D57">
        <w:rPr>
          <w:rFonts w:ascii="Times New Roman" w:hAnsi="Times New Roman" w:cs="Times New Roman"/>
        </w:rPr>
        <w:t>ze dne 25. 6. 2020</w:t>
      </w:r>
    </w:p>
    <w:p w14:paraId="2AB87874" w14:textId="51C92DDA" w:rsidR="00E87424" w:rsidRPr="00AD5B59" w:rsidRDefault="00E87424" w:rsidP="001F7DC1">
      <w:pPr>
        <w:pStyle w:val="Odstavecseseznamem"/>
        <w:numPr>
          <w:ilvl w:val="0"/>
          <w:numId w:val="24"/>
        </w:numPr>
        <w:spacing w:after="0" w:line="240" w:lineRule="auto"/>
        <w:ind w:left="643"/>
        <w:jc w:val="both"/>
        <w:rPr>
          <w:rFonts w:ascii="Times New Roman" w:hAnsi="Times New Roman" w:cs="Times New Roman"/>
        </w:rPr>
      </w:pPr>
      <w:proofErr w:type="gramStart"/>
      <w:r w:rsidRPr="00832D57">
        <w:rPr>
          <w:rFonts w:ascii="Times New Roman" w:hAnsi="Times New Roman" w:cs="Times New Roman"/>
        </w:rPr>
        <w:t xml:space="preserve">Smlouvy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o</w:t>
      </w:r>
      <w:proofErr w:type="gramEnd"/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postoupení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Smlouvy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o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budoucí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smlouvě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kupní </w:t>
      </w:r>
      <w:r w:rsidR="00A61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ev. č.</w:t>
      </w:r>
      <w:r w:rsidR="00A61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2488/2022/</w:t>
      </w:r>
      <w:proofErr w:type="gramStart"/>
      <w:r>
        <w:rPr>
          <w:rFonts w:ascii="Times New Roman" w:hAnsi="Times New Roman" w:cs="Times New Roman"/>
        </w:rPr>
        <w:t xml:space="preserve">MJ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ze</w:t>
      </w:r>
      <w:proofErr w:type="gramEnd"/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dne </w:t>
      </w:r>
      <w:r w:rsidR="00A61E38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21. 9. 2022</w:t>
      </w:r>
    </w:p>
    <w:p w14:paraId="01F1D256" w14:textId="25A10154" w:rsidR="00E87424" w:rsidRDefault="001F7DC1" w:rsidP="00E874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E87424" w:rsidRPr="00AD5B59">
        <w:rPr>
          <w:rFonts w:ascii="Times New Roman" w:hAnsi="Times New Roman" w:cs="Times New Roman"/>
          <w:b/>
          <w:bCs/>
        </w:rPr>
        <w:t>) Smlouv</w:t>
      </w:r>
      <w:r w:rsidR="002E76B1">
        <w:rPr>
          <w:rFonts w:ascii="Times New Roman" w:hAnsi="Times New Roman" w:cs="Times New Roman"/>
          <w:b/>
          <w:bCs/>
        </w:rPr>
        <w:t>u</w:t>
      </w:r>
      <w:r w:rsidR="00E87424" w:rsidRPr="00AD5B59">
        <w:rPr>
          <w:rFonts w:ascii="Times New Roman" w:hAnsi="Times New Roman" w:cs="Times New Roman"/>
          <w:b/>
          <w:bCs/>
        </w:rPr>
        <w:t xml:space="preserve"> o postoupení Smlouvy o budoucí smlouvě kupní</w:t>
      </w:r>
      <w:r w:rsidR="00E87424" w:rsidRPr="00AD5B59">
        <w:rPr>
          <w:rFonts w:ascii="Times New Roman" w:hAnsi="Times New Roman" w:cs="Times New Roman"/>
        </w:rPr>
        <w:t xml:space="preserve"> ev. č. 1849/2020/MJ ze dne 25. 6. 2020</w:t>
      </w:r>
    </w:p>
    <w:p w14:paraId="1368B14D" w14:textId="66CE11E8" w:rsidR="00A61E38" w:rsidRDefault="001F7DC1" w:rsidP="00E8742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1" w:name="_Hlk176858046"/>
      <w:r>
        <w:rPr>
          <w:rFonts w:ascii="Times New Roman" w:hAnsi="Times New Roman" w:cs="Times New Roman"/>
          <w:b/>
          <w:bCs/>
          <w:color w:val="000000"/>
        </w:rPr>
        <w:t>D</w:t>
      </w:r>
      <w:r w:rsidR="00E87424">
        <w:rPr>
          <w:rFonts w:ascii="Times New Roman" w:hAnsi="Times New Roman" w:cs="Times New Roman"/>
          <w:b/>
          <w:bCs/>
          <w:color w:val="000000"/>
        </w:rPr>
        <w:t>) S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>mlouv</w:t>
      </w:r>
      <w:r w:rsidR="002E76B1">
        <w:rPr>
          <w:rFonts w:ascii="Times New Roman" w:hAnsi="Times New Roman" w:cs="Times New Roman"/>
          <w:b/>
          <w:bCs/>
          <w:color w:val="000000"/>
        </w:rPr>
        <w:t>u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61E3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 xml:space="preserve"> o  </w:t>
      </w:r>
      <w:r w:rsidR="00E874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 xml:space="preserve">převodu </w:t>
      </w:r>
      <w:r w:rsidR="00E874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="00E87424" w:rsidRPr="00AD5B59">
        <w:rPr>
          <w:rFonts w:ascii="Times New Roman" w:hAnsi="Times New Roman" w:cs="Times New Roman"/>
          <w:b/>
          <w:bCs/>
          <w:color w:val="000000"/>
        </w:rPr>
        <w:t>práva</w:t>
      </w:r>
      <w:r w:rsidR="00E874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 xml:space="preserve"> stavby</w:t>
      </w:r>
      <w:proofErr w:type="gramEnd"/>
      <w:r w:rsidR="00E874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 xml:space="preserve">a postoupení </w:t>
      </w:r>
      <w:r w:rsidR="00A61E3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>části</w:t>
      </w:r>
      <w:r w:rsidR="00A61E3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 xml:space="preserve"> Smlouvy</w:t>
      </w:r>
      <w:r w:rsidR="00A61E3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424" w:rsidRPr="00AD5B59">
        <w:rPr>
          <w:rFonts w:ascii="Times New Roman" w:hAnsi="Times New Roman" w:cs="Times New Roman"/>
          <w:b/>
          <w:bCs/>
          <w:color w:val="000000"/>
        </w:rPr>
        <w:t xml:space="preserve"> o zřízení práva stavby </w:t>
      </w:r>
      <w:r w:rsidR="00E87424" w:rsidRPr="00B628A9">
        <w:rPr>
          <w:rFonts w:ascii="Times New Roman" w:hAnsi="Times New Roman" w:cs="Times New Roman"/>
          <w:color w:val="000000"/>
        </w:rPr>
        <w:t xml:space="preserve">ev. </w:t>
      </w:r>
    </w:p>
    <w:p w14:paraId="7B6C325A" w14:textId="33FA975A" w:rsidR="00E87424" w:rsidRPr="00B628A9" w:rsidRDefault="00A61E38" w:rsidP="00E8742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E87424" w:rsidRPr="00B628A9">
        <w:rPr>
          <w:rFonts w:ascii="Times New Roman" w:hAnsi="Times New Roman" w:cs="Times New Roman"/>
          <w:color w:val="000000"/>
        </w:rPr>
        <w:t>č. 1848/2020/MJ ze dne 25. 6. 2020</w:t>
      </w:r>
    </w:p>
    <w:p w14:paraId="00D4AA0C" w14:textId="7F0F0B00" w:rsidR="00E87424" w:rsidRDefault="001F7DC1" w:rsidP="00E874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87424">
        <w:rPr>
          <w:rFonts w:ascii="Times New Roman" w:hAnsi="Times New Roman" w:cs="Times New Roman"/>
        </w:rPr>
        <w:t xml:space="preserve">) </w:t>
      </w:r>
      <w:r w:rsidR="00E87424" w:rsidRPr="00AD5B59">
        <w:rPr>
          <w:rFonts w:ascii="Times New Roman" w:hAnsi="Times New Roman" w:cs="Times New Roman"/>
          <w:b/>
          <w:bCs/>
        </w:rPr>
        <w:t>Smlouv</w:t>
      </w:r>
      <w:r w:rsidR="002E76B1">
        <w:rPr>
          <w:rFonts w:ascii="Times New Roman" w:hAnsi="Times New Roman" w:cs="Times New Roman"/>
          <w:b/>
          <w:bCs/>
        </w:rPr>
        <w:t>u</w:t>
      </w:r>
      <w:r w:rsidR="00E87424" w:rsidRPr="00AD5B59">
        <w:rPr>
          <w:rFonts w:ascii="Times New Roman" w:hAnsi="Times New Roman" w:cs="Times New Roman"/>
          <w:b/>
          <w:bCs/>
        </w:rPr>
        <w:t xml:space="preserve"> o postoupení Smlouvy o budoucí smlouvě kupní</w:t>
      </w:r>
      <w:r w:rsidR="00E87424" w:rsidRPr="00AD5B59">
        <w:rPr>
          <w:rFonts w:ascii="Times New Roman" w:hAnsi="Times New Roman" w:cs="Times New Roman"/>
        </w:rPr>
        <w:t xml:space="preserve"> ev. č. 2488/2022/MJ ze dne 21. 9. 2022</w:t>
      </w:r>
    </w:p>
    <w:p w14:paraId="798C51DE" w14:textId="6FE19DE1" w:rsidR="00E87424" w:rsidRPr="00AD5B59" w:rsidRDefault="001F7DC1" w:rsidP="00E874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</w:t>
      </w:r>
      <w:r w:rsidR="00E87424">
        <w:rPr>
          <w:rFonts w:ascii="Times New Roman" w:hAnsi="Times New Roman" w:cs="Times New Roman"/>
        </w:rPr>
        <w:t xml:space="preserve">) </w:t>
      </w:r>
      <w:r w:rsidR="00E87424" w:rsidRPr="00AD5B59">
        <w:rPr>
          <w:rFonts w:ascii="Times New Roman" w:hAnsi="Times New Roman" w:cs="Times New Roman"/>
          <w:b/>
          <w:bCs/>
        </w:rPr>
        <w:t>Darovací smlouv</w:t>
      </w:r>
      <w:r w:rsidR="002E76B1">
        <w:rPr>
          <w:rFonts w:ascii="Times New Roman" w:hAnsi="Times New Roman" w:cs="Times New Roman"/>
          <w:b/>
          <w:bCs/>
        </w:rPr>
        <w:t>u</w:t>
      </w:r>
      <w:r w:rsidR="00CE4341">
        <w:rPr>
          <w:rFonts w:ascii="Times New Roman" w:hAnsi="Times New Roman" w:cs="Times New Roman"/>
          <w:b/>
          <w:bCs/>
        </w:rPr>
        <w:t>.</w:t>
      </w:r>
    </w:p>
    <w:bookmarkEnd w:id="19"/>
    <w:bookmarkEnd w:id="21"/>
    <w:p w14:paraId="6A03B8A6" w14:textId="77777777" w:rsidR="00BE6B54" w:rsidRPr="00832D57" w:rsidRDefault="00BE6B54" w:rsidP="00A7700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FEC4E8" w14:textId="4FA1E101" w:rsidR="00C735BE" w:rsidRPr="00832D57" w:rsidRDefault="00C735BE" w:rsidP="00A7700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54281C4" w14:textId="02192A0E" w:rsidR="00C735BE" w:rsidRDefault="001F7DC1" w:rsidP="00A770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6537E">
        <w:rPr>
          <w:rFonts w:ascii="Times New Roman" w:hAnsi="Times New Roman" w:cs="Times New Roman"/>
          <w:b/>
          <w:bCs/>
          <w:sz w:val="28"/>
          <w:szCs w:val="28"/>
        </w:rPr>
        <w:t>A)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E67A5" w:rsidRPr="001F7DC1">
        <w:rPr>
          <w:rFonts w:ascii="Times New Roman" w:hAnsi="Times New Roman" w:cs="Times New Roman"/>
          <w:b/>
          <w:bCs/>
          <w:sz w:val="28"/>
          <w:szCs w:val="28"/>
          <w:u w:val="single"/>
        </w:rPr>
        <w:t>Dodatek č. 1 ke Smlouvě o zřízení práva stavby</w:t>
      </w:r>
      <w:r w:rsidR="003E67A5" w:rsidRPr="001F7DC1">
        <w:rPr>
          <w:rFonts w:ascii="Times New Roman" w:hAnsi="Times New Roman" w:cs="Times New Roman"/>
          <w:sz w:val="28"/>
          <w:szCs w:val="28"/>
          <w:u w:val="single"/>
        </w:rPr>
        <w:t xml:space="preserve"> ev. č. 1848/2020/MJ</w:t>
      </w:r>
    </w:p>
    <w:p w14:paraId="70FFFB0F" w14:textId="77777777" w:rsidR="0067740C" w:rsidRPr="003036F0" w:rsidRDefault="0067740C" w:rsidP="00A770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C4C5A50" w14:textId="618CBF0F" w:rsidR="0067740C" w:rsidRPr="003036F0" w:rsidRDefault="0067740C" w:rsidP="0067740C">
      <w:pPr>
        <w:spacing w:after="0" w:line="240" w:lineRule="auto"/>
        <w:ind w:left="340"/>
        <w:contextualSpacing/>
        <w:rPr>
          <w:rFonts w:ascii="Times New Roman" w:hAnsi="Times New Roman" w:cs="Times New Roman"/>
          <w:b/>
          <w:bCs/>
        </w:rPr>
      </w:pPr>
      <w:r w:rsidRPr="003036F0">
        <w:rPr>
          <w:rFonts w:ascii="Times New Roman" w:hAnsi="Times New Roman" w:cs="Times New Roman"/>
          <w:b/>
          <w:bCs/>
        </w:rPr>
        <w:t>Smluvní strany:</w:t>
      </w:r>
      <w:r w:rsidR="003036F0" w:rsidRPr="003036F0">
        <w:rPr>
          <w:rFonts w:ascii="Times New Roman" w:hAnsi="Times New Roman" w:cs="Times New Roman"/>
          <w:b/>
          <w:bCs/>
        </w:rPr>
        <w:t xml:space="preserve"> </w:t>
      </w:r>
      <w:r w:rsidR="003036F0" w:rsidRPr="003036F0">
        <w:rPr>
          <w:rFonts w:ascii="Times New Roman" w:hAnsi="Times New Roman" w:cs="Times New Roman"/>
        </w:rPr>
        <w:t xml:space="preserve">Město a Společnost </w:t>
      </w:r>
      <w:proofErr w:type="spellStart"/>
      <w:r w:rsidR="003036F0" w:rsidRPr="003036F0">
        <w:rPr>
          <w:rFonts w:ascii="Times New Roman" w:hAnsi="Times New Roman" w:cs="Times New Roman"/>
        </w:rPr>
        <w:t>Ingka</w:t>
      </w:r>
      <w:proofErr w:type="spellEnd"/>
      <w:r w:rsidR="003036F0" w:rsidRPr="003036F0">
        <w:rPr>
          <w:rFonts w:ascii="Times New Roman" w:hAnsi="Times New Roman" w:cs="Times New Roman"/>
        </w:rPr>
        <w:t xml:space="preserve"> Ostrava</w:t>
      </w:r>
    </w:p>
    <w:p w14:paraId="6BD50A3E" w14:textId="77777777" w:rsidR="003E67A5" w:rsidRDefault="003E67A5" w:rsidP="003E67A5">
      <w:pPr>
        <w:pStyle w:val="MSKNormal"/>
        <w:rPr>
          <w:rFonts w:ascii="Times New Roman" w:hAnsi="Times New Roman"/>
          <w:sz w:val="22"/>
          <w:szCs w:val="22"/>
        </w:rPr>
      </w:pPr>
    </w:p>
    <w:p w14:paraId="3BF893DC" w14:textId="408B08F3" w:rsidR="00157707" w:rsidRDefault="003E67A5" w:rsidP="00725366">
      <w:pPr>
        <w:pStyle w:val="MSKNormal"/>
        <w:ind w:left="340"/>
        <w:rPr>
          <w:rFonts w:ascii="Times New Roman" w:hAnsi="Times New Roman"/>
          <w:bCs/>
          <w:color w:val="000000"/>
          <w:sz w:val="22"/>
          <w:szCs w:val="22"/>
        </w:rPr>
      </w:pPr>
      <w:r w:rsidRPr="001F7DC1">
        <w:rPr>
          <w:rFonts w:ascii="Times New Roman" w:hAnsi="Times New Roman"/>
          <w:sz w:val="22"/>
          <w:szCs w:val="22"/>
        </w:rPr>
        <w:t xml:space="preserve">Jak je shora uvedeno, </w:t>
      </w:r>
      <w:r w:rsidRPr="001F7DC1">
        <w:rPr>
          <w:rFonts w:ascii="Times New Roman" w:hAnsi="Times New Roman"/>
          <w:b/>
          <w:bCs/>
          <w:sz w:val="22"/>
          <w:szCs w:val="22"/>
        </w:rPr>
        <w:t>pokud by se stavebníkem projektu „Městečko bezpečí“ nestal</w:t>
      </w:r>
      <w:r w:rsidR="001F7DC1" w:rsidRPr="001F7DC1">
        <w:rPr>
          <w:rFonts w:ascii="Times New Roman" w:hAnsi="Times New Roman"/>
          <w:b/>
          <w:bCs/>
          <w:sz w:val="22"/>
          <w:szCs w:val="22"/>
        </w:rPr>
        <w:t>,</w:t>
      </w:r>
      <w:r w:rsidRPr="001F7DC1">
        <w:rPr>
          <w:rFonts w:ascii="Times New Roman" w:hAnsi="Times New Roman"/>
          <w:sz w:val="22"/>
          <w:szCs w:val="22"/>
        </w:rPr>
        <w:t xml:space="preserve"> </w:t>
      </w:r>
      <w:r w:rsidR="001F7DC1" w:rsidRPr="001F7DC1">
        <w:rPr>
          <w:rFonts w:ascii="Times New Roman" w:hAnsi="Times New Roman"/>
          <w:sz w:val="22"/>
          <w:szCs w:val="22"/>
        </w:rPr>
        <w:t xml:space="preserve">v souladu s Budoucí smlouvou a Budoucí darovací smlouvou, </w:t>
      </w:r>
      <w:r w:rsidR="001F7DC1" w:rsidRPr="001F7DC1">
        <w:rPr>
          <w:rFonts w:ascii="Times New Roman" w:hAnsi="Times New Roman"/>
          <w:b/>
          <w:bCs/>
          <w:sz w:val="22"/>
          <w:szCs w:val="22"/>
        </w:rPr>
        <w:t>Kraj,</w:t>
      </w:r>
      <w:r w:rsidR="001F7DC1" w:rsidRPr="001F7DC1">
        <w:rPr>
          <w:rFonts w:ascii="Times New Roman" w:hAnsi="Times New Roman"/>
          <w:sz w:val="22"/>
          <w:szCs w:val="22"/>
        </w:rPr>
        <w:t xml:space="preserve"> </w:t>
      </w:r>
      <w:r w:rsidR="001F7DC1" w:rsidRPr="001F7DC1">
        <w:rPr>
          <w:rFonts w:ascii="Times New Roman" w:hAnsi="Times New Roman"/>
          <w:b/>
          <w:bCs/>
          <w:sz w:val="22"/>
          <w:szCs w:val="22"/>
          <w:u w:val="single"/>
        </w:rPr>
        <w:t xml:space="preserve">stavebníkem areálu „Městečko bezpečí“ by bylo Město. </w:t>
      </w:r>
      <w:r w:rsidR="001F7DC1" w:rsidRPr="001F7DC1">
        <w:rPr>
          <w:rFonts w:ascii="Times New Roman" w:hAnsi="Times New Roman"/>
          <w:sz w:val="22"/>
          <w:szCs w:val="22"/>
        </w:rPr>
        <w:t>V tomto případě je Město, dle současného stavu, povinno podat řádnou</w:t>
      </w:r>
      <w:r w:rsidR="001F7DC1" w:rsidRPr="001F7DC1">
        <w:rPr>
          <w:rFonts w:ascii="Times New Roman" w:hAnsi="Times New Roman"/>
          <w:bCs/>
          <w:color w:val="000000"/>
          <w:sz w:val="22"/>
          <w:szCs w:val="22"/>
        </w:rPr>
        <w:t xml:space="preserve"> žádost za účelem získání trvalého oprávnění k užívání všech staveb do 30. 6. 2025.  </w:t>
      </w:r>
    </w:p>
    <w:p w14:paraId="408C246A" w14:textId="77777777" w:rsidR="00157707" w:rsidRDefault="00157707" w:rsidP="00725366">
      <w:pPr>
        <w:pStyle w:val="MSKNormal"/>
        <w:ind w:left="340"/>
        <w:rPr>
          <w:rFonts w:ascii="Times New Roman" w:hAnsi="Times New Roman"/>
          <w:b/>
          <w:color w:val="000000"/>
          <w:sz w:val="22"/>
          <w:szCs w:val="22"/>
        </w:rPr>
      </w:pPr>
      <w:r w:rsidRPr="00157707">
        <w:rPr>
          <w:rFonts w:ascii="Times New Roman" w:hAnsi="Times New Roman"/>
          <w:b/>
          <w:color w:val="000000"/>
          <w:sz w:val="22"/>
          <w:szCs w:val="22"/>
        </w:rPr>
        <w:t>Návrh změny:</w:t>
      </w:r>
    </w:p>
    <w:p w14:paraId="2566A10D" w14:textId="7638E3BA" w:rsidR="003E67A5" w:rsidRDefault="00157707" w:rsidP="00725366">
      <w:pPr>
        <w:pStyle w:val="MSKNormal"/>
        <w:ind w:left="34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P</w:t>
      </w:r>
      <w:r w:rsidR="001F7DC1" w:rsidRPr="001F7DC1">
        <w:rPr>
          <w:rFonts w:ascii="Times New Roman" w:hAnsi="Times New Roman"/>
          <w:bCs/>
          <w:color w:val="000000"/>
          <w:sz w:val="22"/>
          <w:szCs w:val="22"/>
        </w:rPr>
        <w:t xml:space="preserve">rodloužení lhůty pro podání </w:t>
      </w:r>
      <w:r w:rsidRPr="00725366">
        <w:rPr>
          <w:rFonts w:ascii="Times New Roman" w:hAnsi="Times New Roman"/>
          <w:bCs/>
          <w:color w:val="000000"/>
          <w:sz w:val="22"/>
          <w:szCs w:val="22"/>
        </w:rPr>
        <w:t xml:space="preserve">řádné žádosti za účelem trvalého oprávnění k užívání všech staveb </w:t>
      </w:r>
      <w:r w:rsidR="001F7DC1" w:rsidRPr="001F7DC1">
        <w:rPr>
          <w:rFonts w:ascii="Times New Roman" w:hAnsi="Times New Roman"/>
          <w:b/>
          <w:color w:val="000000"/>
          <w:sz w:val="22"/>
          <w:szCs w:val="22"/>
        </w:rPr>
        <w:t>do 31.12.2026.</w:t>
      </w:r>
      <w:r w:rsidR="0072536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5366" w:rsidRPr="00725366">
        <w:rPr>
          <w:rFonts w:ascii="Times New Roman" w:hAnsi="Times New Roman"/>
          <w:bCs/>
          <w:color w:val="000000"/>
          <w:sz w:val="22"/>
          <w:szCs w:val="22"/>
        </w:rPr>
        <w:t xml:space="preserve">Pokud se stavebníkem stane Kraj tento termín pro podání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předmětné žádosti bude </w:t>
      </w:r>
      <w:r w:rsidR="00725366" w:rsidRPr="00725366">
        <w:rPr>
          <w:rFonts w:ascii="Times New Roman" w:hAnsi="Times New Roman"/>
          <w:bCs/>
          <w:color w:val="000000"/>
          <w:sz w:val="22"/>
          <w:szCs w:val="22"/>
        </w:rPr>
        <w:t xml:space="preserve">platný i pro něj. </w:t>
      </w:r>
    </w:p>
    <w:p w14:paraId="3C81E973" w14:textId="0D40E836" w:rsidR="00784233" w:rsidRPr="00784233" w:rsidRDefault="00784233" w:rsidP="00784233">
      <w:pPr>
        <w:pStyle w:val="MSKNormal"/>
        <w:numPr>
          <w:ilvl w:val="0"/>
          <w:numId w:val="15"/>
        </w:numPr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viz příloha č. </w:t>
      </w:r>
      <w:r>
        <w:rPr>
          <w:rFonts w:ascii="Times New Roman" w:hAnsi="Times New Roman"/>
          <w:bCs/>
          <w:i/>
          <w:iCs/>
          <w:color w:val="000000"/>
          <w:sz w:val="22"/>
          <w:szCs w:val="22"/>
        </w:rPr>
        <w:t>7</w:t>
      </w: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předloženého materiálu</w:t>
      </w:r>
    </w:p>
    <w:p w14:paraId="26439DAA" w14:textId="77777777" w:rsidR="001F7DC1" w:rsidRDefault="001F7DC1" w:rsidP="003E67A5">
      <w:pPr>
        <w:pStyle w:val="MSKNormal"/>
        <w:rPr>
          <w:rFonts w:ascii="Times New Roman" w:hAnsi="Times New Roman"/>
          <w:b/>
          <w:color w:val="000000"/>
          <w:sz w:val="22"/>
          <w:szCs w:val="22"/>
        </w:rPr>
      </w:pPr>
    </w:p>
    <w:p w14:paraId="6BE39BD8" w14:textId="77777777" w:rsidR="00A61E38" w:rsidRDefault="00A61E38" w:rsidP="003E67A5">
      <w:pPr>
        <w:pStyle w:val="MSKNormal"/>
        <w:rPr>
          <w:rFonts w:ascii="Times New Roman" w:hAnsi="Times New Roman"/>
          <w:b/>
          <w:color w:val="000000"/>
          <w:sz w:val="22"/>
          <w:szCs w:val="22"/>
        </w:rPr>
      </w:pPr>
    </w:p>
    <w:p w14:paraId="5455CE42" w14:textId="77777777" w:rsidR="0056537E" w:rsidRPr="0056537E" w:rsidRDefault="001F7DC1" w:rsidP="001F7DC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6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B)</w:t>
      </w:r>
      <w:r w:rsidRPr="0056537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Dodatek č. 1 ke Smlouvě o smlouvách budoucích</w:t>
      </w:r>
      <w:r w:rsidR="0056537E" w:rsidRPr="0056537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56537E" w:rsidRPr="0056537E">
        <w:rPr>
          <w:rFonts w:ascii="Times New Roman" w:hAnsi="Times New Roman"/>
          <w:b/>
          <w:bCs/>
          <w:sz w:val="28"/>
          <w:szCs w:val="28"/>
          <w:u w:val="single"/>
        </w:rPr>
        <w:t xml:space="preserve">ev. č. Kraje </w:t>
      </w:r>
    </w:p>
    <w:p w14:paraId="255C1DEC" w14:textId="7AC3F2D3" w:rsidR="001F7DC1" w:rsidRPr="0056537E" w:rsidRDefault="0056537E" w:rsidP="001F7DC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56537E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56537E">
        <w:rPr>
          <w:rFonts w:ascii="Times New Roman" w:hAnsi="Times New Roman"/>
          <w:b/>
          <w:bCs/>
          <w:sz w:val="28"/>
          <w:szCs w:val="28"/>
          <w:u w:val="single"/>
        </w:rPr>
        <w:t>01702/2023/IM, ev. č. Města 1208/2023/MJ ze dne 14. 4. 2023</w:t>
      </w:r>
      <w:r w:rsidR="001F7DC1" w:rsidRPr="0056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1F7DC1" w:rsidRPr="0056537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F1BC802" w14:textId="63FC264B" w:rsidR="001F7DC1" w:rsidRPr="001F7DC1" w:rsidRDefault="00725366" w:rsidP="001F7DC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1F7DC1" w:rsidRPr="00832D57">
        <w:rPr>
          <w:rFonts w:ascii="Times New Roman" w:hAnsi="Times New Roman" w:cs="Times New Roman"/>
          <w:color w:val="000000"/>
        </w:rPr>
        <w:t>která</w:t>
      </w:r>
      <w:r w:rsidR="001F7DC1">
        <w:rPr>
          <w:rFonts w:ascii="Times New Roman" w:hAnsi="Times New Roman" w:cs="Times New Roman"/>
          <w:color w:val="000000"/>
        </w:rPr>
        <w:t xml:space="preserve"> </w:t>
      </w:r>
      <w:r w:rsidR="001F7DC1" w:rsidRPr="00832D57">
        <w:rPr>
          <w:rFonts w:ascii="Times New Roman" w:hAnsi="Times New Roman" w:cs="Times New Roman"/>
          <w:color w:val="000000"/>
        </w:rPr>
        <w:t>upravuje podmínky</w:t>
      </w:r>
      <w:r w:rsidR="001F7DC1">
        <w:rPr>
          <w:rFonts w:ascii="Times New Roman" w:hAnsi="Times New Roman" w:cs="Times New Roman"/>
          <w:color w:val="000000"/>
        </w:rPr>
        <w:t xml:space="preserve"> </w:t>
      </w:r>
      <w:r w:rsidR="001F7DC1" w:rsidRPr="00832D57">
        <w:rPr>
          <w:rFonts w:ascii="Times New Roman" w:hAnsi="Times New Roman" w:cs="Times New Roman"/>
          <w:color w:val="000000"/>
        </w:rPr>
        <w:t>uzavření níže uvedených smluv, a to:</w:t>
      </w:r>
    </w:p>
    <w:p w14:paraId="27D4CB1F" w14:textId="523F8643" w:rsidR="001F7DC1" w:rsidRPr="00832D57" w:rsidRDefault="001F7DC1" w:rsidP="00725366">
      <w:pPr>
        <w:pStyle w:val="Odstavecseseznamem"/>
        <w:numPr>
          <w:ilvl w:val="0"/>
          <w:numId w:val="24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proofErr w:type="gramStart"/>
      <w:r w:rsidRPr="00832D57">
        <w:rPr>
          <w:rFonts w:ascii="Times New Roman" w:hAnsi="Times New Roman" w:cs="Times New Roman"/>
        </w:rPr>
        <w:t xml:space="preserve">Smlouvy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o</w:t>
      </w:r>
      <w:proofErr w:type="gramEnd"/>
      <w:r w:rsidRPr="00832D57">
        <w:rPr>
          <w:rFonts w:ascii="Times New Roman" w:hAnsi="Times New Roman" w:cs="Times New Roman"/>
        </w:rPr>
        <w:t xml:space="preserve">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postoupení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Smlouvy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o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budoucí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smlouvě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kupní </w:t>
      </w:r>
      <w:r w:rsidR="00725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ev.</w:t>
      </w:r>
      <w:r w:rsidR="00725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č.</w:t>
      </w:r>
      <w:r w:rsidR="00725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1849/2020/</w:t>
      </w:r>
      <w:proofErr w:type="gramStart"/>
      <w:r>
        <w:rPr>
          <w:rFonts w:ascii="Times New Roman" w:hAnsi="Times New Roman" w:cs="Times New Roman"/>
        </w:rPr>
        <w:t xml:space="preserve">MJ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ze</w:t>
      </w:r>
      <w:proofErr w:type="gramEnd"/>
      <w:r w:rsidRPr="00832D57">
        <w:rPr>
          <w:rFonts w:ascii="Times New Roman" w:hAnsi="Times New Roman" w:cs="Times New Roman"/>
        </w:rPr>
        <w:t xml:space="preserve"> dne 25. 6. 2020</w:t>
      </w:r>
    </w:p>
    <w:p w14:paraId="2981284C" w14:textId="77777777" w:rsidR="001F7DC1" w:rsidRPr="00832D57" w:rsidRDefault="001F7DC1" w:rsidP="00725366">
      <w:pPr>
        <w:pStyle w:val="Odstavecseseznamem"/>
        <w:numPr>
          <w:ilvl w:val="0"/>
          <w:numId w:val="24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proofErr w:type="gramStart"/>
      <w:r w:rsidRPr="00832D57">
        <w:rPr>
          <w:rFonts w:ascii="Times New Roman" w:hAnsi="Times New Roman" w:cs="Times New Roman"/>
        </w:rPr>
        <w:t>Smlouvy  o</w:t>
      </w:r>
      <w:proofErr w:type="gramEnd"/>
      <w:r w:rsidRPr="00832D57">
        <w:rPr>
          <w:rFonts w:ascii="Times New Roman" w:hAnsi="Times New Roman" w:cs="Times New Roman"/>
        </w:rPr>
        <w:t xml:space="preserve">  převodu  práva stavby a postoupení části Smlouvy o zřízení práva stavby </w:t>
      </w:r>
      <w:r>
        <w:rPr>
          <w:rFonts w:ascii="Times New Roman" w:hAnsi="Times New Roman" w:cs="Times New Roman"/>
        </w:rPr>
        <w:t xml:space="preserve">ev. č. 1848/2020/MJ </w:t>
      </w:r>
      <w:r w:rsidRPr="00832D57">
        <w:rPr>
          <w:rFonts w:ascii="Times New Roman" w:hAnsi="Times New Roman" w:cs="Times New Roman"/>
        </w:rPr>
        <w:t>ze dne 25. 6. 2020</w:t>
      </w:r>
    </w:p>
    <w:p w14:paraId="5AF3C2C0" w14:textId="7D7B3B60" w:rsidR="001F7DC1" w:rsidRDefault="001F7DC1" w:rsidP="00725366">
      <w:pPr>
        <w:pStyle w:val="Odstavecseseznamem"/>
        <w:numPr>
          <w:ilvl w:val="0"/>
          <w:numId w:val="24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proofErr w:type="gramStart"/>
      <w:r w:rsidRPr="00832D57">
        <w:rPr>
          <w:rFonts w:ascii="Times New Roman" w:hAnsi="Times New Roman" w:cs="Times New Roman"/>
        </w:rPr>
        <w:t>Smlouvy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o</w:t>
      </w:r>
      <w:proofErr w:type="gramEnd"/>
      <w:r w:rsidRPr="00832D57">
        <w:rPr>
          <w:rFonts w:ascii="Times New Roman" w:hAnsi="Times New Roman" w:cs="Times New Roman"/>
        </w:rPr>
        <w:t xml:space="preserve">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postoupení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Smlouvy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o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budoucí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smlouvě 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kupní</w:t>
      </w:r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ev. č. </w:t>
      </w:r>
      <w:r w:rsidR="00725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2488/2022/</w:t>
      </w:r>
      <w:proofErr w:type="gramStart"/>
      <w:r>
        <w:rPr>
          <w:rFonts w:ascii="Times New Roman" w:hAnsi="Times New Roman" w:cs="Times New Roman"/>
        </w:rPr>
        <w:t>MJ</w:t>
      </w:r>
      <w:r w:rsidR="00725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>ze</w:t>
      </w:r>
      <w:proofErr w:type="gramEnd"/>
      <w:r w:rsidR="00725366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</w:rPr>
        <w:t xml:space="preserve"> dne 21. 9. 2022</w:t>
      </w:r>
      <w:r w:rsidR="0056537E">
        <w:rPr>
          <w:rFonts w:ascii="Times New Roman" w:hAnsi="Times New Roman" w:cs="Times New Roman"/>
        </w:rPr>
        <w:t>.</w:t>
      </w:r>
    </w:p>
    <w:p w14:paraId="14C83BFB" w14:textId="77777777" w:rsidR="003036F0" w:rsidRDefault="003036F0" w:rsidP="003036F0">
      <w:pPr>
        <w:pStyle w:val="Odstavecseseznamem"/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14:paraId="3AB0D868" w14:textId="3C276108" w:rsidR="003036F0" w:rsidRPr="003036F0" w:rsidRDefault="003036F0" w:rsidP="003036F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3036F0">
        <w:rPr>
          <w:rFonts w:ascii="Times New Roman" w:hAnsi="Times New Roman" w:cs="Times New Roman"/>
          <w:b/>
          <w:bCs/>
        </w:rPr>
        <w:t xml:space="preserve">Smluvní strany: </w:t>
      </w:r>
      <w:r w:rsidRPr="003036F0">
        <w:rPr>
          <w:rFonts w:ascii="Times New Roman" w:hAnsi="Times New Roman" w:cs="Times New Roman"/>
        </w:rPr>
        <w:t>Město</w:t>
      </w:r>
      <w:r>
        <w:rPr>
          <w:rFonts w:ascii="Times New Roman" w:hAnsi="Times New Roman" w:cs="Times New Roman"/>
        </w:rPr>
        <w:t>,</w:t>
      </w:r>
      <w:r w:rsidRPr="003036F0">
        <w:rPr>
          <w:rFonts w:ascii="Times New Roman" w:hAnsi="Times New Roman" w:cs="Times New Roman"/>
        </w:rPr>
        <w:t xml:space="preserve"> Společnost </w:t>
      </w:r>
      <w:proofErr w:type="spellStart"/>
      <w:r w:rsidRPr="003036F0">
        <w:rPr>
          <w:rFonts w:ascii="Times New Roman" w:hAnsi="Times New Roman" w:cs="Times New Roman"/>
        </w:rPr>
        <w:t>Ingka</w:t>
      </w:r>
      <w:proofErr w:type="spellEnd"/>
      <w:r w:rsidRPr="003036F0">
        <w:rPr>
          <w:rFonts w:ascii="Times New Roman" w:hAnsi="Times New Roman" w:cs="Times New Roman"/>
        </w:rPr>
        <w:t xml:space="preserve"> Ostrava</w:t>
      </w:r>
      <w:r>
        <w:rPr>
          <w:rFonts w:ascii="Times New Roman" w:hAnsi="Times New Roman" w:cs="Times New Roman"/>
        </w:rPr>
        <w:t xml:space="preserve"> a Kraj</w:t>
      </w:r>
    </w:p>
    <w:p w14:paraId="4E721ED6" w14:textId="77777777" w:rsidR="00725366" w:rsidRPr="003036F0" w:rsidRDefault="00725366" w:rsidP="003036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2FCF5A" w14:textId="77777777" w:rsidR="00F21816" w:rsidRDefault="00725366" w:rsidP="003036F0">
      <w:pPr>
        <w:pStyle w:val="Odstavecseseznamem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  <w:r w:rsidRPr="00832D57">
        <w:rPr>
          <w:rFonts w:ascii="Times New Roman" w:hAnsi="Times New Roman"/>
          <w:b/>
          <w:bCs/>
        </w:rPr>
        <w:t>Dle Budoucí smlouvy</w:t>
      </w:r>
      <w:r>
        <w:rPr>
          <w:rFonts w:ascii="Times New Roman" w:hAnsi="Times New Roman"/>
          <w:b/>
          <w:bCs/>
        </w:rPr>
        <w:t>, pokud</w:t>
      </w:r>
      <w:r w:rsidRPr="00832D5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kterákoliv ze shora uvedených smluv </w:t>
      </w:r>
      <w:r>
        <w:rPr>
          <w:rFonts w:ascii="Times New Roman" w:hAnsi="Times New Roman" w:cs="Times New Roman"/>
        </w:rPr>
        <w:t>nebude</w:t>
      </w:r>
      <w:r w:rsidRPr="00832D57">
        <w:rPr>
          <w:rFonts w:ascii="Times New Roman" w:hAnsi="Times New Roman" w:cs="Times New Roman"/>
        </w:rPr>
        <w:t xml:space="preserve"> uzavřen</w:t>
      </w:r>
      <w:r>
        <w:rPr>
          <w:rFonts w:ascii="Times New Roman" w:hAnsi="Times New Roman" w:cs="Times New Roman"/>
        </w:rPr>
        <w:t>a</w:t>
      </w:r>
      <w:r w:rsidRPr="00832D57">
        <w:rPr>
          <w:rFonts w:ascii="Times New Roman" w:hAnsi="Times New Roman" w:cs="Times New Roman"/>
        </w:rPr>
        <w:t xml:space="preserve"> nejpozději do </w:t>
      </w:r>
      <w:r w:rsidRPr="00832D57">
        <w:rPr>
          <w:rFonts w:ascii="Times New Roman" w:hAnsi="Times New Roman"/>
          <w:b/>
          <w:bCs/>
        </w:rPr>
        <w:t xml:space="preserve">31. 12. 2024, </w:t>
      </w:r>
      <w:r w:rsidRPr="00E8337B">
        <w:rPr>
          <w:rFonts w:ascii="Times New Roman" w:hAnsi="Times New Roman" w:cs="Times New Roman"/>
        </w:rPr>
        <w:t>a tudíž nedojde k převodu a postoupení práv a povinností týkajících se areálu „Městečka bezpečí“ z Města na Kraj</w:t>
      </w:r>
      <w:r w:rsidRPr="00832D57">
        <w:rPr>
          <w:rFonts w:ascii="Times New Roman" w:hAnsi="Times New Roman" w:cs="Times New Roman"/>
          <w:b/>
          <w:bCs/>
        </w:rPr>
        <w:t>,</w:t>
      </w:r>
      <w:r w:rsidRPr="00832D57">
        <w:rPr>
          <w:rFonts w:ascii="Times New Roman" w:hAnsi="Times New Roman" w:cs="Times New Roman"/>
        </w:rPr>
        <w:t xml:space="preserve"> </w:t>
      </w:r>
      <w:r w:rsidRPr="00832D57">
        <w:rPr>
          <w:rFonts w:ascii="Times New Roman" w:hAnsi="Times New Roman" w:cs="Times New Roman"/>
          <w:b/>
          <w:bCs/>
        </w:rPr>
        <w:t>je možné</w:t>
      </w:r>
      <w:r>
        <w:rPr>
          <w:rFonts w:ascii="Times New Roman" w:hAnsi="Times New Roman" w:cs="Times New Roman"/>
          <w:b/>
          <w:bCs/>
        </w:rPr>
        <w:t xml:space="preserve">, aby Město anebo Společnost </w:t>
      </w:r>
      <w:proofErr w:type="spellStart"/>
      <w:r>
        <w:rPr>
          <w:rFonts w:ascii="Times New Roman" w:hAnsi="Times New Roman" w:cs="Times New Roman"/>
          <w:b/>
          <w:bCs/>
        </w:rPr>
        <w:t>Ingka</w:t>
      </w:r>
      <w:proofErr w:type="spellEnd"/>
      <w:r>
        <w:rPr>
          <w:rFonts w:ascii="Times New Roman" w:hAnsi="Times New Roman" w:cs="Times New Roman"/>
          <w:b/>
          <w:bCs/>
        </w:rPr>
        <w:t xml:space="preserve"> Ostrava</w:t>
      </w:r>
      <w:r w:rsidRPr="00832D57">
        <w:rPr>
          <w:rFonts w:ascii="Times New Roman" w:hAnsi="Times New Roman" w:cs="Times New Roman"/>
          <w:b/>
          <w:bCs/>
        </w:rPr>
        <w:t xml:space="preserve"> od Budoucí smlouvy odstoupi</w:t>
      </w:r>
      <w:r>
        <w:rPr>
          <w:rFonts w:ascii="Times New Roman" w:hAnsi="Times New Roman" w:cs="Times New Roman"/>
          <w:b/>
          <w:bCs/>
        </w:rPr>
        <w:t>ly.</w:t>
      </w:r>
      <w:r w:rsidR="00F21816">
        <w:rPr>
          <w:rFonts w:ascii="Times New Roman" w:hAnsi="Times New Roman" w:cs="Times New Roman"/>
          <w:b/>
          <w:bCs/>
        </w:rPr>
        <w:t xml:space="preserve"> </w:t>
      </w:r>
    </w:p>
    <w:p w14:paraId="52974B05" w14:textId="6C36A2E9" w:rsidR="00F21816" w:rsidRDefault="00F21816" w:rsidP="003036F0">
      <w:pPr>
        <w:pStyle w:val="Odstavecseseznamem"/>
        <w:spacing w:after="0" w:line="240" w:lineRule="auto"/>
        <w:ind w:left="3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 změny:</w:t>
      </w:r>
    </w:p>
    <w:p w14:paraId="5B57E86E" w14:textId="2748769C" w:rsidR="00F21816" w:rsidRDefault="00F21816" w:rsidP="003036F0">
      <w:pPr>
        <w:pStyle w:val="MSKNormal"/>
        <w:numPr>
          <w:ilvl w:val="0"/>
          <w:numId w:val="15"/>
        </w:numPr>
        <w:ind w:left="737"/>
        <w:rPr>
          <w:rFonts w:ascii="Times New Roman" w:hAnsi="Times New Roman"/>
          <w:b/>
          <w:bCs/>
          <w:sz w:val="22"/>
          <w:szCs w:val="22"/>
        </w:rPr>
      </w:pPr>
      <w:r w:rsidRPr="00E8337B">
        <w:rPr>
          <w:rFonts w:ascii="Times New Roman" w:hAnsi="Times New Roman"/>
          <w:b/>
          <w:bCs/>
          <w:sz w:val="22"/>
          <w:szCs w:val="22"/>
        </w:rPr>
        <w:t>Město je oprávněno odstoupit</w:t>
      </w:r>
      <w:r w:rsidRPr="00F21816">
        <w:rPr>
          <w:rFonts w:ascii="Times New Roman" w:hAnsi="Times New Roman"/>
          <w:sz w:val="22"/>
          <w:szCs w:val="22"/>
        </w:rPr>
        <w:t xml:space="preserve"> od Budoucí smlouvy v případě, že </w:t>
      </w:r>
      <w:r w:rsidRPr="00E8337B">
        <w:rPr>
          <w:rFonts w:ascii="Times New Roman" w:hAnsi="Times New Roman"/>
          <w:b/>
          <w:bCs/>
          <w:sz w:val="22"/>
          <w:szCs w:val="22"/>
        </w:rPr>
        <w:t>kterákoliv ze smluv nebude uzavřena ani do 31. 3. 2025</w:t>
      </w:r>
      <w:r w:rsidR="00E8337B" w:rsidRPr="00E8337B">
        <w:rPr>
          <w:rFonts w:ascii="Times New Roman" w:hAnsi="Times New Roman"/>
          <w:b/>
          <w:bCs/>
          <w:sz w:val="22"/>
          <w:szCs w:val="22"/>
        </w:rPr>
        <w:t>,</w:t>
      </w:r>
      <w:r w:rsidRPr="00E8337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BD08AF4" w14:textId="04E5BD74" w:rsidR="00F21816" w:rsidRPr="00E8337B" w:rsidRDefault="00F21816" w:rsidP="003036F0">
      <w:pPr>
        <w:pStyle w:val="MSKNormal"/>
        <w:numPr>
          <w:ilvl w:val="0"/>
          <w:numId w:val="15"/>
        </w:numPr>
        <w:ind w:left="737"/>
        <w:rPr>
          <w:rFonts w:ascii="Times New Roman" w:hAnsi="Times New Roman"/>
          <w:b/>
          <w:bCs/>
          <w:sz w:val="22"/>
          <w:szCs w:val="22"/>
        </w:rPr>
      </w:pPr>
      <w:r w:rsidRPr="00E8337B">
        <w:rPr>
          <w:rFonts w:ascii="Times New Roman" w:hAnsi="Times New Roman"/>
          <w:b/>
          <w:bCs/>
          <w:sz w:val="22"/>
          <w:szCs w:val="22"/>
        </w:rPr>
        <w:t xml:space="preserve">Společnost </w:t>
      </w:r>
      <w:proofErr w:type="spellStart"/>
      <w:r w:rsidRPr="00E8337B">
        <w:rPr>
          <w:rFonts w:ascii="Times New Roman" w:hAnsi="Times New Roman"/>
          <w:b/>
          <w:bCs/>
          <w:sz w:val="22"/>
          <w:szCs w:val="22"/>
        </w:rPr>
        <w:t>Ingka</w:t>
      </w:r>
      <w:proofErr w:type="spellEnd"/>
      <w:r w:rsidRPr="00E8337B">
        <w:rPr>
          <w:rFonts w:ascii="Times New Roman" w:hAnsi="Times New Roman"/>
          <w:b/>
          <w:bCs/>
          <w:sz w:val="22"/>
          <w:szCs w:val="22"/>
        </w:rPr>
        <w:t xml:space="preserve"> Ostrava je oprávněna odstoupit</w:t>
      </w:r>
      <w:r w:rsidRPr="00E8337B">
        <w:rPr>
          <w:rFonts w:ascii="Times New Roman" w:hAnsi="Times New Roman"/>
          <w:sz w:val="22"/>
          <w:szCs w:val="22"/>
        </w:rPr>
        <w:t xml:space="preserve"> od Budoucí smlouvy v případě, že </w:t>
      </w:r>
      <w:r w:rsidR="00E8337B" w:rsidRPr="00E8337B">
        <w:rPr>
          <w:rFonts w:ascii="Times New Roman" w:hAnsi="Times New Roman"/>
          <w:sz w:val="22"/>
          <w:szCs w:val="22"/>
        </w:rPr>
        <w:t xml:space="preserve">               </w:t>
      </w:r>
      <w:r w:rsidRPr="00E8337B">
        <w:rPr>
          <w:rFonts w:ascii="Times New Roman" w:hAnsi="Times New Roman"/>
          <w:b/>
          <w:bCs/>
          <w:sz w:val="22"/>
          <w:szCs w:val="22"/>
        </w:rPr>
        <w:t>kterákoliv ze smluv nebude uzavřena ani do 31. 12. 2025,</w:t>
      </w:r>
    </w:p>
    <w:p w14:paraId="43AC2B48" w14:textId="77777777" w:rsidR="003036F0" w:rsidRDefault="003036F0" w:rsidP="003036F0">
      <w:pPr>
        <w:pStyle w:val="MSK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F21816">
        <w:rPr>
          <w:rFonts w:ascii="Times New Roman" w:hAnsi="Times New Roman"/>
          <w:sz w:val="22"/>
          <w:szCs w:val="22"/>
        </w:rPr>
        <w:t xml:space="preserve">a to především z důvodu aktuálního stavu </w:t>
      </w:r>
      <w:r w:rsidR="00F21816" w:rsidRPr="003E67A5">
        <w:rPr>
          <w:rFonts w:ascii="Times New Roman" w:hAnsi="Times New Roman"/>
          <w:sz w:val="22"/>
          <w:szCs w:val="22"/>
        </w:rPr>
        <w:t xml:space="preserve">výběru zhotovitele stavby k projektu „Městečko </w:t>
      </w:r>
    </w:p>
    <w:p w14:paraId="55C75E27" w14:textId="26E8A836" w:rsidR="00F21816" w:rsidRDefault="00F21816" w:rsidP="003036F0">
      <w:pPr>
        <w:pStyle w:val="MSK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</w:t>
      </w:r>
      <w:r w:rsidRPr="003E67A5">
        <w:rPr>
          <w:rFonts w:ascii="Times New Roman" w:hAnsi="Times New Roman"/>
          <w:sz w:val="22"/>
          <w:szCs w:val="22"/>
        </w:rPr>
        <w:t>bezpečí“</w:t>
      </w:r>
    </w:p>
    <w:p w14:paraId="6698A85C" w14:textId="0306B724" w:rsidR="00E8337B" w:rsidRPr="00F21816" w:rsidRDefault="00E8337B" w:rsidP="003036F0">
      <w:pPr>
        <w:pStyle w:val="MSKNormal"/>
        <w:numPr>
          <w:ilvl w:val="0"/>
          <w:numId w:val="15"/>
        </w:numPr>
        <w:ind w:left="73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úpravy ve shora uvedených smlouvách – viz níže pod písmeny C) až E).</w:t>
      </w:r>
    </w:p>
    <w:p w14:paraId="647591C1" w14:textId="01805C5F" w:rsidR="00B02005" w:rsidRPr="00784233" w:rsidRDefault="00B02005" w:rsidP="00B02005">
      <w:pPr>
        <w:pStyle w:val="MSKNormal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      </w:t>
      </w: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viz příloha č. </w:t>
      </w:r>
      <w:r>
        <w:rPr>
          <w:rFonts w:ascii="Times New Roman" w:hAnsi="Times New Roman"/>
          <w:bCs/>
          <w:i/>
          <w:iCs/>
          <w:color w:val="000000"/>
          <w:sz w:val="22"/>
          <w:szCs w:val="22"/>
        </w:rPr>
        <w:t>8</w:t>
      </w: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předloženého materiálu</w:t>
      </w:r>
    </w:p>
    <w:p w14:paraId="3FA5EF0D" w14:textId="77777777" w:rsidR="00F21816" w:rsidRDefault="00F21816" w:rsidP="00725366">
      <w:pPr>
        <w:pStyle w:val="Odstavecseseznamem"/>
        <w:spacing w:after="0" w:line="240" w:lineRule="auto"/>
        <w:ind w:left="700"/>
        <w:jc w:val="both"/>
        <w:rPr>
          <w:rFonts w:ascii="Times New Roman" w:hAnsi="Times New Roman" w:cs="Times New Roman"/>
          <w:b/>
          <w:bCs/>
        </w:rPr>
      </w:pPr>
    </w:p>
    <w:p w14:paraId="3F05866A" w14:textId="77777777" w:rsidR="001F7DC1" w:rsidRPr="001F7DC1" w:rsidRDefault="001F7DC1" w:rsidP="003E67A5">
      <w:pPr>
        <w:pStyle w:val="MSKNormal"/>
        <w:rPr>
          <w:rFonts w:ascii="Times New Roman" w:hAnsi="Times New Roman"/>
          <w:b/>
          <w:color w:val="000000"/>
          <w:sz w:val="22"/>
          <w:szCs w:val="22"/>
        </w:rPr>
      </w:pPr>
    </w:p>
    <w:p w14:paraId="5A5577EE" w14:textId="46A5EBB5" w:rsidR="0056537E" w:rsidRDefault="0056537E" w:rsidP="0056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537E">
        <w:rPr>
          <w:rFonts w:ascii="Times New Roman" w:hAnsi="Times New Roman" w:cs="Times New Roman"/>
          <w:b/>
          <w:bCs/>
          <w:sz w:val="28"/>
          <w:szCs w:val="28"/>
        </w:rPr>
        <w:t>C)</w:t>
      </w:r>
      <w:r w:rsidRPr="005653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Smlouv</w:t>
      </w:r>
      <w:r w:rsidR="003036F0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Pr="005653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 postoupení Smlouvy o budoucí smlouvě kupní</w:t>
      </w:r>
      <w:r w:rsidRPr="0056537E">
        <w:rPr>
          <w:rFonts w:ascii="Times New Roman" w:hAnsi="Times New Roman" w:cs="Times New Roman"/>
          <w:sz w:val="28"/>
          <w:szCs w:val="28"/>
          <w:u w:val="single"/>
        </w:rPr>
        <w:t xml:space="preserve"> ev. č. </w:t>
      </w:r>
    </w:p>
    <w:p w14:paraId="0A5AC6BE" w14:textId="11428C07" w:rsidR="0056537E" w:rsidRDefault="0056537E" w:rsidP="0056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537E">
        <w:rPr>
          <w:rFonts w:ascii="Times New Roman" w:hAnsi="Times New Roman" w:cs="Times New Roman"/>
          <w:sz w:val="28"/>
          <w:szCs w:val="28"/>
        </w:rPr>
        <w:t xml:space="preserve">     </w:t>
      </w:r>
      <w:r w:rsidRPr="0056537E">
        <w:rPr>
          <w:rFonts w:ascii="Times New Roman" w:hAnsi="Times New Roman" w:cs="Times New Roman"/>
          <w:sz w:val="28"/>
          <w:szCs w:val="28"/>
          <w:u w:val="single"/>
        </w:rPr>
        <w:t>1849/2020/MJ ze dne 25. 6. 2020</w:t>
      </w:r>
    </w:p>
    <w:p w14:paraId="5C9516FA" w14:textId="77777777" w:rsidR="00C176AE" w:rsidRDefault="00C176AE" w:rsidP="0056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077CFBB" w14:textId="11381A08" w:rsidR="003036F0" w:rsidRPr="003036F0" w:rsidRDefault="003036F0" w:rsidP="003036F0">
      <w:pPr>
        <w:spacing w:after="0" w:line="240" w:lineRule="auto"/>
        <w:ind w:left="340"/>
        <w:contextualSpacing/>
        <w:rPr>
          <w:rFonts w:ascii="Times New Roman" w:hAnsi="Times New Roman" w:cs="Times New Roman"/>
          <w:b/>
          <w:bCs/>
        </w:rPr>
      </w:pPr>
      <w:r w:rsidRPr="003036F0">
        <w:rPr>
          <w:rFonts w:ascii="Times New Roman" w:hAnsi="Times New Roman" w:cs="Times New Roman"/>
          <w:b/>
          <w:bCs/>
        </w:rPr>
        <w:t xml:space="preserve">Smluvní strany: </w:t>
      </w:r>
      <w:r w:rsidRPr="003036F0">
        <w:rPr>
          <w:rFonts w:ascii="Times New Roman" w:hAnsi="Times New Roman" w:cs="Times New Roman"/>
        </w:rPr>
        <w:t>Město</w:t>
      </w:r>
      <w:r>
        <w:rPr>
          <w:rFonts w:ascii="Times New Roman" w:hAnsi="Times New Roman" w:cs="Times New Roman"/>
        </w:rPr>
        <w:t xml:space="preserve">, </w:t>
      </w:r>
      <w:r w:rsidRPr="003036F0">
        <w:rPr>
          <w:rFonts w:ascii="Times New Roman" w:hAnsi="Times New Roman" w:cs="Times New Roman"/>
        </w:rPr>
        <w:t xml:space="preserve">Společnost </w:t>
      </w:r>
      <w:proofErr w:type="spellStart"/>
      <w:r w:rsidRPr="003036F0">
        <w:rPr>
          <w:rFonts w:ascii="Times New Roman" w:hAnsi="Times New Roman" w:cs="Times New Roman"/>
        </w:rPr>
        <w:t>Ingka</w:t>
      </w:r>
      <w:proofErr w:type="spellEnd"/>
      <w:r w:rsidRPr="003036F0">
        <w:rPr>
          <w:rFonts w:ascii="Times New Roman" w:hAnsi="Times New Roman" w:cs="Times New Roman"/>
        </w:rPr>
        <w:t xml:space="preserve"> Ostrava</w:t>
      </w:r>
      <w:r>
        <w:rPr>
          <w:rFonts w:ascii="Times New Roman" w:hAnsi="Times New Roman" w:cs="Times New Roman"/>
        </w:rPr>
        <w:t xml:space="preserve"> a Kraj</w:t>
      </w:r>
    </w:p>
    <w:p w14:paraId="7F63BDDD" w14:textId="77777777" w:rsidR="003036F0" w:rsidRDefault="003036F0" w:rsidP="0056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0386116" w14:textId="6D0FB0C4" w:rsidR="00157707" w:rsidRDefault="00803CF1" w:rsidP="005653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157707" w:rsidRPr="00C176AE">
        <w:rPr>
          <w:rFonts w:ascii="Times New Roman" w:hAnsi="Times New Roman" w:cs="Times New Roman"/>
          <w:b/>
          <w:bCs/>
        </w:rPr>
        <w:t>Návrh změny</w:t>
      </w:r>
      <w:r>
        <w:rPr>
          <w:rFonts w:ascii="Times New Roman" w:hAnsi="Times New Roman" w:cs="Times New Roman"/>
          <w:b/>
          <w:bCs/>
        </w:rPr>
        <w:t>:</w:t>
      </w:r>
    </w:p>
    <w:p w14:paraId="634165CE" w14:textId="77777777" w:rsidR="00DF2763" w:rsidRDefault="00237FDB" w:rsidP="00237FD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FDB">
        <w:rPr>
          <w:rFonts w:ascii="Times New Roman" w:hAnsi="Times New Roman" w:cs="Times New Roman"/>
        </w:rPr>
        <w:t>sjednocení textu (doplnění ev. č.</w:t>
      </w:r>
      <w:r w:rsidR="00DF2763">
        <w:rPr>
          <w:rFonts w:ascii="Times New Roman" w:hAnsi="Times New Roman" w:cs="Times New Roman"/>
        </w:rPr>
        <w:t xml:space="preserve"> dotčených</w:t>
      </w:r>
      <w:r w:rsidRPr="00237FDB">
        <w:rPr>
          <w:rFonts w:ascii="Times New Roman" w:hAnsi="Times New Roman" w:cs="Times New Roman"/>
        </w:rPr>
        <w:t xml:space="preserve"> smluv), </w:t>
      </w:r>
    </w:p>
    <w:p w14:paraId="0D74C7A5" w14:textId="77777777" w:rsidR="00DF2763" w:rsidRDefault="00237FDB" w:rsidP="00237FD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FDB">
        <w:rPr>
          <w:rFonts w:ascii="Times New Roman" w:hAnsi="Times New Roman" w:cs="Times New Roman"/>
        </w:rPr>
        <w:t xml:space="preserve">úprava zastupujících osob, </w:t>
      </w:r>
    </w:p>
    <w:p w14:paraId="48DC461D" w14:textId="541BC215" w:rsidR="00803CF1" w:rsidRDefault="00237FDB" w:rsidP="00237FD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FDB">
        <w:rPr>
          <w:rFonts w:ascii="Times New Roman" w:hAnsi="Times New Roman" w:cs="Times New Roman"/>
        </w:rPr>
        <w:t xml:space="preserve">změna v názvu </w:t>
      </w:r>
      <w:r w:rsidR="00DF2763">
        <w:rPr>
          <w:rFonts w:ascii="Times New Roman" w:hAnsi="Times New Roman" w:cs="Times New Roman"/>
        </w:rPr>
        <w:t>B</w:t>
      </w:r>
      <w:r w:rsidRPr="00237FDB">
        <w:rPr>
          <w:rFonts w:ascii="Times New Roman" w:hAnsi="Times New Roman" w:cs="Times New Roman"/>
        </w:rPr>
        <w:t>udoucího prodávajícího</w:t>
      </w:r>
      <w:r w:rsidR="00DF2763">
        <w:rPr>
          <w:rFonts w:ascii="Times New Roman" w:hAnsi="Times New Roman" w:cs="Times New Roman"/>
        </w:rPr>
        <w:t xml:space="preserve"> (Společnost </w:t>
      </w:r>
      <w:proofErr w:type="spellStart"/>
      <w:r w:rsidR="00DF2763">
        <w:rPr>
          <w:rFonts w:ascii="Times New Roman" w:hAnsi="Times New Roman" w:cs="Times New Roman"/>
        </w:rPr>
        <w:t>Ingka</w:t>
      </w:r>
      <w:proofErr w:type="spellEnd"/>
      <w:r w:rsidR="00DF2763">
        <w:rPr>
          <w:rFonts w:ascii="Times New Roman" w:hAnsi="Times New Roman" w:cs="Times New Roman"/>
        </w:rPr>
        <w:t xml:space="preserve"> Ostrava).</w:t>
      </w:r>
    </w:p>
    <w:p w14:paraId="00458D3C" w14:textId="69FC733E" w:rsidR="00B02005" w:rsidRPr="00784233" w:rsidRDefault="00B02005" w:rsidP="00B02005">
      <w:pPr>
        <w:pStyle w:val="MSKNormal"/>
        <w:ind w:left="420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viz příloha č. </w:t>
      </w:r>
      <w:r>
        <w:rPr>
          <w:rFonts w:ascii="Times New Roman" w:hAnsi="Times New Roman"/>
          <w:bCs/>
          <w:i/>
          <w:iCs/>
          <w:color w:val="000000"/>
          <w:sz w:val="22"/>
          <w:szCs w:val="22"/>
        </w:rPr>
        <w:t>9</w:t>
      </w: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předloženého materiálu</w:t>
      </w:r>
    </w:p>
    <w:p w14:paraId="7B763113" w14:textId="77777777" w:rsidR="00B02005" w:rsidRPr="00237FDB" w:rsidRDefault="00B02005" w:rsidP="00B02005">
      <w:pPr>
        <w:pStyle w:val="Odstavecseseznamem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49B70992" w14:textId="77777777" w:rsidR="001F7DC1" w:rsidRDefault="001F7DC1" w:rsidP="003E67A5">
      <w:pPr>
        <w:pStyle w:val="MSKNormal"/>
        <w:rPr>
          <w:rFonts w:ascii="Times New Roman" w:hAnsi="Times New Roman"/>
          <w:sz w:val="22"/>
          <w:szCs w:val="22"/>
        </w:rPr>
      </w:pPr>
    </w:p>
    <w:p w14:paraId="521A1C74" w14:textId="4EC2794A" w:rsidR="00D10580" w:rsidRPr="00832D57" w:rsidRDefault="00D10580" w:rsidP="00A77004">
      <w:pPr>
        <w:spacing w:after="0" w:line="240" w:lineRule="auto"/>
        <w:jc w:val="both"/>
        <w:rPr>
          <w:rFonts w:ascii="Times New Roman" w:hAnsi="Times New Roman"/>
        </w:rPr>
      </w:pPr>
    </w:p>
    <w:p w14:paraId="79AAB253" w14:textId="359CB749" w:rsidR="0056537E" w:rsidRDefault="0056537E" w:rsidP="005653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r w:rsidRPr="0056537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Smlouv</w:t>
      </w:r>
      <w:r w:rsidR="003036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</w:t>
      </w:r>
      <w:r w:rsidRPr="0056537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o   převodu   </w:t>
      </w:r>
      <w:proofErr w:type="gramStart"/>
      <w:r w:rsidRPr="0056537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práva  stavby</w:t>
      </w:r>
      <w:proofErr w:type="gramEnd"/>
      <w:r w:rsidRPr="0056537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a postoupení části Smlouvy o zřízení</w:t>
      </w:r>
      <w:r w:rsidRPr="0056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710C815" w14:textId="5DDDC46E" w:rsidR="0056537E" w:rsidRDefault="0056537E" w:rsidP="00565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56537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práva stavby </w:t>
      </w:r>
      <w:r w:rsidRPr="0056537E">
        <w:rPr>
          <w:rFonts w:ascii="Times New Roman" w:hAnsi="Times New Roman" w:cs="Times New Roman"/>
          <w:color w:val="000000"/>
          <w:sz w:val="28"/>
          <w:szCs w:val="28"/>
          <w:u w:val="single"/>
        </w:rPr>
        <w:t>ev. č. 1848/2020/MJ ze dne 25. 6. 2020</w:t>
      </w:r>
    </w:p>
    <w:p w14:paraId="32BB3682" w14:textId="77777777" w:rsidR="00DF2763" w:rsidRDefault="00DF2763" w:rsidP="00565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D75A93C" w14:textId="5AAAFC02" w:rsidR="003036F0" w:rsidRPr="003036F0" w:rsidRDefault="003036F0" w:rsidP="003036F0">
      <w:pPr>
        <w:spacing w:after="0" w:line="240" w:lineRule="auto"/>
        <w:ind w:left="340"/>
        <w:contextualSpacing/>
        <w:rPr>
          <w:rFonts w:ascii="Times New Roman" w:hAnsi="Times New Roman" w:cs="Times New Roman"/>
          <w:b/>
          <w:bCs/>
        </w:rPr>
      </w:pPr>
      <w:r w:rsidRPr="003036F0">
        <w:rPr>
          <w:rFonts w:ascii="Times New Roman" w:hAnsi="Times New Roman" w:cs="Times New Roman"/>
          <w:b/>
          <w:bCs/>
        </w:rPr>
        <w:t xml:space="preserve">Smluvní strany: </w:t>
      </w:r>
      <w:r w:rsidRPr="003036F0">
        <w:rPr>
          <w:rFonts w:ascii="Times New Roman" w:hAnsi="Times New Roman" w:cs="Times New Roman"/>
        </w:rPr>
        <w:t>Město</w:t>
      </w:r>
      <w:r>
        <w:rPr>
          <w:rFonts w:ascii="Times New Roman" w:hAnsi="Times New Roman" w:cs="Times New Roman"/>
        </w:rPr>
        <w:t>,</w:t>
      </w:r>
      <w:r w:rsidRPr="003036F0">
        <w:rPr>
          <w:rFonts w:ascii="Times New Roman" w:hAnsi="Times New Roman" w:cs="Times New Roman"/>
        </w:rPr>
        <w:t xml:space="preserve"> Společnost </w:t>
      </w:r>
      <w:proofErr w:type="spellStart"/>
      <w:r w:rsidRPr="003036F0">
        <w:rPr>
          <w:rFonts w:ascii="Times New Roman" w:hAnsi="Times New Roman" w:cs="Times New Roman"/>
        </w:rPr>
        <w:t>Ingka</w:t>
      </w:r>
      <w:proofErr w:type="spellEnd"/>
      <w:r w:rsidRPr="003036F0">
        <w:rPr>
          <w:rFonts w:ascii="Times New Roman" w:hAnsi="Times New Roman" w:cs="Times New Roman"/>
        </w:rPr>
        <w:t xml:space="preserve"> Ostrava</w:t>
      </w:r>
      <w:r>
        <w:rPr>
          <w:rFonts w:ascii="Times New Roman" w:hAnsi="Times New Roman" w:cs="Times New Roman"/>
        </w:rPr>
        <w:t xml:space="preserve"> a Kraj</w:t>
      </w:r>
    </w:p>
    <w:p w14:paraId="7BAED6DC" w14:textId="77777777" w:rsidR="003036F0" w:rsidRDefault="003036F0" w:rsidP="00565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3A8E0D3" w14:textId="7E97435A" w:rsidR="00DF2763" w:rsidRDefault="00DF2763" w:rsidP="00DF276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C176AE">
        <w:rPr>
          <w:rFonts w:ascii="Times New Roman" w:hAnsi="Times New Roman" w:cs="Times New Roman"/>
          <w:b/>
          <w:bCs/>
        </w:rPr>
        <w:t>Návrh změny</w:t>
      </w:r>
      <w:r>
        <w:rPr>
          <w:rFonts w:ascii="Times New Roman" w:hAnsi="Times New Roman" w:cs="Times New Roman"/>
          <w:b/>
          <w:bCs/>
        </w:rPr>
        <w:t>:</w:t>
      </w:r>
    </w:p>
    <w:p w14:paraId="170FB3C9" w14:textId="77777777" w:rsidR="00DF2763" w:rsidRDefault="00DF2763" w:rsidP="00DF276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doplnění o Dodatek č. 1 k této smlouvě tak, aby se převod práva stavby a postoupení části této smlouvy týkalo i tohoto Dodatku č. 1, </w:t>
      </w:r>
    </w:p>
    <w:p w14:paraId="141571A8" w14:textId="77777777" w:rsidR="00DF2763" w:rsidRDefault="00DF2763" w:rsidP="00DF276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FDB">
        <w:rPr>
          <w:rFonts w:ascii="Times New Roman" w:hAnsi="Times New Roman" w:cs="Times New Roman"/>
        </w:rPr>
        <w:t>sjednocení textu (doplnění ev. č.</w:t>
      </w:r>
      <w:r>
        <w:rPr>
          <w:rFonts w:ascii="Times New Roman" w:hAnsi="Times New Roman" w:cs="Times New Roman"/>
        </w:rPr>
        <w:t xml:space="preserve"> dotčených</w:t>
      </w:r>
      <w:r w:rsidRPr="00237FDB">
        <w:rPr>
          <w:rFonts w:ascii="Times New Roman" w:hAnsi="Times New Roman" w:cs="Times New Roman"/>
        </w:rPr>
        <w:t xml:space="preserve"> smluv),</w:t>
      </w:r>
    </w:p>
    <w:p w14:paraId="79857643" w14:textId="77777777" w:rsidR="00DF2763" w:rsidRDefault="00DF2763" w:rsidP="00DF276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FDB">
        <w:rPr>
          <w:rFonts w:ascii="Times New Roman" w:hAnsi="Times New Roman" w:cs="Times New Roman"/>
        </w:rPr>
        <w:t xml:space="preserve">úprava zastupujících osob, </w:t>
      </w:r>
    </w:p>
    <w:p w14:paraId="20C5C550" w14:textId="1016D3A4" w:rsidR="00DF2763" w:rsidRDefault="00DF2763" w:rsidP="00DF276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FDB">
        <w:rPr>
          <w:rFonts w:ascii="Times New Roman" w:hAnsi="Times New Roman" w:cs="Times New Roman"/>
        </w:rPr>
        <w:t xml:space="preserve">změna v názvu </w:t>
      </w:r>
      <w:r>
        <w:rPr>
          <w:rFonts w:ascii="Times New Roman" w:hAnsi="Times New Roman" w:cs="Times New Roman"/>
        </w:rPr>
        <w:t xml:space="preserve">Vlastníka (Společnost </w:t>
      </w:r>
      <w:proofErr w:type="spellStart"/>
      <w:r>
        <w:rPr>
          <w:rFonts w:ascii="Times New Roman" w:hAnsi="Times New Roman" w:cs="Times New Roman"/>
        </w:rPr>
        <w:t>Ingka</w:t>
      </w:r>
      <w:proofErr w:type="spellEnd"/>
      <w:r>
        <w:rPr>
          <w:rFonts w:ascii="Times New Roman" w:hAnsi="Times New Roman" w:cs="Times New Roman"/>
        </w:rPr>
        <w:t xml:space="preserve"> Ostrava),</w:t>
      </w:r>
    </w:p>
    <w:p w14:paraId="5EF6E70C" w14:textId="76550CA9" w:rsidR="0067740C" w:rsidRPr="0067740C" w:rsidRDefault="0067740C" w:rsidP="00DF276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vypuštění textu úpravy mezi Krajem a Společnosti </w:t>
      </w:r>
      <w:proofErr w:type="spellStart"/>
      <w:r>
        <w:rPr>
          <w:rFonts w:ascii="Times New Roman" w:hAnsi="Times New Roman" w:cs="Times New Roman"/>
        </w:rPr>
        <w:t>Ingka</w:t>
      </w:r>
      <w:proofErr w:type="spellEnd"/>
      <w:r>
        <w:rPr>
          <w:rFonts w:ascii="Times New Roman" w:hAnsi="Times New Roman" w:cs="Times New Roman"/>
        </w:rPr>
        <w:t xml:space="preserve"> Ostrava týkající se p</w:t>
      </w:r>
      <w:r w:rsidRPr="001F7DC1">
        <w:rPr>
          <w:rFonts w:ascii="Times New Roman" w:hAnsi="Times New Roman" w:cs="Times New Roman"/>
          <w:bCs/>
          <w:color w:val="000000"/>
        </w:rPr>
        <w:t xml:space="preserve">rodloužení lhůty pro podání </w:t>
      </w:r>
      <w:r w:rsidRPr="00725366">
        <w:rPr>
          <w:rFonts w:ascii="Times New Roman" w:hAnsi="Times New Roman"/>
          <w:bCs/>
          <w:color w:val="000000"/>
        </w:rPr>
        <w:t xml:space="preserve">řádné žádosti za účelem trvalého oprávnění k užívání všech staveb </w:t>
      </w:r>
      <w:r w:rsidRPr="001F7DC1">
        <w:rPr>
          <w:rFonts w:ascii="Times New Roman" w:hAnsi="Times New Roman" w:cs="Times New Roman"/>
          <w:b/>
          <w:color w:val="000000"/>
        </w:rPr>
        <w:t xml:space="preserve">do </w:t>
      </w:r>
      <w:r>
        <w:rPr>
          <w:rFonts w:ascii="Times New Roman" w:hAnsi="Times New Roman" w:cs="Times New Roman"/>
          <w:b/>
          <w:color w:val="000000"/>
        </w:rPr>
        <w:t xml:space="preserve">30. 3. 2026; </w:t>
      </w:r>
      <w:r w:rsidRPr="0067740C">
        <w:rPr>
          <w:rFonts w:ascii="Times New Roman" w:hAnsi="Times New Roman" w:cs="Times New Roman"/>
          <w:bCs/>
          <w:color w:val="000000"/>
        </w:rPr>
        <w:t xml:space="preserve">navrhovaným </w:t>
      </w:r>
      <w:r w:rsidRPr="0067740C">
        <w:rPr>
          <w:rFonts w:ascii="Times New Roman" w:hAnsi="Times New Roman" w:cs="Times New Roman"/>
          <w:bCs/>
        </w:rPr>
        <w:t>Dodatkem č. 1 ke Smlouvě o zřízení práva stavby ev. č. 1848/2020/MJ</w:t>
      </w:r>
      <w:r w:rsidRPr="0067740C">
        <w:rPr>
          <w:rFonts w:ascii="Times New Roman" w:hAnsi="Times New Roman" w:cs="Times New Roman"/>
          <w:bCs/>
          <w:color w:val="000000"/>
        </w:rPr>
        <w:t xml:space="preserve"> bude lhůta prodloužena do 31. 12.2026 – viz shora písmeno A),</w:t>
      </w:r>
    </w:p>
    <w:p w14:paraId="29FBC25A" w14:textId="73E12398" w:rsidR="0067740C" w:rsidRDefault="0067740C" w:rsidP="00DF276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výše odhadovaného finančního objemu výstavby „Městečka bezpečí“ 177 mil. Kč (dosud 165 mil. Kč). </w:t>
      </w:r>
    </w:p>
    <w:p w14:paraId="7007BCC1" w14:textId="19D57BD4" w:rsidR="00B02005" w:rsidRPr="00784233" w:rsidRDefault="00B02005" w:rsidP="00B02005">
      <w:pPr>
        <w:pStyle w:val="MSKNormal"/>
        <w:ind w:left="420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viz příloha č. </w:t>
      </w:r>
      <w:r>
        <w:rPr>
          <w:rFonts w:ascii="Times New Roman" w:hAnsi="Times New Roman"/>
          <w:bCs/>
          <w:i/>
          <w:iCs/>
          <w:color w:val="000000"/>
          <w:sz w:val="22"/>
          <w:szCs w:val="22"/>
        </w:rPr>
        <w:t>10</w:t>
      </w: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předloženého materiálu</w:t>
      </w:r>
    </w:p>
    <w:p w14:paraId="0999E58B" w14:textId="77777777" w:rsidR="00B02005" w:rsidRPr="00237FDB" w:rsidRDefault="00B02005" w:rsidP="00B02005">
      <w:pPr>
        <w:pStyle w:val="Odstavecseseznamem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4887B457" w14:textId="77777777" w:rsidR="0056537E" w:rsidRPr="0056537E" w:rsidRDefault="0056537E" w:rsidP="00565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A70E909" w14:textId="4D43BEB7" w:rsidR="0056537E" w:rsidRDefault="0056537E" w:rsidP="0056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7E">
        <w:rPr>
          <w:rFonts w:ascii="Times New Roman" w:hAnsi="Times New Roman" w:cs="Times New Roman"/>
          <w:sz w:val="28"/>
          <w:szCs w:val="28"/>
        </w:rPr>
        <w:t xml:space="preserve">E) </w:t>
      </w:r>
      <w:r w:rsidRPr="0056537E">
        <w:rPr>
          <w:rFonts w:ascii="Times New Roman" w:hAnsi="Times New Roman" w:cs="Times New Roman"/>
          <w:b/>
          <w:bCs/>
          <w:sz w:val="28"/>
          <w:szCs w:val="28"/>
          <w:u w:val="single"/>
        </w:rPr>
        <w:t>Smlouv</w:t>
      </w:r>
      <w:r w:rsidR="003036F0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Pr="005653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 postoupení Smlouvy o budoucí smlouvě kupní</w:t>
      </w:r>
      <w:r w:rsidRPr="0056537E">
        <w:rPr>
          <w:rFonts w:ascii="Times New Roman" w:hAnsi="Times New Roman" w:cs="Times New Roman"/>
          <w:sz w:val="28"/>
          <w:szCs w:val="28"/>
          <w:u w:val="single"/>
        </w:rPr>
        <w:t xml:space="preserve"> ev. č.</w:t>
      </w:r>
      <w:r w:rsidRPr="005653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89050" w14:textId="57BB2D30" w:rsidR="0056537E" w:rsidRDefault="0056537E" w:rsidP="0056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537E">
        <w:rPr>
          <w:rFonts w:ascii="Times New Roman" w:hAnsi="Times New Roman" w:cs="Times New Roman"/>
          <w:sz w:val="28"/>
          <w:szCs w:val="28"/>
          <w:u w:val="single"/>
        </w:rPr>
        <w:t>2488/2022/MJ ze dne 21. 9. 2022</w:t>
      </w:r>
    </w:p>
    <w:p w14:paraId="46F9D3EF" w14:textId="77777777" w:rsidR="00DF2763" w:rsidRDefault="00DF2763" w:rsidP="0056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7F9B420" w14:textId="2ABB8F69" w:rsidR="003036F0" w:rsidRPr="003036F0" w:rsidRDefault="003036F0" w:rsidP="003036F0">
      <w:pPr>
        <w:spacing w:after="0" w:line="240" w:lineRule="auto"/>
        <w:ind w:left="340"/>
        <w:contextualSpacing/>
        <w:rPr>
          <w:rFonts w:ascii="Times New Roman" w:hAnsi="Times New Roman" w:cs="Times New Roman"/>
          <w:b/>
          <w:bCs/>
        </w:rPr>
      </w:pPr>
      <w:r w:rsidRPr="003036F0">
        <w:rPr>
          <w:rFonts w:ascii="Times New Roman" w:hAnsi="Times New Roman" w:cs="Times New Roman"/>
          <w:b/>
          <w:bCs/>
        </w:rPr>
        <w:t xml:space="preserve">Smluvní strany: </w:t>
      </w:r>
      <w:r w:rsidRPr="003036F0">
        <w:rPr>
          <w:rFonts w:ascii="Times New Roman" w:hAnsi="Times New Roman" w:cs="Times New Roman"/>
        </w:rPr>
        <w:t xml:space="preserve">Město a </w:t>
      </w:r>
      <w:r>
        <w:rPr>
          <w:rFonts w:ascii="Times New Roman" w:hAnsi="Times New Roman" w:cs="Times New Roman"/>
        </w:rPr>
        <w:t>Kraj</w:t>
      </w:r>
    </w:p>
    <w:p w14:paraId="5299F931" w14:textId="77777777" w:rsidR="003036F0" w:rsidRDefault="003036F0" w:rsidP="0056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FFC0B8" w14:textId="2197B239" w:rsidR="00DF2763" w:rsidRDefault="00DF2763" w:rsidP="00DF276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C176AE">
        <w:rPr>
          <w:rFonts w:ascii="Times New Roman" w:hAnsi="Times New Roman" w:cs="Times New Roman"/>
          <w:b/>
          <w:bCs/>
        </w:rPr>
        <w:t>Návrh změny</w:t>
      </w:r>
      <w:r>
        <w:rPr>
          <w:rFonts w:ascii="Times New Roman" w:hAnsi="Times New Roman" w:cs="Times New Roman"/>
          <w:b/>
          <w:bCs/>
        </w:rPr>
        <w:t>:</w:t>
      </w:r>
    </w:p>
    <w:p w14:paraId="6F672ED7" w14:textId="77777777" w:rsidR="0067740C" w:rsidRDefault="00DF2763" w:rsidP="00DF276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zjevných textových nesrovnalostí</w:t>
      </w:r>
      <w:r w:rsidR="0067740C">
        <w:rPr>
          <w:rFonts w:ascii="Times New Roman" w:hAnsi="Times New Roman" w:cs="Times New Roman"/>
        </w:rPr>
        <w:t>,</w:t>
      </w:r>
    </w:p>
    <w:p w14:paraId="0F2B850D" w14:textId="77777777" w:rsidR="0067740C" w:rsidRDefault="00DF2763" w:rsidP="00DF276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upřesnění </w:t>
      </w:r>
      <w:r w:rsidRPr="00237FDB">
        <w:rPr>
          <w:rFonts w:ascii="Times New Roman" w:hAnsi="Times New Roman" w:cs="Times New Roman"/>
        </w:rPr>
        <w:t>sml</w:t>
      </w:r>
      <w:r>
        <w:rPr>
          <w:rFonts w:ascii="Times New Roman" w:hAnsi="Times New Roman" w:cs="Times New Roman"/>
        </w:rPr>
        <w:t>o</w:t>
      </w:r>
      <w:r w:rsidRPr="00237FDB">
        <w:rPr>
          <w:rFonts w:ascii="Times New Roman" w:hAnsi="Times New Roman" w:cs="Times New Roman"/>
        </w:rPr>
        <w:t>uv</w:t>
      </w:r>
      <w:r>
        <w:rPr>
          <w:rFonts w:ascii="Times New Roman" w:hAnsi="Times New Roman" w:cs="Times New Roman"/>
        </w:rPr>
        <w:t>y podstatné pro nabytí účinnosti</w:t>
      </w:r>
      <w:r w:rsidRPr="00237FDB">
        <w:rPr>
          <w:rFonts w:ascii="Times New Roman" w:hAnsi="Times New Roman" w:cs="Times New Roman"/>
        </w:rPr>
        <w:t xml:space="preserve">, </w:t>
      </w:r>
    </w:p>
    <w:p w14:paraId="6D911168" w14:textId="139BFE65" w:rsidR="00DF2763" w:rsidRDefault="00DF2763" w:rsidP="00DF276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FDB">
        <w:rPr>
          <w:rFonts w:ascii="Times New Roman" w:hAnsi="Times New Roman" w:cs="Times New Roman"/>
        </w:rPr>
        <w:t>úprava zastupujících osob</w:t>
      </w:r>
      <w:r w:rsidR="0067740C">
        <w:rPr>
          <w:rFonts w:ascii="Times New Roman" w:hAnsi="Times New Roman" w:cs="Times New Roman"/>
        </w:rPr>
        <w:t>.</w:t>
      </w:r>
    </w:p>
    <w:p w14:paraId="4BF9092D" w14:textId="22769866" w:rsidR="00B02005" w:rsidRPr="00784233" w:rsidRDefault="00B02005" w:rsidP="00B02005">
      <w:pPr>
        <w:pStyle w:val="MSKNormal"/>
        <w:ind w:left="420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viz příloha č. </w:t>
      </w:r>
      <w:r>
        <w:rPr>
          <w:rFonts w:ascii="Times New Roman" w:hAnsi="Times New Roman"/>
          <w:bCs/>
          <w:i/>
          <w:iCs/>
          <w:color w:val="000000"/>
          <w:sz w:val="22"/>
          <w:szCs w:val="22"/>
        </w:rPr>
        <w:t>11</w:t>
      </w: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předloženého materiálu</w:t>
      </w:r>
    </w:p>
    <w:p w14:paraId="3D10E39E" w14:textId="77777777" w:rsidR="00B02005" w:rsidRPr="00237FDB" w:rsidRDefault="00B02005" w:rsidP="00B02005">
      <w:pPr>
        <w:pStyle w:val="Odstavecseseznamem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78C55BA8" w14:textId="77777777" w:rsidR="0056537E" w:rsidRDefault="0056537E" w:rsidP="0056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732D9D8" w14:textId="77777777" w:rsidR="00A61E38" w:rsidRPr="0056537E" w:rsidRDefault="00A61E38" w:rsidP="0056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425403B" w14:textId="65355932" w:rsidR="0056537E" w:rsidRPr="0056537E" w:rsidRDefault="0056537E" w:rsidP="00565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37E">
        <w:rPr>
          <w:rFonts w:ascii="Times New Roman" w:hAnsi="Times New Roman" w:cs="Times New Roman"/>
          <w:sz w:val="28"/>
          <w:szCs w:val="28"/>
        </w:rPr>
        <w:lastRenderedPageBreak/>
        <w:t xml:space="preserve">F) </w:t>
      </w:r>
      <w:r w:rsidRPr="0056537E">
        <w:rPr>
          <w:rFonts w:ascii="Times New Roman" w:hAnsi="Times New Roman" w:cs="Times New Roman"/>
          <w:b/>
          <w:bCs/>
          <w:sz w:val="28"/>
          <w:szCs w:val="28"/>
          <w:u w:val="single"/>
        </w:rPr>
        <w:t>Darovací smlouv</w:t>
      </w:r>
      <w:r w:rsidR="003036F0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</w:p>
    <w:p w14:paraId="15B3DBFC" w14:textId="77777777" w:rsidR="00D10580" w:rsidRDefault="00D10580" w:rsidP="00A77004">
      <w:pPr>
        <w:spacing w:after="0" w:line="240" w:lineRule="auto"/>
        <w:jc w:val="both"/>
        <w:rPr>
          <w:rFonts w:ascii="Times New Roman" w:hAnsi="Times New Roman"/>
        </w:rPr>
      </w:pPr>
    </w:p>
    <w:p w14:paraId="12198C07" w14:textId="77777777" w:rsidR="003036F0" w:rsidRPr="003036F0" w:rsidRDefault="003036F0" w:rsidP="003036F0">
      <w:pPr>
        <w:spacing w:after="0" w:line="240" w:lineRule="auto"/>
        <w:ind w:left="340"/>
        <w:contextualSpacing/>
        <w:rPr>
          <w:rFonts w:ascii="Times New Roman" w:hAnsi="Times New Roman" w:cs="Times New Roman"/>
          <w:b/>
          <w:bCs/>
        </w:rPr>
      </w:pPr>
      <w:r w:rsidRPr="003036F0">
        <w:rPr>
          <w:rFonts w:ascii="Times New Roman" w:hAnsi="Times New Roman" w:cs="Times New Roman"/>
          <w:b/>
          <w:bCs/>
        </w:rPr>
        <w:t xml:space="preserve">Smluvní strany: </w:t>
      </w:r>
      <w:r w:rsidRPr="003036F0">
        <w:rPr>
          <w:rFonts w:ascii="Times New Roman" w:hAnsi="Times New Roman" w:cs="Times New Roman"/>
        </w:rPr>
        <w:t xml:space="preserve">Město a </w:t>
      </w:r>
      <w:r>
        <w:rPr>
          <w:rFonts w:ascii="Times New Roman" w:hAnsi="Times New Roman" w:cs="Times New Roman"/>
        </w:rPr>
        <w:t>Kraj</w:t>
      </w:r>
    </w:p>
    <w:p w14:paraId="009FEB7B" w14:textId="77777777" w:rsidR="003036F0" w:rsidRPr="00832D57" w:rsidRDefault="003036F0" w:rsidP="00A77004">
      <w:pPr>
        <w:spacing w:after="0" w:line="240" w:lineRule="auto"/>
        <w:jc w:val="both"/>
        <w:rPr>
          <w:rFonts w:ascii="Times New Roman" w:hAnsi="Times New Roman"/>
        </w:rPr>
      </w:pPr>
    </w:p>
    <w:p w14:paraId="5016A779" w14:textId="7A5C2E15" w:rsidR="00A61E38" w:rsidRPr="00A61E38" w:rsidRDefault="003036F0" w:rsidP="00A77004">
      <w:pPr>
        <w:pStyle w:val="Export0"/>
        <w:ind w:left="0"/>
        <w:jc w:val="both"/>
        <w:rPr>
          <w:i/>
          <w:iCs/>
          <w:sz w:val="22"/>
          <w:szCs w:val="22"/>
          <w:lang w:val="cs-CZ"/>
        </w:rPr>
      </w:pPr>
      <w:r w:rsidRPr="003036F0">
        <w:rPr>
          <w:sz w:val="22"/>
          <w:szCs w:val="22"/>
          <w:lang w:val="cs-CZ"/>
        </w:rPr>
        <w:t xml:space="preserve">      Návrh Darovací smlouvy v souladu </w:t>
      </w:r>
      <w:r>
        <w:rPr>
          <w:sz w:val="22"/>
          <w:szCs w:val="22"/>
          <w:lang w:val="cs-CZ"/>
        </w:rPr>
        <w:t>s uzavřenou Budoucí darovací smlouvou</w:t>
      </w:r>
      <w:r w:rsidR="00A61E38">
        <w:rPr>
          <w:sz w:val="22"/>
          <w:szCs w:val="22"/>
          <w:lang w:val="cs-CZ"/>
        </w:rPr>
        <w:t xml:space="preserve"> (</w:t>
      </w:r>
      <w:r w:rsidR="00A61E38" w:rsidRPr="00A61E38">
        <w:rPr>
          <w:i/>
          <w:iCs/>
          <w:sz w:val="22"/>
          <w:szCs w:val="22"/>
          <w:lang w:val="cs-CZ"/>
        </w:rPr>
        <w:t xml:space="preserve">bližší informace viz </w:t>
      </w:r>
    </w:p>
    <w:p w14:paraId="032EB47B" w14:textId="3D60C341" w:rsidR="006366BE" w:rsidRPr="00A61E38" w:rsidRDefault="00A61E38" w:rsidP="00A77004">
      <w:pPr>
        <w:pStyle w:val="Export0"/>
        <w:ind w:left="0"/>
        <w:jc w:val="both"/>
        <w:rPr>
          <w:i/>
          <w:iCs/>
          <w:sz w:val="22"/>
          <w:szCs w:val="22"/>
          <w:lang w:val="cs-CZ"/>
        </w:rPr>
      </w:pPr>
      <w:r w:rsidRPr="00A61E38">
        <w:rPr>
          <w:i/>
          <w:iCs/>
          <w:sz w:val="22"/>
          <w:szCs w:val="22"/>
          <w:lang w:val="cs-CZ"/>
        </w:rPr>
        <w:t xml:space="preserve">      str. 9 a 10</w:t>
      </w:r>
      <w:r>
        <w:rPr>
          <w:i/>
          <w:iCs/>
          <w:sz w:val="22"/>
          <w:szCs w:val="22"/>
          <w:lang w:val="cs-CZ"/>
        </w:rPr>
        <w:t>)</w:t>
      </w:r>
      <w:r w:rsidR="00B02005" w:rsidRPr="00A61E38">
        <w:rPr>
          <w:i/>
          <w:iCs/>
          <w:sz w:val="22"/>
          <w:szCs w:val="22"/>
          <w:lang w:val="cs-CZ"/>
        </w:rPr>
        <w:t>.</w:t>
      </w:r>
    </w:p>
    <w:p w14:paraId="1E427A2F" w14:textId="753B7E69" w:rsidR="00B02005" w:rsidRPr="00784233" w:rsidRDefault="00B02005" w:rsidP="00B02005">
      <w:pPr>
        <w:pStyle w:val="MSKNormal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     </w:t>
      </w: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viz příloha č. </w:t>
      </w:r>
      <w:r>
        <w:rPr>
          <w:rFonts w:ascii="Times New Roman" w:hAnsi="Times New Roman"/>
          <w:bCs/>
          <w:i/>
          <w:iCs/>
          <w:color w:val="000000"/>
          <w:sz w:val="22"/>
          <w:szCs w:val="22"/>
        </w:rPr>
        <w:t>12</w:t>
      </w:r>
      <w:r w:rsidRPr="00784233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předloženého materiálu</w:t>
      </w:r>
    </w:p>
    <w:p w14:paraId="493C02C1" w14:textId="77777777" w:rsidR="00B02005" w:rsidRPr="003036F0" w:rsidRDefault="00B02005" w:rsidP="00A77004">
      <w:pPr>
        <w:pStyle w:val="Export0"/>
        <w:ind w:left="0"/>
        <w:jc w:val="both"/>
        <w:rPr>
          <w:sz w:val="22"/>
          <w:szCs w:val="22"/>
          <w:lang w:val="cs-CZ"/>
        </w:rPr>
      </w:pPr>
    </w:p>
    <w:p w14:paraId="10401DBA" w14:textId="77777777" w:rsidR="00725366" w:rsidRDefault="00725366" w:rsidP="00A77004">
      <w:pPr>
        <w:pStyle w:val="Export0"/>
        <w:ind w:left="0"/>
        <w:jc w:val="both"/>
        <w:rPr>
          <w:b/>
          <w:bCs/>
          <w:sz w:val="22"/>
          <w:szCs w:val="22"/>
          <w:u w:val="single"/>
          <w:lang w:val="cs-CZ"/>
        </w:rPr>
      </w:pPr>
    </w:p>
    <w:p w14:paraId="4DEC64EE" w14:textId="019B103B" w:rsidR="00725366" w:rsidRPr="003E67A5" w:rsidRDefault="00725366" w:rsidP="00725366">
      <w:pPr>
        <w:pStyle w:val="MSKNormal"/>
        <w:rPr>
          <w:rFonts w:ascii="Times New Roman" w:hAnsi="Times New Roman"/>
          <w:sz w:val="22"/>
          <w:szCs w:val="22"/>
        </w:rPr>
      </w:pPr>
      <w:r w:rsidRPr="003E67A5">
        <w:rPr>
          <w:rFonts w:ascii="Times New Roman" w:hAnsi="Times New Roman"/>
          <w:sz w:val="22"/>
          <w:szCs w:val="22"/>
        </w:rPr>
        <w:t>Vzhledem k časové náročnosti výběru zhotovitele stavby k projektu „Městečko bezpečí“ a velkému množství dotazů ze strany uchazečů se termín výběru zhotovitele prodlužuje, spolu s</w:t>
      </w:r>
      <w:r w:rsidR="003036F0">
        <w:rPr>
          <w:rFonts w:ascii="Times New Roman" w:hAnsi="Times New Roman"/>
          <w:sz w:val="22"/>
          <w:szCs w:val="22"/>
        </w:rPr>
        <w:t xml:space="preserve"> ním i </w:t>
      </w:r>
      <w:r w:rsidRPr="003E67A5">
        <w:rPr>
          <w:rFonts w:ascii="Times New Roman" w:hAnsi="Times New Roman"/>
          <w:sz w:val="22"/>
          <w:szCs w:val="22"/>
        </w:rPr>
        <w:t>uzavření příslušné smlouvy s</w:t>
      </w:r>
      <w:r w:rsidR="003036F0">
        <w:rPr>
          <w:rFonts w:ascii="Times New Roman" w:hAnsi="Times New Roman"/>
          <w:sz w:val="22"/>
          <w:szCs w:val="22"/>
        </w:rPr>
        <w:t> </w:t>
      </w:r>
      <w:r w:rsidRPr="003E67A5">
        <w:rPr>
          <w:rFonts w:ascii="Times New Roman" w:hAnsi="Times New Roman"/>
          <w:sz w:val="22"/>
          <w:szCs w:val="22"/>
        </w:rPr>
        <w:t>dodavatelem</w:t>
      </w:r>
      <w:r w:rsidR="003036F0">
        <w:rPr>
          <w:rFonts w:ascii="Times New Roman" w:hAnsi="Times New Roman"/>
          <w:sz w:val="22"/>
          <w:szCs w:val="22"/>
        </w:rPr>
        <w:t xml:space="preserve"> – viz jedna z podmínek uzavření shora uvedených smluv</w:t>
      </w:r>
      <w:r w:rsidRPr="003E67A5">
        <w:rPr>
          <w:rFonts w:ascii="Times New Roman" w:hAnsi="Times New Roman"/>
          <w:sz w:val="22"/>
          <w:szCs w:val="22"/>
        </w:rPr>
        <w:t xml:space="preserve">. </w:t>
      </w:r>
    </w:p>
    <w:p w14:paraId="00E8D6E1" w14:textId="167F525C" w:rsidR="00725366" w:rsidRDefault="0013013E" w:rsidP="00725366">
      <w:pPr>
        <w:pStyle w:val="MSK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725366" w:rsidRPr="003E67A5">
        <w:rPr>
          <w:rFonts w:ascii="Times New Roman" w:hAnsi="Times New Roman"/>
          <w:sz w:val="22"/>
          <w:szCs w:val="22"/>
        </w:rPr>
        <w:t> rámci majetkoprávního vypořádání k projektu „Městečko bezpečí“ a snahy mít vše předpřipravené, je zapotřebí mít schválené všechny postupní smlouvy, které SMO postoupí na Kraj</w:t>
      </w:r>
      <w:r w:rsidR="003036F0">
        <w:rPr>
          <w:rFonts w:ascii="Times New Roman" w:hAnsi="Times New Roman"/>
          <w:sz w:val="22"/>
          <w:szCs w:val="22"/>
        </w:rPr>
        <w:t>,</w:t>
      </w:r>
      <w:r w:rsidR="00725366" w:rsidRPr="003E67A5">
        <w:rPr>
          <w:rFonts w:ascii="Times New Roman" w:hAnsi="Times New Roman"/>
          <w:sz w:val="22"/>
          <w:szCs w:val="22"/>
        </w:rPr>
        <w:t xml:space="preserve"> včetně darovací smlouvy, aby po splnění podmínek</w:t>
      </w:r>
      <w:r w:rsidRPr="001301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(i</w:t>
      </w:r>
      <w:bookmarkStart w:id="22" w:name="_Hlk176934786"/>
      <w:r>
        <w:rPr>
          <w:rFonts w:ascii="Times New Roman" w:hAnsi="Times New Roman"/>
        </w:rPr>
        <w:t xml:space="preserve">) </w:t>
      </w:r>
      <w:r w:rsidRPr="00832D57">
        <w:rPr>
          <w:rFonts w:ascii="Times New Roman" w:hAnsi="Times New Roman"/>
        </w:rPr>
        <w:t>Kraj rozhodne o výběru dodavatele ve veřejné zakázce, jejímž předmětem budou stavební práce na realizaci projektu „Městečko bezpečí“</w:t>
      </w:r>
      <w:r w:rsidR="00E77F43">
        <w:rPr>
          <w:rFonts w:ascii="Times New Roman" w:hAnsi="Times New Roman"/>
        </w:rPr>
        <w:t xml:space="preserve"> (tj. o veřejné zakázce </w:t>
      </w:r>
      <w:r w:rsidR="00E77F43" w:rsidRPr="003E67A5">
        <w:rPr>
          <w:rFonts w:ascii="Times New Roman" w:hAnsi="Times New Roman"/>
        </w:rPr>
        <w:t>s názvem Zhotovení stavby „Městečko bezpečí“</w:t>
      </w:r>
      <w:r w:rsidR="00E77F43">
        <w:rPr>
          <w:rFonts w:ascii="Times New Roman" w:hAnsi="Times New Roman"/>
        </w:rPr>
        <w:t>)</w:t>
      </w:r>
      <w:r w:rsidRPr="00832D57">
        <w:rPr>
          <w:rFonts w:ascii="Times New Roman" w:hAnsi="Times New Roman"/>
        </w:rPr>
        <w:t>, a uzavře příslušnou smlouvu s dodavatelem a (</w:t>
      </w:r>
      <w:proofErr w:type="spellStart"/>
      <w:r w:rsidRPr="00832D57">
        <w:rPr>
          <w:rFonts w:ascii="Times New Roman" w:hAnsi="Times New Roman"/>
        </w:rPr>
        <w:t>ii</w:t>
      </w:r>
      <w:proofErr w:type="spellEnd"/>
      <w:r w:rsidRPr="00832D57">
        <w:rPr>
          <w:rFonts w:ascii="Times New Roman" w:hAnsi="Times New Roman"/>
        </w:rPr>
        <w:t>) Kraji bude doručeno oznámení poskytovatele dotace IROP o schválení projektu „Městečko bezpečí“</w:t>
      </w:r>
      <w:r w:rsidR="00725366" w:rsidRPr="003E67A5">
        <w:rPr>
          <w:rFonts w:ascii="Times New Roman" w:hAnsi="Times New Roman"/>
          <w:sz w:val="22"/>
          <w:szCs w:val="22"/>
        </w:rPr>
        <w:t xml:space="preserve">, </w:t>
      </w:r>
      <w:bookmarkEnd w:id="22"/>
      <w:r w:rsidR="00725366" w:rsidRPr="003E67A5">
        <w:rPr>
          <w:rFonts w:ascii="Times New Roman" w:hAnsi="Times New Roman"/>
          <w:sz w:val="22"/>
          <w:szCs w:val="22"/>
        </w:rPr>
        <w:t>které stanovuje Budoucí smlouva</w:t>
      </w:r>
      <w:r w:rsidR="00725366">
        <w:rPr>
          <w:rFonts w:ascii="Times New Roman" w:hAnsi="Times New Roman"/>
          <w:sz w:val="22"/>
          <w:szCs w:val="22"/>
        </w:rPr>
        <w:t xml:space="preserve"> a Budoucí darovací smlouva</w:t>
      </w:r>
      <w:r w:rsidR="00725366" w:rsidRPr="003E67A5">
        <w:rPr>
          <w:rFonts w:ascii="Times New Roman" w:hAnsi="Times New Roman"/>
          <w:sz w:val="22"/>
          <w:szCs w:val="22"/>
        </w:rPr>
        <w:t>, mohl</w:t>
      </w:r>
      <w:r>
        <w:rPr>
          <w:rFonts w:ascii="Times New Roman" w:hAnsi="Times New Roman"/>
          <w:sz w:val="22"/>
          <w:szCs w:val="22"/>
        </w:rPr>
        <w:t xml:space="preserve">o dojít k uzavření předmětných smluv a </w:t>
      </w:r>
      <w:r w:rsidR="00725366" w:rsidRPr="003E67A5">
        <w:rPr>
          <w:rFonts w:ascii="Times New Roman" w:hAnsi="Times New Roman"/>
          <w:sz w:val="22"/>
          <w:szCs w:val="22"/>
        </w:rPr>
        <w:t>Kraj</w:t>
      </w:r>
      <w:r>
        <w:rPr>
          <w:rFonts w:ascii="Times New Roman" w:hAnsi="Times New Roman"/>
          <w:sz w:val="22"/>
          <w:szCs w:val="22"/>
        </w:rPr>
        <w:t xml:space="preserve"> mohl</w:t>
      </w:r>
      <w:r w:rsidR="00725366" w:rsidRPr="003E67A5">
        <w:rPr>
          <w:rFonts w:ascii="Times New Roman" w:hAnsi="Times New Roman"/>
          <w:sz w:val="22"/>
          <w:szCs w:val="22"/>
        </w:rPr>
        <w:t xml:space="preserve"> co nejdříve začít realizovat </w:t>
      </w:r>
      <w:r w:rsidR="00725366">
        <w:rPr>
          <w:rFonts w:ascii="Times New Roman" w:hAnsi="Times New Roman"/>
          <w:sz w:val="22"/>
          <w:szCs w:val="22"/>
        </w:rPr>
        <w:t xml:space="preserve">výstavbu </w:t>
      </w:r>
      <w:r w:rsidR="00725366" w:rsidRPr="003E67A5">
        <w:rPr>
          <w:rFonts w:ascii="Times New Roman" w:hAnsi="Times New Roman"/>
          <w:sz w:val="22"/>
          <w:szCs w:val="22"/>
        </w:rPr>
        <w:t>projekt</w:t>
      </w:r>
      <w:r w:rsidR="00725366">
        <w:rPr>
          <w:rFonts w:ascii="Times New Roman" w:hAnsi="Times New Roman"/>
          <w:sz w:val="22"/>
          <w:szCs w:val="22"/>
        </w:rPr>
        <w:t>u</w:t>
      </w:r>
      <w:r w:rsidR="00725366" w:rsidRPr="003E67A5">
        <w:rPr>
          <w:rFonts w:ascii="Times New Roman" w:hAnsi="Times New Roman"/>
          <w:sz w:val="22"/>
          <w:szCs w:val="22"/>
        </w:rPr>
        <w:t xml:space="preserve"> „Městečko bezpečí“.</w:t>
      </w:r>
    </w:p>
    <w:p w14:paraId="36984E06" w14:textId="4B24482C" w:rsidR="0013013E" w:rsidRPr="003E67A5" w:rsidRDefault="0013013E" w:rsidP="00725366">
      <w:pPr>
        <w:pStyle w:val="MSK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Vzhledem k výše uvedenému je v návrhu usnesení uzavření smluv uvedených pod písmeny C) až F) podmíněno splněním shora uvedených podmínek dle Budoucí smlouvy a Budoucí darovací smlouvy</w:t>
      </w:r>
      <w:r w:rsidR="00B0200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BF8AC07" w14:textId="77777777" w:rsidR="00725366" w:rsidRPr="00832D57" w:rsidRDefault="00725366" w:rsidP="00A77004">
      <w:pPr>
        <w:pStyle w:val="Export0"/>
        <w:ind w:left="0"/>
        <w:jc w:val="both"/>
        <w:rPr>
          <w:b/>
          <w:bCs/>
          <w:sz w:val="22"/>
          <w:szCs w:val="22"/>
          <w:u w:val="single"/>
          <w:lang w:val="cs-CZ"/>
        </w:rPr>
      </w:pPr>
    </w:p>
    <w:p w14:paraId="216F82AB" w14:textId="77777777" w:rsidR="00E12A0B" w:rsidRPr="00E12A0B" w:rsidRDefault="00E12A0B" w:rsidP="00E12A0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12A0B">
        <w:rPr>
          <w:rFonts w:ascii="Times New Roman" w:hAnsi="Times New Roman" w:cs="Times New Roman"/>
          <w:b/>
          <w:bCs/>
          <w:u w:val="single"/>
        </w:rPr>
        <w:t>Projednáno v radě města</w:t>
      </w:r>
    </w:p>
    <w:p w14:paraId="1D9FCA36" w14:textId="77777777" w:rsidR="00E12A0B" w:rsidRDefault="00E12A0B" w:rsidP="00E12A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A0B">
        <w:rPr>
          <w:rFonts w:ascii="Times New Roman" w:hAnsi="Times New Roman" w:cs="Times New Roman"/>
        </w:rPr>
        <w:t>Předložený návrh byl projednán v radě města dne 17. 9. 2024. Rada města na své schůzi souhlasila s </w:t>
      </w:r>
    </w:p>
    <w:p w14:paraId="23A2B790" w14:textId="5352DE4A" w:rsidR="00E12A0B" w:rsidRPr="001173CE" w:rsidRDefault="00E12A0B" w:rsidP="00E12A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B02005">
        <w:rPr>
          <w:rFonts w:ascii="Times New Roman" w:hAnsi="Times New Roman" w:cs="Times New Roman"/>
          <w:b/>
          <w:bCs/>
        </w:rPr>
        <w:t>uzavř</w:t>
      </w:r>
      <w:r>
        <w:rPr>
          <w:rFonts w:ascii="Times New Roman" w:hAnsi="Times New Roman" w:cs="Times New Roman"/>
          <w:b/>
          <w:bCs/>
        </w:rPr>
        <w:t>ením</w:t>
      </w:r>
      <w:r>
        <w:rPr>
          <w:rFonts w:ascii="Times New Roman" w:hAnsi="Times New Roman" w:cs="Times New Roman"/>
        </w:rPr>
        <w:t xml:space="preserve"> </w:t>
      </w:r>
      <w:r w:rsidRPr="001173CE">
        <w:rPr>
          <w:rFonts w:ascii="Times New Roman" w:hAnsi="Times New Roman" w:cs="Times New Roman"/>
          <w:b/>
          <w:bCs/>
        </w:rPr>
        <w:t>Dodatk</w:t>
      </w:r>
      <w:r>
        <w:rPr>
          <w:rFonts w:ascii="Times New Roman" w:hAnsi="Times New Roman" w:cs="Times New Roman"/>
          <w:b/>
          <w:bCs/>
        </w:rPr>
        <w:t>u</w:t>
      </w:r>
      <w:r w:rsidRPr="001173CE">
        <w:rPr>
          <w:rFonts w:ascii="Times New Roman" w:hAnsi="Times New Roman" w:cs="Times New Roman"/>
          <w:b/>
          <w:bCs/>
        </w:rPr>
        <w:t xml:space="preserve"> č. 1 ke Smlouvě o zřízení práva stavby</w:t>
      </w:r>
      <w:r w:rsidRPr="001173CE">
        <w:rPr>
          <w:rFonts w:ascii="Times New Roman" w:hAnsi="Times New Roman" w:cs="Times New Roman"/>
        </w:rPr>
        <w:t xml:space="preserve"> ev. č. 1848/2020/MJ,</w:t>
      </w:r>
    </w:p>
    <w:p w14:paraId="3468D9CB" w14:textId="2D269D64" w:rsidR="00E12A0B" w:rsidRPr="001173CE" w:rsidRDefault="00E12A0B" w:rsidP="00E12A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b) uzavřením </w:t>
      </w:r>
      <w:r w:rsidRPr="001173CE">
        <w:rPr>
          <w:rFonts w:ascii="Times New Roman" w:hAnsi="Times New Roman" w:cs="Times New Roman"/>
          <w:b/>
          <w:bCs/>
          <w:color w:val="000000"/>
        </w:rPr>
        <w:t>Dodatk</w:t>
      </w:r>
      <w:r>
        <w:rPr>
          <w:rFonts w:ascii="Times New Roman" w:hAnsi="Times New Roman" w:cs="Times New Roman"/>
          <w:b/>
          <w:bCs/>
          <w:color w:val="000000"/>
        </w:rPr>
        <w:t>u</w:t>
      </w:r>
      <w:r w:rsidRPr="001173CE">
        <w:rPr>
          <w:rFonts w:ascii="Times New Roman" w:hAnsi="Times New Roman" w:cs="Times New Roman"/>
          <w:b/>
          <w:bCs/>
          <w:color w:val="000000"/>
        </w:rPr>
        <w:t xml:space="preserve"> č. 1 ke Smlouvě o smlouvách budoucích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/>
        </w:rPr>
        <w:t>ev. č. Kraje 01702/2023/IM, ev. č. Města 1208/2023/MJ ze dne 14. 4. 2023</w:t>
      </w:r>
    </w:p>
    <w:p w14:paraId="3578095A" w14:textId="69B19742" w:rsidR="00E12A0B" w:rsidRPr="001173CE" w:rsidRDefault="00E12A0B" w:rsidP="00E12A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c)</w:t>
      </w:r>
      <w:r w:rsidRPr="001173CE"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 xml:space="preserve">uzavřením  </w:t>
      </w:r>
      <w:r w:rsidRPr="001173CE">
        <w:rPr>
          <w:rFonts w:ascii="Times New Roman" w:hAnsi="Times New Roman" w:cs="Times New Roman"/>
          <w:b/>
          <w:bCs/>
        </w:rPr>
        <w:t>Smlouv</w:t>
      </w:r>
      <w:r>
        <w:rPr>
          <w:rFonts w:ascii="Times New Roman" w:hAnsi="Times New Roman" w:cs="Times New Roman"/>
          <w:b/>
          <w:bCs/>
        </w:rPr>
        <w:t>y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1173CE">
        <w:rPr>
          <w:rFonts w:ascii="Times New Roman" w:hAnsi="Times New Roman" w:cs="Times New Roman"/>
          <w:b/>
          <w:bCs/>
        </w:rPr>
        <w:t xml:space="preserve"> o postoupení Smlouvy o budoucí smlouvě kupní</w:t>
      </w:r>
      <w:r w:rsidRPr="001173CE">
        <w:rPr>
          <w:rFonts w:ascii="Times New Roman" w:hAnsi="Times New Roman" w:cs="Times New Roman"/>
        </w:rPr>
        <w:t xml:space="preserve"> ev. č. 1849/2020/MJ ze dne 25. 6. 2020</w:t>
      </w:r>
    </w:p>
    <w:p w14:paraId="590B9BE8" w14:textId="5D04AA92" w:rsidR="00E12A0B" w:rsidRPr="001173CE" w:rsidRDefault="00E12A0B" w:rsidP="00E12A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uzavřením </w:t>
      </w:r>
      <w:r w:rsidRPr="001173CE">
        <w:rPr>
          <w:rFonts w:ascii="Times New Roman" w:hAnsi="Times New Roman" w:cs="Times New Roman"/>
          <w:b/>
          <w:bCs/>
          <w:color w:val="000000"/>
        </w:rPr>
        <w:t xml:space="preserve"> Smlouv</w:t>
      </w:r>
      <w:r>
        <w:rPr>
          <w:rFonts w:ascii="Times New Roman" w:hAnsi="Times New Roman" w:cs="Times New Roman"/>
          <w:b/>
          <w:bCs/>
          <w:color w:val="000000"/>
        </w:rPr>
        <w:t>y</w:t>
      </w:r>
      <w:proofErr w:type="gramEnd"/>
      <w:r w:rsidRPr="001173CE">
        <w:rPr>
          <w:rFonts w:ascii="Times New Roman" w:hAnsi="Times New Roman" w:cs="Times New Roman"/>
          <w:b/>
          <w:bCs/>
          <w:color w:val="000000"/>
        </w:rPr>
        <w:t xml:space="preserve">   o   převodu   práva  stavby   a postoupení části Smlouvy o zřízení práva stavby </w:t>
      </w:r>
      <w:r w:rsidRPr="001173CE">
        <w:rPr>
          <w:rFonts w:ascii="Times New Roman" w:hAnsi="Times New Roman" w:cs="Times New Roman"/>
          <w:color w:val="000000"/>
        </w:rPr>
        <w:t xml:space="preserve">ev. č. </w:t>
      </w:r>
      <w:r>
        <w:rPr>
          <w:rFonts w:ascii="Times New Roman" w:hAnsi="Times New Roman" w:cs="Times New Roman"/>
          <w:color w:val="000000"/>
        </w:rPr>
        <w:t>1848</w:t>
      </w:r>
      <w:r w:rsidRPr="001173CE">
        <w:rPr>
          <w:rFonts w:ascii="Times New Roman" w:hAnsi="Times New Roman" w:cs="Times New Roman"/>
          <w:color w:val="000000"/>
        </w:rPr>
        <w:t>/2020/MJ ze dne 25. 6. 2020</w:t>
      </w:r>
    </w:p>
    <w:p w14:paraId="2D6907CC" w14:textId="17109CF3" w:rsidR="00E12A0B" w:rsidRPr="001173CE" w:rsidRDefault="00E12A0B" w:rsidP="00E12A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B02005">
        <w:rPr>
          <w:rFonts w:ascii="Times New Roman" w:hAnsi="Times New Roman" w:cs="Times New Roman"/>
          <w:b/>
          <w:bCs/>
        </w:rPr>
        <w:t>uzavř</w:t>
      </w:r>
      <w:r>
        <w:rPr>
          <w:rFonts w:ascii="Times New Roman" w:hAnsi="Times New Roman" w:cs="Times New Roman"/>
          <w:b/>
          <w:bCs/>
        </w:rPr>
        <w:t>ením</w:t>
      </w:r>
      <w:r w:rsidRPr="00B0200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173CE">
        <w:rPr>
          <w:rFonts w:ascii="Times New Roman" w:hAnsi="Times New Roman" w:cs="Times New Roman"/>
          <w:b/>
          <w:bCs/>
        </w:rPr>
        <w:t>Smlouv</w:t>
      </w:r>
      <w:r>
        <w:rPr>
          <w:rFonts w:ascii="Times New Roman" w:hAnsi="Times New Roman" w:cs="Times New Roman"/>
          <w:b/>
          <w:bCs/>
        </w:rPr>
        <w:t>y</w:t>
      </w:r>
      <w:r w:rsidRPr="001173C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1173CE">
        <w:rPr>
          <w:rFonts w:ascii="Times New Roman" w:hAnsi="Times New Roman" w:cs="Times New Roman"/>
          <w:b/>
          <w:bCs/>
        </w:rPr>
        <w:t>o</w:t>
      </w:r>
      <w:proofErr w:type="gramEnd"/>
      <w:r w:rsidRPr="001173C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1173CE">
        <w:rPr>
          <w:rFonts w:ascii="Times New Roman" w:hAnsi="Times New Roman" w:cs="Times New Roman"/>
          <w:b/>
          <w:bCs/>
        </w:rPr>
        <w:t>postoupení Smlouvy o budoucí smlouvě kupní</w:t>
      </w:r>
      <w:r w:rsidRPr="001173CE">
        <w:rPr>
          <w:rFonts w:ascii="Times New Roman" w:hAnsi="Times New Roman" w:cs="Times New Roman"/>
        </w:rPr>
        <w:t xml:space="preserve"> ev. č. 2488/2022/MJ ze dne 21. 9. 2022</w:t>
      </w:r>
    </w:p>
    <w:p w14:paraId="7AD8C68C" w14:textId="7361DE0E" w:rsidR="00E12A0B" w:rsidRDefault="00E12A0B" w:rsidP="00E12A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B02005">
        <w:rPr>
          <w:rFonts w:ascii="Times New Roman" w:hAnsi="Times New Roman" w:cs="Times New Roman"/>
          <w:b/>
          <w:bCs/>
        </w:rPr>
        <w:t>darov</w:t>
      </w:r>
      <w:r>
        <w:rPr>
          <w:rFonts w:ascii="Times New Roman" w:hAnsi="Times New Roman" w:cs="Times New Roman"/>
          <w:b/>
          <w:bCs/>
        </w:rPr>
        <w:t>áním</w:t>
      </w:r>
      <w:r w:rsidRPr="00B0200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 w:rsidRPr="00B02005">
        <w:rPr>
          <w:rFonts w:ascii="Times New Roman" w:hAnsi="Times New Roman" w:cs="Times New Roman"/>
          <w:b/>
          <w:bCs/>
        </w:rPr>
        <w:t>ar</w:t>
      </w:r>
      <w:r>
        <w:rPr>
          <w:rFonts w:ascii="Times New Roman" w:hAnsi="Times New Roman" w:cs="Times New Roman"/>
          <w:b/>
          <w:bCs/>
        </w:rPr>
        <w:t>u</w:t>
      </w:r>
      <w:r w:rsidRPr="00B02005">
        <w:rPr>
          <w:rFonts w:ascii="Times New Roman" w:hAnsi="Times New Roman" w:cs="Times New Roman"/>
          <w:b/>
          <w:bCs/>
        </w:rPr>
        <w:t xml:space="preserve"> Kraji a uzavř</w:t>
      </w:r>
      <w:r>
        <w:rPr>
          <w:rFonts w:ascii="Times New Roman" w:hAnsi="Times New Roman" w:cs="Times New Roman"/>
          <w:b/>
          <w:bCs/>
        </w:rPr>
        <w:t>ení</w:t>
      </w:r>
      <w:r w:rsidRPr="00B02005">
        <w:rPr>
          <w:rFonts w:ascii="Times New Roman" w:hAnsi="Times New Roman" w:cs="Times New Roman"/>
          <w:b/>
          <w:bCs/>
        </w:rPr>
        <w:t xml:space="preserve"> Darovací smlouv</w:t>
      </w:r>
      <w:r>
        <w:rPr>
          <w:rFonts w:ascii="Times New Roman" w:hAnsi="Times New Roman" w:cs="Times New Roman"/>
          <w:b/>
          <w:bCs/>
        </w:rPr>
        <w:t>y</w:t>
      </w:r>
    </w:p>
    <w:p w14:paraId="773C17B8" w14:textId="161D3DCE" w:rsidR="00E12A0B" w:rsidRDefault="00E12A0B" w:rsidP="00E12A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A0B">
        <w:rPr>
          <w:rFonts w:ascii="Times New Roman" w:hAnsi="Times New Roman" w:cs="Times New Roman"/>
        </w:rPr>
        <w:t xml:space="preserve"> dle bodu 1) předloženého usnesení.</w:t>
      </w:r>
    </w:p>
    <w:p w14:paraId="364950F4" w14:textId="77777777" w:rsidR="00E12A0B" w:rsidRDefault="00E12A0B" w:rsidP="00E12A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BB7D31" w14:textId="77777777" w:rsidR="00E12A0B" w:rsidRPr="00E12A0B" w:rsidRDefault="00E12A0B" w:rsidP="00E12A0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12A0B">
        <w:rPr>
          <w:rFonts w:ascii="Times New Roman" w:hAnsi="Times New Roman" w:cs="Times New Roman"/>
          <w:b/>
          <w:bCs/>
          <w:u w:val="single"/>
        </w:rPr>
        <w:t>Upozornění</w:t>
      </w:r>
    </w:p>
    <w:p w14:paraId="3F18AD41" w14:textId="23BE8DD4" w:rsidR="00E12A0B" w:rsidRPr="006E1285" w:rsidRDefault="00E12A0B" w:rsidP="00E12A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A0B">
        <w:rPr>
          <w:rFonts w:ascii="Times New Roman" w:hAnsi="Times New Roman" w:cs="Times New Roman"/>
        </w:rPr>
        <w:t xml:space="preserve">Tento materiál obsahuje informace podléhající ochraně osobních údajů, které by neměly být zveřejňovány dle </w:t>
      </w:r>
      <w:proofErr w:type="spellStart"/>
      <w:r w:rsidRPr="00E12A0B">
        <w:rPr>
          <w:rFonts w:ascii="Times New Roman" w:hAnsi="Times New Roman" w:cs="Times New Roman"/>
        </w:rPr>
        <w:t>zák.č</w:t>
      </w:r>
      <w:proofErr w:type="spellEnd"/>
      <w:r w:rsidRPr="00E12A0B">
        <w:rPr>
          <w:rFonts w:ascii="Times New Roman" w:hAnsi="Times New Roman" w:cs="Times New Roman"/>
        </w:rPr>
        <w:t xml:space="preserve">. 106/1999 Sb., o svobodném přístupu k informacím, ve znění pozdějších předpisů, jelikož jsou chráněny </w:t>
      </w:r>
      <w:proofErr w:type="spellStart"/>
      <w:r w:rsidRPr="00E12A0B">
        <w:rPr>
          <w:rFonts w:ascii="Times New Roman" w:hAnsi="Times New Roman" w:cs="Times New Roman"/>
        </w:rPr>
        <w:t>zák.č</w:t>
      </w:r>
      <w:proofErr w:type="spellEnd"/>
      <w:r w:rsidRPr="00E12A0B">
        <w:rPr>
          <w:rFonts w:ascii="Times New Roman" w:hAnsi="Times New Roman" w:cs="Times New Roman"/>
        </w:rPr>
        <w:t>. 110/2019 Sb., o zpracování osobních údajů.</w:t>
      </w:r>
    </w:p>
    <w:sectPr w:rsidR="00E12A0B" w:rsidRPr="006E1285" w:rsidSect="00BC7C3F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0D59" w14:textId="77777777" w:rsidR="004D43B6" w:rsidRDefault="004D43B6" w:rsidP="00D834E9">
      <w:pPr>
        <w:spacing w:after="0" w:line="240" w:lineRule="auto"/>
      </w:pPr>
      <w:r>
        <w:separator/>
      </w:r>
    </w:p>
  </w:endnote>
  <w:endnote w:type="continuationSeparator" w:id="0">
    <w:p w14:paraId="39A2BDEB" w14:textId="77777777" w:rsidR="004D43B6" w:rsidRDefault="004D43B6" w:rsidP="00D8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66212"/>
      <w:docPartObj>
        <w:docPartGallery w:val="Page Numbers (Bottom of Page)"/>
        <w:docPartUnique/>
      </w:docPartObj>
    </w:sdtPr>
    <w:sdtEndPr/>
    <w:sdtContent>
      <w:p w14:paraId="3A3149DB" w14:textId="3C4E74EA" w:rsidR="00D834E9" w:rsidRDefault="00D834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04380" w14:textId="0216A7D5" w:rsidR="00D834E9" w:rsidRDefault="00D8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E8E39" w14:textId="77777777" w:rsidR="004D43B6" w:rsidRDefault="004D43B6" w:rsidP="00D834E9">
      <w:pPr>
        <w:spacing w:after="0" w:line="240" w:lineRule="auto"/>
      </w:pPr>
      <w:r>
        <w:separator/>
      </w:r>
    </w:p>
  </w:footnote>
  <w:footnote w:type="continuationSeparator" w:id="0">
    <w:p w14:paraId="1A80C1D3" w14:textId="77777777" w:rsidR="004D43B6" w:rsidRDefault="004D43B6" w:rsidP="00D8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611E"/>
    <w:multiLevelType w:val="hybridMultilevel"/>
    <w:tmpl w:val="27AC33A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63A6C"/>
    <w:multiLevelType w:val="hybridMultilevel"/>
    <w:tmpl w:val="921A9932"/>
    <w:lvl w:ilvl="0" w:tplc="96FA86C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817013"/>
    <w:multiLevelType w:val="hybridMultilevel"/>
    <w:tmpl w:val="9738E1FE"/>
    <w:lvl w:ilvl="0" w:tplc="546E6C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64C6"/>
    <w:multiLevelType w:val="hybridMultilevel"/>
    <w:tmpl w:val="1A3270E4"/>
    <w:lvl w:ilvl="0" w:tplc="D07E1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42B8"/>
    <w:multiLevelType w:val="hybridMultilevel"/>
    <w:tmpl w:val="A1247A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F75AB4"/>
    <w:multiLevelType w:val="hybridMultilevel"/>
    <w:tmpl w:val="0D98E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70F3"/>
    <w:multiLevelType w:val="hybridMultilevel"/>
    <w:tmpl w:val="41886FAE"/>
    <w:lvl w:ilvl="0" w:tplc="A37EBD3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7481337"/>
    <w:multiLevelType w:val="hybridMultilevel"/>
    <w:tmpl w:val="E6DC3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1E34"/>
    <w:multiLevelType w:val="hybridMultilevel"/>
    <w:tmpl w:val="EAC2BD78"/>
    <w:lvl w:ilvl="0" w:tplc="D07CB5A4">
      <w:start w:val="1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48E5406E"/>
    <w:multiLevelType w:val="hybridMultilevel"/>
    <w:tmpl w:val="97C61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B27F5"/>
    <w:multiLevelType w:val="hybridMultilevel"/>
    <w:tmpl w:val="6E96F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79CC"/>
    <w:multiLevelType w:val="hybridMultilevel"/>
    <w:tmpl w:val="326013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903D5"/>
    <w:multiLevelType w:val="hybridMultilevel"/>
    <w:tmpl w:val="EEEC9440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29" w:hanging="360"/>
      </w:pPr>
    </w:lvl>
    <w:lvl w:ilvl="2" w:tplc="49A84766">
      <w:start w:val="1"/>
      <w:numFmt w:val="decimal"/>
      <w:lvlText w:val="%3."/>
      <w:lvlJc w:val="left"/>
      <w:pPr>
        <w:ind w:left="232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1F56A8A"/>
    <w:multiLevelType w:val="hybridMultilevel"/>
    <w:tmpl w:val="10B08AAC"/>
    <w:lvl w:ilvl="0" w:tplc="6ABE51DE">
      <w:start w:val="1"/>
      <w:numFmt w:val="lowerRoman"/>
      <w:lvlText w:val="(%1)"/>
      <w:lvlJc w:val="left"/>
      <w:pPr>
        <w:ind w:left="644" w:hanging="360"/>
      </w:pPr>
      <w:rPr>
        <w:rFonts w:cs="Times New Roman" w:hint="default"/>
        <w:b/>
      </w:rPr>
    </w:lvl>
    <w:lvl w:ilvl="1" w:tplc="690A13F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D35C2E"/>
    <w:multiLevelType w:val="hybridMultilevel"/>
    <w:tmpl w:val="5316D5FA"/>
    <w:lvl w:ilvl="0" w:tplc="688092D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411CA"/>
    <w:multiLevelType w:val="hybridMultilevel"/>
    <w:tmpl w:val="50DA3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2406F"/>
    <w:multiLevelType w:val="hybridMultilevel"/>
    <w:tmpl w:val="082CC826"/>
    <w:lvl w:ilvl="0" w:tplc="1A406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80608"/>
    <w:multiLevelType w:val="hybridMultilevel"/>
    <w:tmpl w:val="FCACEA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97E630D"/>
    <w:multiLevelType w:val="hybridMultilevel"/>
    <w:tmpl w:val="437EA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62051"/>
    <w:multiLevelType w:val="hybridMultilevel"/>
    <w:tmpl w:val="C43CBFFA"/>
    <w:lvl w:ilvl="0" w:tplc="4F781EF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E0F00"/>
    <w:multiLevelType w:val="hybridMultilevel"/>
    <w:tmpl w:val="F574EC5A"/>
    <w:lvl w:ilvl="0" w:tplc="6ABE51D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C6D5F"/>
    <w:multiLevelType w:val="hybridMultilevel"/>
    <w:tmpl w:val="A4D02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C7C2F"/>
    <w:multiLevelType w:val="hybridMultilevel"/>
    <w:tmpl w:val="B17C7522"/>
    <w:lvl w:ilvl="0" w:tplc="32A2F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23B17"/>
    <w:multiLevelType w:val="hybridMultilevel"/>
    <w:tmpl w:val="5C746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62427"/>
    <w:multiLevelType w:val="hybridMultilevel"/>
    <w:tmpl w:val="27AC33AA"/>
    <w:lvl w:ilvl="0" w:tplc="8A0676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606735">
    <w:abstractNumId w:val="23"/>
  </w:num>
  <w:num w:numId="2" w16cid:durableId="432944916">
    <w:abstractNumId w:val="24"/>
  </w:num>
  <w:num w:numId="3" w16cid:durableId="659696915">
    <w:abstractNumId w:val="10"/>
  </w:num>
  <w:num w:numId="4" w16cid:durableId="1203577">
    <w:abstractNumId w:val="21"/>
  </w:num>
  <w:num w:numId="5" w16cid:durableId="1232889061">
    <w:abstractNumId w:val="13"/>
  </w:num>
  <w:num w:numId="6" w16cid:durableId="1831214347">
    <w:abstractNumId w:val="12"/>
  </w:num>
  <w:num w:numId="7" w16cid:durableId="1459641872">
    <w:abstractNumId w:val="2"/>
  </w:num>
  <w:num w:numId="8" w16cid:durableId="1856453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2928202">
    <w:abstractNumId w:val="22"/>
  </w:num>
  <w:num w:numId="10" w16cid:durableId="918829019">
    <w:abstractNumId w:val="5"/>
  </w:num>
  <w:num w:numId="11" w16cid:durableId="1434518028">
    <w:abstractNumId w:val="19"/>
  </w:num>
  <w:num w:numId="12" w16cid:durableId="616571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5725632">
    <w:abstractNumId w:val="7"/>
  </w:num>
  <w:num w:numId="14" w16cid:durableId="342168040">
    <w:abstractNumId w:val="1"/>
  </w:num>
  <w:num w:numId="15" w16cid:durableId="959725042">
    <w:abstractNumId w:val="6"/>
  </w:num>
  <w:num w:numId="16" w16cid:durableId="2060588781">
    <w:abstractNumId w:val="9"/>
  </w:num>
  <w:num w:numId="17" w16cid:durableId="369502943">
    <w:abstractNumId w:val="14"/>
  </w:num>
  <w:num w:numId="18" w16cid:durableId="414791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9204625">
    <w:abstractNumId w:val="11"/>
  </w:num>
  <w:num w:numId="20" w16cid:durableId="1878814338">
    <w:abstractNumId w:val="0"/>
  </w:num>
  <w:num w:numId="21" w16cid:durableId="1302227415">
    <w:abstractNumId w:val="20"/>
  </w:num>
  <w:num w:numId="22" w16cid:durableId="1832670336">
    <w:abstractNumId w:val="3"/>
  </w:num>
  <w:num w:numId="23" w16cid:durableId="1381248328">
    <w:abstractNumId w:val="8"/>
  </w:num>
  <w:num w:numId="24" w16cid:durableId="22559157">
    <w:abstractNumId w:val="4"/>
  </w:num>
  <w:num w:numId="25" w16cid:durableId="1000161120">
    <w:abstractNumId w:val="16"/>
  </w:num>
  <w:num w:numId="26" w16cid:durableId="948318270">
    <w:abstractNumId w:val="17"/>
  </w:num>
  <w:num w:numId="27" w16cid:durableId="170872544">
    <w:abstractNumId w:val="18"/>
  </w:num>
  <w:num w:numId="28" w16cid:durableId="5330090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19"/>
    <w:rsid w:val="000110D7"/>
    <w:rsid w:val="00012978"/>
    <w:rsid w:val="000417D9"/>
    <w:rsid w:val="000A7D82"/>
    <w:rsid w:val="000C7101"/>
    <w:rsid w:val="000D1297"/>
    <w:rsid w:val="000D3280"/>
    <w:rsid w:val="000D4EB1"/>
    <w:rsid w:val="000E6955"/>
    <w:rsid w:val="000F41D7"/>
    <w:rsid w:val="001115F4"/>
    <w:rsid w:val="00112070"/>
    <w:rsid w:val="001173CE"/>
    <w:rsid w:val="001214DB"/>
    <w:rsid w:val="0013013E"/>
    <w:rsid w:val="0013365F"/>
    <w:rsid w:val="0013372F"/>
    <w:rsid w:val="001541AD"/>
    <w:rsid w:val="00157707"/>
    <w:rsid w:val="00190813"/>
    <w:rsid w:val="00197E81"/>
    <w:rsid w:val="001A6007"/>
    <w:rsid w:val="001B03D4"/>
    <w:rsid w:val="001B3118"/>
    <w:rsid w:val="001B5F64"/>
    <w:rsid w:val="001B6981"/>
    <w:rsid w:val="001D7A10"/>
    <w:rsid w:val="001E298B"/>
    <w:rsid w:val="001F6B9E"/>
    <w:rsid w:val="001F7DC1"/>
    <w:rsid w:val="0020002C"/>
    <w:rsid w:val="00215576"/>
    <w:rsid w:val="00224DBE"/>
    <w:rsid w:val="00237FDB"/>
    <w:rsid w:val="002508C6"/>
    <w:rsid w:val="00256074"/>
    <w:rsid w:val="00275645"/>
    <w:rsid w:val="002967D4"/>
    <w:rsid w:val="002A0797"/>
    <w:rsid w:val="002C1D09"/>
    <w:rsid w:val="002D6D43"/>
    <w:rsid w:val="002E2CF0"/>
    <w:rsid w:val="002E76B1"/>
    <w:rsid w:val="003036F0"/>
    <w:rsid w:val="003050CB"/>
    <w:rsid w:val="00305DF1"/>
    <w:rsid w:val="00307C4D"/>
    <w:rsid w:val="00311307"/>
    <w:rsid w:val="003338DA"/>
    <w:rsid w:val="003353D2"/>
    <w:rsid w:val="00343773"/>
    <w:rsid w:val="0034625E"/>
    <w:rsid w:val="003537DB"/>
    <w:rsid w:val="003651AE"/>
    <w:rsid w:val="0038591C"/>
    <w:rsid w:val="003A6A1D"/>
    <w:rsid w:val="003D00AE"/>
    <w:rsid w:val="003E67A5"/>
    <w:rsid w:val="003E6B74"/>
    <w:rsid w:val="003F211F"/>
    <w:rsid w:val="00400E42"/>
    <w:rsid w:val="00405609"/>
    <w:rsid w:val="00406E1F"/>
    <w:rsid w:val="00411822"/>
    <w:rsid w:val="0041346A"/>
    <w:rsid w:val="004246EE"/>
    <w:rsid w:val="0043014E"/>
    <w:rsid w:val="004373EB"/>
    <w:rsid w:val="00447D76"/>
    <w:rsid w:val="00467DAF"/>
    <w:rsid w:val="004718BB"/>
    <w:rsid w:val="00487A5A"/>
    <w:rsid w:val="00495C14"/>
    <w:rsid w:val="004965D6"/>
    <w:rsid w:val="004D2C27"/>
    <w:rsid w:val="004D3168"/>
    <w:rsid w:val="004D43B6"/>
    <w:rsid w:val="004D4752"/>
    <w:rsid w:val="004F4A89"/>
    <w:rsid w:val="00520465"/>
    <w:rsid w:val="00543756"/>
    <w:rsid w:val="00562951"/>
    <w:rsid w:val="0056537E"/>
    <w:rsid w:val="005716BF"/>
    <w:rsid w:val="00586222"/>
    <w:rsid w:val="0058636F"/>
    <w:rsid w:val="00593CF4"/>
    <w:rsid w:val="005B0A69"/>
    <w:rsid w:val="005B15FF"/>
    <w:rsid w:val="005C158B"/>
    <w:rsid w:val="005D10E5"/>
    <w:rsid w:val="005E615A"/>
    <w:rsid w:val="005F2D90"/>
    <w:rsid w:val="005F439B"/>
    <w:rsid w:val="005F5A8C"/>
    <w:rsid w:val="00617970"/>
    <w:rsid w:val="00620677"/>
    <w:rsid w:val="00621268"/>
    <w:rsid w:val="006366BE"/>
    <w:rsid w:val="00640AB6"/>
    <w:rsid w:val="0064309A"/>
    <w:rsid w:val="0067740C"/>
    <w:rsid w:val="006C2382"/>
    <w:rsid w:val="006E1285"/>
    <w:rsid w:val="007008C6"/>
    <w:rsid w:val="00701C65"/>
    <w:rsid w:val="00725366"/>
    <w:rsid w:val="00725974"/>
    <w:rsid w:val="00727B4E"/>
    <w:rsid w:val="007339A8"/>
    <w:rsid w:val="0074268E"/>
    <w:rsid w:val="0075093A"/>
    <w:rsid w:val="00757A55"/>
    <w:rsid w:val="0076609C"/>
    <w:rsid w:val="0077150A"/>
    <w:rsid w:val="00772042"/>
    <w:rsid w:val="00784233"/>
    <w:rsid w:val="00785F0B"/>
    <w:rsid w:val="007A2E63"/>
    <w:rsid w:val="007B5C41"/>
    <w:rsid w:val="007B6736"/>
    <w:rsid w:val="007C284F"/>
    <w:rsid w:val="007D0DCC"/>
    <w:rsid w:val="007D1B64"/>
    <w:rsid w:val="007D4249"/>
    <w:rsid w:val="007E0870"/>
    <w:rsid w:val="007F569A"/>
    <w:rsid w:val="00803CF1"/>
    <w:rsid w:val="0082115C"/>
    <w:rsid w:val="00832D57"/>
    <w:rsid w:val="00834D46"/>
    <w:rsid w:val="008373D4"/>
    <w:rsid w:val="0084561F"/>
    <w:rsid w:val="00857E2D"/>
    <w:rsid w:val="00874EEF"/>
    <w:rsid w:val="008854ED"/>
    <w:rsid w:val="00885EB2"/>
    <w:rsid w:val="008C62A7"/>
    <w:rsid w:val="008E37F5"/>
    <w:rsid w:val="008F188C"/>
    <w:rsid w:val="00901488"/>
    <w:rsid w:val="00910A55"/>
    <w:rsid w:val="00911685"/>
    <w:rsid w:val="00922CE1"/>
    <w:rsid w:val="00930A9A"/>
    <w:rsid w:val="00945571"/>
    <w:rsid w:val="00946400"/>
    <w:rsid w:val="00950425"/>
    <w:rsid w:val="0095221B"/>
    <w:rsid w:val="00952419"/>
    <w:rsid w:val="009702F2"/>
    <w:rsid w:val="00981D3F"/>
    <w:rsid w:val="009865B3"/>
    <w:rsid w:val="009A04CC"/>
    <w:rsid w:val="009A28F9"/>
    <w:rsid w:val="009E4076"/>
    <w:rsid w:val="009E72E7"/>
    <w:rsid w:val="00A0708B"/>
    <w:rsid w:val="00A11876"/>
    <w:rsid w:val="00A12BDA"/>
    <w:rsid w:val="00A17453"/>
    <w:rsid w:val="00A4134D"/>
    <w:rsid w:val="00A61B5A"/>
    <w:rsid w:val="00A61E38"/>
    <w:rsid w:val="00A66EB7"/>
    <w:rsid w:val="00A67398"/>
    <w:rsid w:val="00A77004"/>
    <w:rsid w:val="00A851B9"/>
    <w:rsid w:val="00A86BBE"/>
    <w:rsid w:val="00A94402"/>
    <w:rsid w:val="00AB58A5"/>
    <w:rsid w:val="00AC0D42"/>
    <w:rsid w:val="00AC2F7D"/>
    <w:rsid w:val="00AD5B59"/>
    <w:rsid w:val="00B00381"/>
    <w:rsid w:val="00B02005"/>
    <w:rsid w:val="00B146AE"/>
    <w:rsid w:val="00B21F6A"/>
    <w:rsid w:val="00B628A9"/>
    <w:rsid w:val="00B72EC7"/>
    <w:rsid w:val="00B810C5"/>
    <w:rsid w:val="00B821BB"/>
    <w:rsid w:val="00B914F4"/>
    <w:rsid w:val="00BA4F9C"/>
    <w:rsid w:val="00BB4531"/>
    <w:rsid w:val="00BC2543"/>
    <w:rsid w:val="00BC7125"/>
    <w:rsid w:val="00BC7C3F"/>
    <w:rsid w:val="00BD7223"/>
    <w:rsid w:val="00BE58D5"/>
    <w:rsid w:val="00BE6150"/>
    <w:rsid w:val="00BE6B54"/>
    <w:rsid w:val="00BF2C0A"/>
    <w:rsid w:val="00C000EE"/>
    <w:rsid w:val="00C01136"/>
    <w:rsid w:val="00C05B7E"/>
    <w:rsid w:val="00C1513F"/>
    <w:rsid w:val="00C176AE"/>
    <w:rsid w:val="00C30305"/>
    <w:rsid w:val="00C3295A"/>
    <w:rsid w:val="00C37AB1"/>
    <w:rsid w:val="00C4577D"/>
    <w:rsid w:val="00C735BE"/>
    <w:rsid w:val="00CA57A0"/>
    <w:rsid w:val="00CA6971"/>
    <w:rsid w:val="00CB75B8"/>
    <w:rsid w:val="00CE4341"/>
    <w:rsid w:val="00CE6284"/>
    <w:rsid w:val="00D10580"/>
    <w:rsid w:val="00D105E8"/>
    <w:rsid w:val="00D11D8D"/>
    <w:rsid w:val="00D1549D"/>
    <w:rsid w:val="00D4250F"/>
    <w:rsid w:val="00D54607"/>
    <w:rsid w:val="00D75687"/>
    <w:rsid w:val="00D834E9"/>
    <w:rsid w:val="00D86405"/>
    <w:rsid w:val="00DA6AB2"/>
    <w:rsid w:val="00DA6D2B"/>
    <w:rsid w:val="00DB4978"/>
    <w:rsid w:val="00DC01EB"/>
    <w:rsid w:val="00DD394B"/>
    <w:rsid w:val="00DD6985"/>
    <w:rsid w:val="00DF1362"/>
    <w:rsid w:val="00DF2763"/>
    <w:rsid w:val="00E02E95"/>
    <w:rsid w:val="00E12A0B"/>
    <w:rsid w:val="00E25509"/>
    <w:rsid w:val="00E32996"/>
    <w:rsid w:val="00E64809"/>
    <w:rsid w:val="00E75B24"/>
    <w:rsid w:val="00E76157"/>
    <w:rsid w:val="00E76F4F"/>
    <w:rsid w:val="00E77F43"/>
    <w:rsid w:val="00E8337B"/>
    <w:rsid w:val="00E83C5C"/>
    <w:rsid w:val="00E87424"/>
    <w:rsid w:val="00E9285B"/>
    <w:rsid w:val="00EA4D6B"/>
    <w:rsid w:val="00EA56A2"/>
    <w:rsid w:val="00EB0F7D"/>
    <w:rsid w:val="00EC3118"/>
    <w:rsid w:val="00EF0B75"/>
    <w:rsid w:val="00EF7C21"/>
    <w:rsid w:val="00F06A36"/>
    <w:rsid w:val="00F15EA0"/>
    <w:rsid w:val="00F17714"/>
    <w:rsid w:val="00F21816"/>
    <w:rsid w:val="00F33BEB"/>
    <w:rsid w:val="00F45771"/>
    <w:rsid w:val="00F77949"/>
    <w:rsid w:val="00F80A84"/>
    <w:rsid w:val="00F91105"/>
    <w:rsid w:val="00F92BDE"/>
    <w:rsid w:val="00F9344B"/>
    <w:rsid w:val="00F973F8"/>
    <w:rsid w:val="00FA270B"/>
    <w:rsid w:val="00FA457A"/>
    <w:rsid w:val="00FA642F"/>
    <w:rsid w:val="00FB2E22"/>
    <w:rsid w:val="00FB35F7"/>
    <w:rsid w:val="00FB3EB7"/>
    <w:rsid w:val="00FD63D8"/>
    <w:rsid w:val="00FF1DF3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0CCA"/>
  <w15:chartTrackingRefBased/>
  <w15:docId w15:val="{A8B4F614-9C11-4794-AAB7-4E9EF738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58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A9A"/>
    <w:pPr>
      <w:ind w:left="720"/>
      <w:contextualSpacing/>
    </w:pPr>
  </w:style>
  <w:style w:type="paragraph" w:customStyle="1" w:styleId="Export0">
    <w:name w:val="Export 0"/>
    <w:rsid w:val="00F1771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ZkladntextIMP">
    <w:name w:val="Základní text_IMP"/>
    <w:basedOn w:val="Normln"/>
    <w:rsid w:val="00F17714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74EEF"/>
    <w:pPr>
      <w:spacing w:after="0" w:line="240" w:lineRule="auto"/>
    </w:pPr>
  </w:style>
  <w:style w:type="paragraph" w:styleId="Seznam">
    <w:name w:val="List"/>
    <w:basedOn w:val="Normln"/>
    <w:link w:val="SeznamChar"/>
    <w:rsid w:val="00BC254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eznamChar">
    <w:name w:val="Seznam Char"/>
    <w:link w:val="Seznam"/>
    <w:rsid w:val="00BC25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4E9"/>
  </w:style>
  <w:style w:type="paragraph" w:styleId="Zpat">
    <w:name w:val="footer"/>
    <w:basedOn w:val="Normln"/>
    <w:link w:val="ZpatChar"/>
    <w:uiPriority w:val="99"/>
    <w:unhideWhenUsed/>
    <w:rsid w:val="00D8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4E9"/>
  </w:style>
  <w:style w:type="character" w:customStyle="1" w:styleId="FontStyle69">
    <w:name w:val="Font Style69"/>
    <w:rsid w:val="00197E81"/>
    <w:rPr>
      <w:rFonts w:ascii="Times New Roman" w:hAnsi="Times New Roman" w:cs="Times New Roman" w:hint="default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197E81"/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197E81"/>
    <w:pPr>
      <w:tabs>
        <w:tab w:val="num" w:pos="284"/>
      </w:tabs>
      <w:spacing w:after="0" w:line="240" w:lineRule="auto"/>
      <w:ind w:left="284" w:hanging="284"/>
      <w:jc w:val="both"/>
      <w:outlineLvl w:val="2"/>
    </w:pPr>
  </w:style>
  <w:style w:type="paragraph" w:styleId="Normlnweb">
    <w:name w:val="Normal (Web)"/>
    <w:basedOn w:val="Normln"/>
    <w:uiPriority w:val="99"/>
    <w:unhideWhenUsed/>
    <w:rsid w:val="000C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0C71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710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71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6EE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6E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E76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3E67A5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3E67A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9C83-DBA9-4693-9027-5D790C3D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5813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Kolenová Alexandra</dc:creator>
  <cp:keywords/>
  <dc:description/>
  <cp:lastModifiedBy>Andělová Silvie</cp:lastModifiedBy>
  <cp:revision>2</cp:revision>
  <cp:lastPrinted>2024-09-11T07:39:00Z</cp:lastPrinted>
  <dcterms:created xsi:type="dcterms:W3CDTF">2024-09-17T12:39:00Z</dcterms:created>
  <dcterms:modified xsi:type="dcterms:W3CDTF">2024-09-17T12:39:00Z</dcterms:modified>
</cp:coreProperties>
</file>