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0DE0" w14:textId="75ACF722" w:rsidR="007921EE" w:rsidRPr="00D050B6" w:rsidRDefault="00AC252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050B6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775E3000" w14:textId="218C4A7E" w:rsidR="00AC2527" w:rsidRPr="00FF00B2" w:rsidRDefault="007A6188" w:rsidP="00CC0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0B2">
        <w:rPr>
          <w:rFonts w:ascii="Times New Roman" w:hAnsi="Times New Roman" w:cs="Times New Roman"/>
          <w:b/>
          <w:bCs/>
          <w:sz w:val="24"/>
          <w:szCs w:val="24"/>
        </w:rPr>
        <w:t>Návrh zřídit právo stavby na nemovit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věc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ve vlast</w:t>
      </w:r>
      <w:r w:rsidR="00FF00B2"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nictví statutárního města Ostrava </w:t>
      </w:r>
      <w:r w:rsidR="00FF00B2" w:rsidRPr="00FF0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(dále také jako „SMO“)</w:t>
      </w:r>
      <w:r w:rsidR="00FF00B2" w:rsidRPr="00FF00B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a to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k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část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pozemku p. p. č. 217/1 o výměře 1 571 m², oddělen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a nově označen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jako pozemek p. p. č. 217/4 v k. ú. Nová Ves u</w:t>
      </w:r>
      <w:r w:rsidR="00CC099F" w:rsidRPr="00FF00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F00B2">
        <w:rPr>
          <w:rFonts w:ascii="Times New Roman" w:hAnsi="Times New Roman" w:cs="Times New Roman"/>
          <w:b/>
          <w:bCs/>
          <w:sz w:val="24"/>
          <w:szCs w:val="24"/>
        </w:rPr>
        <w:t>Ostravy, obec Ostrava</w:t>
      </w:r>
      <w:r w:rsidR="00CC099F" w:rsidRPr="00FF00B2">
        <w:rPr>
          <w:rFonts w:ascii="Times New Roman" w:hAnsi="Times New Roman" w:cs="Times New Roman"/>
          <w:b/>
          <w:bCs/>
          <w:sz w:val="24"/>
          <w:szCs w:val="24"/>
        </w:rPr>
        <w:t>, ve prospěch společnosti Ostravské vodárny a kanalizace a. s. Právo stavby se bude zřizovat bezúplatně a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C099F" w:rsidRPr="00FF00B2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2807C6" w:rsidRPr="00FF00B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C099F" w:rsidRPr="00FF00B2">
        <w:rPr>
          <w:rFonts w:ascii="Times New Roman" w:hAnsi="Times New Roman" w:cs="Times New Roman"/>
          <w:b/>
          <w:bCs/>
          <w:sz w:val="24"/>
          <w:szCs w:val="24"/>
        </w:rPr>
        <w:t>dobu určitou 99 let.</w:t>
      </w:r>
      <w:r w:rsidR="00CC099F" w:rsidRPr="00FF0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C099F" w:rsidRPr="00FF0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8380BF" w14:textId="77777777" w:rsidR="00FF00B2" w:rsidRDefault="00FF00B2" w:rsidP="00346084">
      <w:pPr>
        <w:pStyle w:val="Zkladntext"/>
        <w:ind w:right="-1"/>
        <w:rPr>
          <w:b/>
          <w:bCs/>
          <w:color w:val="000000" w:themeColor="text1"/>
          <w:u w:val="single"/>
        </w:rPr>
      </w:pPr>
    </w:p>
    <w:p w14:paraId="6326A296" w14:textId="3C445AD9" w:rsidR="00346084" w:rsidRPr="00346084" w:rsidRDefault="00346084" w:rsidP="00346084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346084">
        <w:rPr>
          <w:rFonts w:ascii="Times New Roman" w:hAnsi="Times New Roman"/>
          <w:b/>
          <w:bCs/>
          <w:color w:val="000000" w:themeColor="text1"/>
          <w:szCs w:val="24"/>
          <w:u w:val="single"/>
        </w:rPr>
        <w:t>Stanoviska</w:t>
      </w:r>
      <w:r>
        <w:rPr>
          <w:rFonts w:ascii="Times New Roman" w:hAnsi="Times New Roman"/>
          <w:b/>
          <w:bCs/>
          <w:color w:val="000000" w:themeColor="text1"/>
          <w:szCs w:val="24"/>
          <w:u w:val="single"/>
        </w:rPr>
        <w:t>:</w:t>
      </w:r>
      <w:r w:rsidRPr="00346084">
        <w:rPr>
          <w:rFonts w:ascii="Times New Roman" w:hAnsi="Times New Roman"/>
          <w:b/>
          <w:bCs/>
          <w:color w:val="000000" w:themeColor="text1"/>
          <w:szCs w:val="24"/>
          <w:u w:val="single"/>
        </w:rPr>
        <w:br/>
      </w:r>
      <w:r w:rsidRPr="00346084">
        <w:rPr>
          <w:rFonts w:ascii="Times New Roman" w:hAnsi="Times New Roman"/>
          <w:b/>
          <w:szCs w:val="24"/>
        </w:rPr>
        <w:t>Odbor hospodářské správy</w:t>
      </w:r>
      <w:r w:rsidRPr="00346084">
        <w:rPr>
          <w:rFonts w:ascii="Times New Roman" w:hAnsi="Times New Roman"/>
          <w:bCs/>
          <w:szCs w:val="24"/>
        </w:rPr>
        <w:t xml:space="preserve"> </w:t>
      </w:r>
      <w:r w:rsidRPr="00346084">
        <w:rPr>
          <w:rFonts w:ascii="Times New Roman" w:hAnsi="Times New Roman"/>
          <w:b/>
          <w:i/>
          <w:iCs/>
          <w:szCs w:val="24"/>
        </w:rPr>
        <w:t>nemá námitek</w:t>
      </w:r>
      <w:r w:rsidRPr="00346084">
        <w:rPr>
          <w:rFonts w:ascii="Times New Roman" w:hAnsi="Times New Roman"/>
          <w:bCs/>
          <w:szCs w:val="24"/>
        </w:rPr>
        <w:t xml:space="preserve"> ke zřízení práva stavby a k uzavření smlouvy o zřízení práva stavby.</w:t>
      </w:r>
    </w:p>
    <w:p w14:paraId="5C382CFB" w14:textId="77777777" w:rsidR="00346084" w:rsidRPr="00346084" w:rsidRDefault="00346084" w:rsidP="00346084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22286E0" w14:textId="77777777" w:rsidR="00346084" w:rsidRPr="00346084" w:rsidRDefault="00346084" w:rsidP="00346084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346084">
        <w:rPr>
          <w:rFonts w:ascii="Times New Roman" w:hAnsi="Times New Roman"/>
          <w:b/>
          <w:bCs/>
          <w:color w:val="000000" w:themeColor="text1"/>
          <w:szCs w:val="24"/>
        </w:rPr>
        <w:t>Odbor územního plánování a stavebního řádu</w:t>
      </w:r>
      <w:r w:rsidRPr="00346084">
        <w:rPr>
          <w:rFonts w:ascii="Times New Roman" w:hAnsi="Times New Roman"/>
          <w:color w:val="000000" w:themeColor="text1"/>
          <w:szCs w:val="24"/>
        </w:rPr>
        <w:t xml:space="preserve"> </w:t>
      </w:r>
      <w:r w:rsidRPr="00346084">
        <w:rPr>
          <w:rFonts w:ascii="Times New Roman" w:hAnsi="Times New Roman"/>
          <w:b/>
          <w:i/>
          <w:iCs/>
          <w:szCs w:val="24"/>
        </w:rPr>
        <w:t>nemá námitek</w:t>
      </w:r>
      <w:r w:rsidRPr="00346084">
        <w:rPr>
          <w:rFonts w:ascii="Times New Roman" w:hAnsi="Times New Roman"/>
          <w:bCs/>
          <w:szCs w:val="24"/>
        </w:rPr>
        <w:t xml:space="preserve"> ke zřízení práva stavby a k uzavření smlouvy o zřízení práva stavby.</w:t>
      </w:r>
    </w:p>
    <w:p w14:paraId="319D3C95" w14:textId="77777777" w:rsidR="00346084" w:rsidRPr="00346084" w:rsidRDefault="00346084" w:rsidP="00346084">
      <w:pPr>
        <w:pStyle w:val="mmoradkovani"/>
        <w:spacing w:line="240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7829E7AF" w14:textId="77777777" w:rsidR="00346084" w:rsidRPr="00346084" w:rsidRDefault="00346084" w:rsidP="00346084">
      <w:pPr>
        <w:pStyle w:val="mmoradkovani"/>
        <w:spacing w:line="240" w:lineRule="auto"/>
        <w:jc w:val="both"/>
        <w:rPr>
          <w:rFonts w:ascii="Times New Roman" w:hAnsi="Times New Roman"/>
          <w:bCs/>
          <w:szCs w:val="24"/>
        </w:rPr>
      </w:pPr>
      <w:r w:rsidRPr="00346084">
        <w:rPr>
          <w:rFonts w:ascii="Times New Roman" w:hAnsi="Times New Roman"/>
          <w:b/>
          <w:bCs/>
          <w:color w:val="000000" w:themeColor="text1"/>
          <w:szCs w:val="24"/>
        </w:rPr>
        <w:t xml:space="preserve">Odbor investiční </w:t>
      </w:r>
      <w:r w:rsidRPr="00346084">
        <w:rPr>
          <w:rFonts w:ascii="Times New Roman" w:hAnsi="Times New Roman"/>
          <w:b/>
          <w:bCs/>
          <w:i/>
          <w:iCs/>
          <w:szCs w:val="24"/>
        </w:rPr>
        <w:t>nemá námitek</w:t>
      </w:r>
      <w:r w:rsidRPr="00346084">
        <w:rPr>
          <w:rFonts w:ascii="Times New Roman" w:hAnsi="Times New Roman"/>
          <w:bCs/>
          <w:szCs w:val="24"/>
        </w:rPr>
        <w:t xml:space="preserve"> ke zřízení práva stavby a k uzavření smlouvy o zřízení práva stavby. </w:t>
      </w:r>
    </w:p>
    <w:p w14:paraId="16567F5C" w14:textId="1CC8F346" w:rsidR="00FF1AB4" w:rsidRPr="00957F97" w:rsidRDefault="005356B8" w:rsidP="00957F9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Předmět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2807C6">
        <w:rPr>
          <w:rFonts w:ascii="Times New Roman" w:hAnsi="Times New Roman" w:cs="Times New Roman"/>
          <w:sz w:val="24"/>
          <w:szCs w:val="24"/>
        </w:rPr>
        <w:t>Č</w:t>
      </w:r>
      <w:r w:rsidR="00957F97" w:rsidRPr="00957F97">
        <w:rPr>
          <w:rFonts w:ascii="Times New Roman" w:hAnsi="Times New Roman" w:cs="Times New Roman"/>
          <w:sz w:val="24"/>
          <w:szCs w:val="24"/>
        </w:rPr>
        <w:t>ást pozemku p. p. č. 217/1 o výměře 1 571 m², oddělená a nově označená jako pozemek p.</w:t>
      </w:r>
      <w:r w:rsidR="00957F97">
        <w:rPr>
          <w:rFonts w:ascii="Times New Roman" w:hAnsi="Times New Roman" w:cs="Times New Roman"/>
          <w:sz w:val="24"/>
          <w:szCs w:val="24"/>
        </w:rPr>
        <w:t> </w:t>
      </w:r>
      <w:r w:rsidR="00957F97" w:rsidRPr="00957F97">
        <w:rPr>
          <w:rFonts w:ascii="Times New Roman" w:hAnsi="Times New Roman" w:cs="Times New Roman"/>
          <w:sz w:val="24"/>
          <w:szCs w:val="24"/>
        </w:rPr>
        <w:t xml:space="preserve">p. č. 217/4 – ostatní plocha, manipulační plocha v k. ú. </w:t>
      </w:r>
      <w:r w:rsidR="00957F97" w:rsidRPr="00957F97">
        <w:rPr>
          <w:rFonts w:ascii="Times New Roman" w:hAnsi="Times New Roman" w:cs="Times New Roman"/>
          <w:bCs/>
          <w:sz w:val="24"/>
          <w:szCs w:val="24"/>
        </w:rPr>
        <w:t>Nová Ves u Ostravy</w:t>
      </w:r>
      <w:r w:rsidR="00957F97" w:rsidRPr="00957F97">
        <w:rPr>
          <w:rFonts w:ascii="Times New Roman" w:hAnsi="Times New Roman" w:cs="Times New Roman"/>
          <w:sz w:val="24"/>
          <w:szCs w:val="24"/>
        </w:rPr>
        <w:t>, obec Ostrava, dle</w:t>
      </w:r>
      <w:r w:rsidR="001B7647">
        <w:rPr>
          <w:rFonts w:ascii="Times New Roman" w:hAnsi="Times New Roman" w:cs="Times New Roman"/>
          <w:sz w:val="24"/>
          <w:szCs w:val="24"/>
        </w:rPr>
        <w:t> </w:t>
      </w:r>
      <w:r w:rsidR="00957F97" w:rsidRPr="00957F97">
        <w:rPr>
          <w:rFonts w:ascii="Times New Roman" w:hAnsi="Times New Roman" w:cs="Times New Roman"/>
          <w:sz w:val="24"/>
          <w:szCs w:val="24"/>
        </w:rPr>
        <w:t xml:space="preserve">geometrického plánu č. 1067-202/2023 pro k. ú. </w:t>
      </w:r>
      <w:r w:rsidR="00957F97" w:rsidRPr="00957F97">
        <w:rPr>
          <w:rFonts w:ascii="Times New Roman" w:hAnsi="Times New Roman" w:cs="Times New Roman"/>
          <w:bCs/>
          <w:sz w:val="24"/>
          <w:szCs w:val="24"/>
        </w:rPr>
        <w:t>Nová Ves u Ostravy</w:t>
      </w:r>
      <w:r w:rsidR="00957F97" w:rsidRPr="00957F97">
        <w:rPr>
          <w:rFonts w:ascii="Times New Roman" w:hAnsi="Times New Roman" w:cs="Times New Roman"/>
          <w:sz w:val="24"/>
          <w:szCs w:val="24"/>
        </w:rPr>
        <w:t>, obec Ostrava</w:t>
      </w:r>
      <w:r w:rsidR="009A3A04">
        <w:rPr>
          <w:rFonts w:ascii="Times New Roman" w:hAnsi="Times New Roman" w:cs="Times New Roman"/>
          <w:sz w:val="24"/>
          <w:szCs w:val="24"/>
        </w:rPr>
        <w:t xml:space="preserve"> (dále také jako „zatížený pozemek“)</w:t>
      </w:r>
      <w:r w:rsidR="00F77505" w:rsidRPr="00957F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57F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A16FFF" w14:textId="48625990" w:rsidR="005356B8" w:rsidRPr="00014A7B" w:rsidRDefault="009A3A04" w:rsidP="00014A7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Zatížený</w:t>
      </w:r>
      <w:r w:rsidR="005356B8" w:rsidRPr="00014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</w:t>
      </w:r>
      <w:r w:rsidR="00957F97" w:rsidRPr="00014A7B">
        <w:rPr>
          <w:rFonts w:ascii="Times New Roman" w:hAnsi="Times New Roman" w:cs="Times New Roman"/>
          <w:color w:val="000000" w:themeColor="text1"/>
          <w:sz w:val="24"/>
          <w:szCs w:val="24"/>
        </w:rPr>
        <w:t>ek</w:t>
      </w:r>
      <w:r w:rsidR="005356B8" w:rsidRPr="00014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nachází</w:t>
      </w:r>
      <w:r w:rsidR="00957F97" w:rsidRPr="00014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F97" w:rsidRPr="00014A7B">
        <w:rPr>
          <w:rFonts w:ascii="Times New Roman" w:hAnsi="Times New Roman" w:cs="Times New Roman"/>
          <w:bCs/>
          <w:sz w:val="24"/>
          <w:szCs w:val="24"/>
        </w:rPr>
        <w:t>v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957F97" w:rsidRPr="00014A7B">
        <w:rPr>
          <w:rFonts w:ascii="Times New Roman" w:hAnsi="Times New Roman" w:cs="Times New Roman"/>
          <w:bCs/>
          <w:sz w:val="24"/>
          <w:szCs w:val="24"/>
        </w:rPr>
        <w:t>uzavřeném</w:t>
      </w:r>
      <w:r>
        <w:rPr>
          <w:rFonts w:ascii="Times New Roman" w:hAnsi="Times New Roman" w:cs="Times New Roman"/>
          <w:bCs/>
          <w:sz w:val="24"/>
          <w:szCs w:val="24"/>
        </w:rPr>
        <w:t xml:space="preserve"> oploceném</w:t>
      </w:r>
      <w:r w:rsidR="00957F97" w:rsidRPr="00014A7B">
        <w:rPr>
          <w:rFonts w:ascii="Times New Roman" w:hAnsi="Times New Roman" w:cs="Times New Roman"/>
          <w:bCs/>
          <w:sz w:val="24"/>
          <w:szCs w:val="24"/>
        </w:rPr>
        <w:t> areálu Úpravny vody Ostrava-Nová Ves</w:t>
      </w:r>
      <w:r w:rsidR="005356B8" w:rsidRPr="00014A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(viz příloha č. </w:t>
      </w:r>
      <w:r w:rsidR="0072096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B76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předloženého materiálu</w:t>
      </w:r>
      <w:r w:rsidR="005356B8" w:rsidRPr="00014A7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1524A00" w14:textId="77777777" w:rsidR="005356B8" w:rsidRPr="00B835BB" w:rsidRDefault="005356B8" w:rsidP="00F468B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Žadatel</w:t>
      </w:r>
    </w:p>
    <w:p w14:paraId="51CB4262" w14:textId="77777777" w:rsidR="00014A7B" w:rsidRPr="00014A7B" w:rsidRDefault="00014A7B" w:rsidP="00014A7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4A7B">
        <w:rPr>
          <w:rFonts w:ascii="Times New Roman" w:hAnsi="Times New Roman" w:cs="Times New Roman"/>
          <w:b/>
          <w:sz w:val="24"/>
          <w:szCs w:val="24"/>
        </w:rPr>
        <w:t>Ostravské vodárny a kanalizace a. s.</w:t>
      </w:r>
      <w:r w:rsidRPr="00014A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DBE975E" w14:textId="77777777" w:rsidR="00014A7B" w:rsidRPr="00014A7B" w:rsidRDefault="00014A7B" w:rsidP="00014A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A7B">
        <w:rPr>
          <w:rFonts w:ascii="Times New Roman" w:hAnsi="Times New Roman" w:cs="Times New Roman"/>
          <w:sz w:val="24"/>
          <w:szCs w:val="24"/>
        </w:rPr>
        <w:t xml:space="preserve">se sídlem: </w:t>
      </w:r>
      <w:r w:rsidRPr="00014A7B">
        <w:rPr>
          <w:rFonts w:ascii="Times New Roman" w:hAnsi="Times New Roman" w:cs="Times New Roman"/>
          <w:bCs/>
          <w:sz w:val="24"/>
          <w:szCs w:val="24"/>
        </w:rPr>
        <w:t>Nádražní 3114/28, Moravská Ostrava, 702 00 Ostrava</w:t>
      </w:r>
      <w:r w:rsidRPr="00014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9C611" w14:textId="13C1F553" w:rsidR="00014A7B" w:rsidRDefault="00014A7B" w:rsidP="00014A7B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014A7B">
        <w:rPr>
          <w:rFonts w:ascii="Times New Roman" w:hAnsi="Times New Roman" w:cs="Times New Roman"/>
          <w:bCs/>
        </w:rPr>
        <w:t>IČ: 451 93 673</w:t>
      </w:r>
    </w:p>
    <w:p w14:paraId="377716D7" w14:textId="6A12CE7A" w:rsidR="005356B8" w:rsidRDefault="005356B8" w:rsidP="00535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  <w:t>Účel</w:t>
      </w:r>
      <w:r w:rsidRPr="00B835B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/>
      </w:r>
      <w:r w:rsidR="00014A7B" w:rsidRPr="00014A7B">
        <w:rPr>
          <w:rFonts w:ascii="Times New Roman" w:hAnsi="Times New Roman" w:cs="Times New Roman"/>
          <w:sz w:val="24"/>
          <w:szCs w:val="24"/>
        </w:rPr>
        <w:t>Žadatel žádá o zřízení práva stavby k</w:t>
      </w:r>
      <w:r w:rsidR="00860F7B">
        <w:rPr>
          <w:rFonts w:ascii="Times New Roman" w:hAnsi="Times New Roman" w:cs="Times New Roman"/>
          <w:sz w:val="24"/>
          <w:szCs w:val="24"/>
        </w:rPr>
        <w:t> zatíženému pozemku, jenž se nachází v </w:t>
      </w:r>
      <w:r w:rsidR="00860F7B" w:rsidRPr="00014A7B">
        <w:rPr>
          <w:rFonts w:ascii="Times New Roman" w:hAnsi="Times New Roman" w:cs="Times New Roman"/>
          <w:bCs/>
          <w:sz w:val="24"/>
          <w:szCs w:val="24"/>
        </w:rPr>
        <w:t>areálu Úpravny vody Ostrava-Nová Ves</w:t>
      </w:r>
      <w:r w:rsidR="00860F7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14A7B" w:rsidRPr="00014A7B">
        <w:rPr>
          <w:rFonts w:ascii="Times New Roman" w:hAnsi="Times New Roman" w:cs="Times New Roman"/>
          <w:sz w:val="24"/>
          <w:szCs w:val="24"/>
        </w:rPr>
        <w:t>na kterém bude pro svou potřebu realizovat novou výstavbu provozních garáží, parkoviště, krytého stání pro automobily, krytého stání pro kola, výtahu, venkovní dieselové centrály, venkovní klimatizační jednotky a zpevněných ploch</w:t>
      </w:r>
      <w:r w:rsidR="00F93E67">
        <w:rPr>
          <w:rFonts w:ascii="Times New Roman" w:hAnsi="Times New Roman" w:cs="Times New Roman"/>
          <w:sz w:val="24"/>
          <w:szCs w:val="24"/>
        </w:rPr>
        <w:t>.</w:t>
      </w:r>
    </w:p>
    <w:p w14:paraId="6265614C" w14:textId="4DA6502E" w:rsidR="00F52722" w:rsidRDefault="00F52722" w:rsidP="005356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Důvodem</w:t>
      </w:r>
      <w:r w:rsidR="007A6188">
        <w:rPr>
          <w:rFonts w:ascii="Times New Roman" w:hAnsi="Times New Roman" w:cs="Times New Roman"/>
          <w:sz w:val="24"/>
          <w:szCs w:val="24"/>
        </w:rPr>
        <w:t xml:space="preserve"> žádosti </w:t>
      </w:r>
      <w:r w:rsidR="007A6188" w:rsidRPr="00014A7B">
        <w:rPr>
          <w:rFonts w:ascii="Times New Roman" w:hAnsi="Times New Roman" w:cs="Times New Roman"/>
          <w:sz w:val="24"/>
          <w:szCs w:val="24"/>
        </w:rPr>
        <w:t>o zřízení práva stavby</w:t>
      </w:r>
      <w:r>
        <w:rPr>
          <w:rFonts w:ascii="Times New Roman" w:hAnsi="Times New Roman" w:cs="Times New Roman"/>
          <w:sz w:val="24"/>
          <w:szCs w:val="24"/>
        </w:rPr>
        <w:t xml:space="preserve"> je majetkoprávní vypořádání nově budovaných staveb</w:t>
      </w:r>
      <w:r w:rsidR="0072096E">
        <w:rPr>
          <w:rFonts w:ascii="Times New Roman" w:hAnsi="Times New Roman" w:cs="Times New Roman"/>
          <w:sz w:val="24"/>
          <w:szCs w:val="24"/>
        </w:rPr>
        <w:t xml:space="preserve"> a zařízení </w:t>
      </w:r>
      <w:r>
        <w:rPr>
          <w:rFonts w:ascii="Times New Roman" w:hAnsi="Times New Roman" w:cs="Times New Roman"/>
          <w:sz w:val="24"/>
          <w:szCs w:val="24"/>
        </w:rPr>
        <w:t>na cizím pozemku.</w:t>
      </w:r>
    </w:p>
    <w:p w14:paraId="42CFF1C5" w14:textId="1FF724E8" w:rsidR="00F93E67" w:rsidRPr="00F93E67" w:rsidRDefault="00F93E67" w:rsidP="005356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E67">
        <w:rPr>
          <w:rFonts w:ascii="Times New Roman" w:hAnsi="Times New Roman" w:cs="Times New Roman"/>
          <w:sz w:val="24"/>
          <w:szCs w:val="24"/>
        </w:rPr>
        <w:t>Právo stavby se bude zřizovat bezúplatně a na dobu určitou 99 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B513D8" w14:textId="3C066976" w:rsidR="00A472BF" w:rsidRDefault="00A472BF" w:rsidP="00C2776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Informace</w:t>
      </w:r>
    </w:p>
    <w:p w14:paraId="68FD1F95" w14:textId="7132862E" w:rsidR="00891421" w:rsidRPr="00540A4C" w:rsidRDefault="00AB36C6" w:rsidP="00540A4C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540A4C">
        <w:rPr>
          <w:rFonts w:ascii="Times New Roman" w:hAnsi="Times New Roman" w:cs="Times New Roman"/>
        </w:rPr>
        <w:t>Nová výstavba provozních garáží, parkoviště, krytého stání pro automobily, krytého stání pro</w:t>
      </w:r>
      <w:r w:rsidR="00CC099F">
        <w:rPr>
          <w:rFonts w:ascii="Times New Roman" w:hAnsi="Times New Roman" w:cs="Times New Roman"/>
        </w:rPr>
        <w:t> </w:t>
      </w:r>
      <w:r w:rsidRPr="00540A4C">
        <w:rPr>
          <w:rFonts w:ascii="Times New Roman" w:hAnsi="Times New Roman" w:cs="Times New Roman"/>
        </w:rPr>
        <w:t xml:space="preserve">kola, výtahu, venkovní dieselové centrály, venkovní klimatizační jednotky a zpevněných ploch </w:t>
      </w:r>
      <w:r w:rsidR="007173B2" w:rsidRPr="00540A4C">
        <w:rPr>
          <w:rFonts w:ascii="Times New Roman" w:hAnsi="Times New Roman" w:cs="Times New Roman"/>
        </w:rPr>
        <w:t>bude probíhat v rámci</w:t>
      </w:r>
      <w:r w:rsidR="008208F2" w:rsidRPr="00540A4C">
        <w:rPr>
          <w:rFonts w:ascii="Times New Roman" w:hAnsi="Times New Roman" w:cs="Times New Roman"/>
        </w:rPr>
        <w:t xml:space="preserve"> dvou staveb</w:t>
      </w:r>
      <w:r w:rsidRPr="00540A4C">
        <w:rPr>
          <w:rFonts w:ascii="Times New Roman" w:hAnsi="Times New Roman" w:cs="Times New Roman"/>
        </w:rPr>
        <w:t xml:space="preserve"> s názv</w:t>
      </w:r>
      <w:r w:rsidR="007173B2" w:rsidRPr="00540A4C">
        <w:rPr>
          <w:rFonts w:ascii="Times New Roman" w:hAnsi="Times New Roman" w:cs="Times New Roman"/>
        </w:rPr>
        <w:t>y</w:t>
      </w:r>
      <w:r w:rsidRPr="00540A4C">
        <w:rPr>
          <w:rFonts w:ascii="Times New Roman" w:hAnsi="Times New Roman" w:cs="Times New Roman"/>
        </w:rPr>
        <w:t xml:space="preserve"> „</w:t>
      </w:r>
      <w:r w:rsidR="008208F2" w:rsidRPr="00540A4C">
        <w:rPr>
          <w:rFonts w:ascii="Times New Roman" w:hAnsi="Times New Roman" w:cs="Times New Roman"/>
        </w:rPr>
        <w:t>Rekonstrukce objektu č.p. 151</w:t>
      </w:r>
      <w:r w:rsidR="007173B2" w:rsidRPr="00540A4C">
        <w:rPr>
          <w:rFonts w:ascii="Times New Roman" w:hAnsi="Times New Roman" w:cs="Times New Roman"/>
        </w:rPr>
        <w:t>,</w:t>
      </w:r>
      <w:r w:rsidR="008208F2" w:rsidRPr="00540A4C">
        <w:rPr>
          <w:rFonts w:ascii="Times New Roman" w:hAnsi="Times New Roman" w:cs="Times New Roman"/>
        </w:rPr>
        <w:t xml:space="preserve"> ul. Plzeňská, areál ÚV Nová Ves“ a „Rozšíření parkoviště v areálu ÚV Nová Ves“, </w:t>
      </w:r>
      <w:r w:rsidR="007173B2" w:rsidRPr="00540A4C">
        <w:rPr>
          <w:rFonts w:ascii="Times New Roman" w:hAnsi="Times New Roman" w:cs="Times New Roman"/>
        </w:rPr>
        <w:t xml:space="preserve">v rozsahu vymezeném příslušnou projektovou dokumentací vyhotovenou společností </w:t>
      </w:r>
      <w:r w:rsidR="00540A4C" w:rsidRPr="00540A4C">
        <w:rPr>
          <w:rFonts w:ascii="Times New Roman" w:hAnsi="Times New Roman" w:cs="Times New Roman"/>
        </w:rPr>
        <w:t xml:space="preserve">PPS Kania s.r.o., se sídlem </w:t>
      </w:r>
      <w:r w:rsidR="00540A4C" w:rsidRPr="00540A4C">
        <w:rPr>
          <w:rFonts w:ascii="Times New Roman" w:hAnsi="Times New Roman" w:cs="Times New Roman"/>
        </w:rPr>
        <w:lastRenderedPageBreak/>
        <w:t xml:space="preserve">Nivnická 665/10, Mariánské Hory, 709 00 Ostrava. </w:t>
      </w:r>
      <w:r w:rsidR="00540A4C">
        <w:rPr>
          <w:rFonts w:ascii="Times New Roman" w:hAnsi="Times New Roman" w:cs="Times New Roman"/>
        </w:rPr>
        <w:t>O</w:t>
      </w:r>
      <w:r w:rsidR="008208F2" w:rsidRPr="00540A4C">
        <w:rPr>
          <w:rFonts w:ascii="Times New Roman" w:hAnsi="Times New Roman" w:cs="Times New Roman"/>
        </w:rPr>
        <w:t>bě stavby jsou zkoordinovány a</w:t>
      </w:r>
      <w:r w:rsidR="00CC099F">
        <w:rPr>
          <w:rFonts w:ascii="Times New Roman" w:hAnsi="Times New Roman" w:cs="Times New Roman"/>
        </w:rPr>
        <w:t> </w:t>
      </w:r>
      <w:r w:rsidR="008208F2" w:rsidRPr="00540A4C">
        <w:rPr>
          <w:rFonts w:ascii="Times New Roman" w:hAnsi="Times New Roman" w:cs="Times New Roman"/>
        </w:rPr>
        <w:t>předpokládá se jejich současná realizace.</w:t>
      </w:r>
    </w:p>
    <w:p w14:paraId="746C2945" w14:textId="77777777" w:rsidR="00891421" w:rsidRDefault="00891421" w:rsidP="007D2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ED3137" w14:textId="6AD49BD9" w:rsidR="00750B22" w:rsidRDefault="007D26E2" w:rsidP="007D2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>Pro stavbu</w:t>
      </w:r>
      <w:r w:rsidR="00540A4C"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A4C" w:rsidRPr="00D76A9B">
        <w:rPr>
          <w:rFonts w:ascii="Times New Roman" w:hAnsi="Times New Roman" w:cs="Times New Roman"/>
          <w:sz w:val="24"/>
          <w:szCs w:val="24"/>
        </w:rPr>
        <w:t>„Rekonstrukce objektu č.p. 151, ul. Plzeňská, areál ÚV Nová Ves“</w:t>
      </w:r>
      <w:r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</w:t>
      </w:r>
      <w:r w:rsidR="00F3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vydáno </w:t>
      </w:r>
      <w:r w:rsidR="00D76A9B"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>Územní rozhodnutí č. 37/2023</w:t>
      </w:r>
      <w:r w:rsidR="00D76A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6A9B" w:rsidRPr="00D76A9B">
        <w:rPr>
          <w:rFonts w:ascii="Times New Roman" w:hAnsi="Times New Roman" w:cs="Times New Roman"/>
          <w:sz w:val="24"/>
          <w:szCs w:val="24"/>
        </w:rPr>
        <w:t xml:space="preserve"> č. j. </w:t>
      </w:r>
      <w:r w:rsidR="00D76A9B">
        <w:rPr>
          <w:rFonts w:ascii="Times New Roman" w:hAnsi="Times New Roman" w:cs="Times New Roman"/>
          <w:sz w:val="24"/>
          <w:szCs w:val="24"/>
        </w:rPr>
        <w:t>MH/13098</w:t>
      </w:r>
      <w:r w:rsidR="00D76A9B" w:rsidRPr="00D76A9B">
        <w:rPr>
          <w:rFonts w:ascii="Times New Roman" w:hAnsi="Times New Roman" w:cs="Times New Roman"/>
          <w:sz w:val="24"/>
          <w:szCs w:val="24"/>
        </w:rPr>
        <w:t>/</w:t>
      </w:r>
      <w:r w:rsidR="00D76A9B">
        <w:rPr>
          <w:rFonts w:ascii="Times New Roman" w:hAnsi="Times New Roman" w:cs="Times New Roman"/>
          <w:sz w:val="24"/>
          <w:szCs w:val="24"/>
        </w:rPr>
        <w:t>2023</w:t>
      </w:r>
      <w:r w:rsidR="00D76A9B" w:rsidRPr="00D76A9B">
        <w:rPr>
          <w:rFonts w:ascii="Times New Roman" w:hAnsi="Times New Roman" w:cs="Times New Roman"/>
          <w:sz w:val="24"/>
          <w:szCs w:val="24"/>
        </w:rPr>
        <w:t>/</w:t>
      </w:r>
      <w:r w:rsidR="00D76A9B">
        <w:rPr>
          <w:rFonts w:ascii="Times New Roman" w:hAnsi="Times New Roman" w:cs="Times New Roman"/>
          <w:sz w:val="24"/>
          <w:szCs w:val="24"/>
        </w:rPr>
        <w:t>OV</w:t>
      </w:r>
      <w:r w:rsidR="00D76A9B" w:rsidRPr="00D76A9B">
        <w:rPr>
          <w:rFonts w:ascii="Times New Roman" w:hAnsi="Times New Roman" w:cs="Times New Roman"/>
          <w:sz w:val="24"/>
          <w:szCs w:val="24"/>
        </w:rPr>
        <w:t xml:space="preserve"> ze dne </w:t>
      </w:r>
      <w:r w:rsidR="00D76A9B">
        <w:rPr>
          <w:rFonts w:ascii="Times New Roman" w:hAnsi="Times New Roman" w:cs="Times New Roman"/>
          <w:sz w:val="24"/>
          <w:szCs w:val="24"/>
        </w:rPr>
        <w:t>12. 7. 2023</w:t>
      </w:r>
      <w:r w:rsidR="00D76A9B" w:rsidRPr="00D76A9B">
        <w:rPr>
          <w:rFonts w:ascii="Times New Roman" w:hAnsi="Times New Roman" w:cs="Times New Roman"/>
          <w:sz w:val="24"/>
          <w:szCs w:val="24"/>
        </w:rPr>
        <w:t xml:space="preserve"> </w:t>
      </w:r>
      <w:r w:rsidR="00750B22">
        <w:rPr>
          <w:rFonts w:ascii="Times New Roman" w:hAnsi="Times New Roman" w:cs="Times New Roman"/>
          <w:sz w:val="24"/>
          <w:szCs w:val="24"/>
        </w:rPr>
        <w:t>odborem výstavby Statutárního města Ostrava, Úřadu městského obvodu Mariánské Hory a</w:t>
      </w:r>
      <w:r w:rsidR="001B7647">
        <w:rPr>
          <w:rFonts w:ascii="Times New Roman" w:hAnsi="Times New Roman" w:cs="Times New Roman"/>
          <w:sz w:val="24"/>
          <w:szCs w:val="24"/>
        </w:rPr>
        <w:t> </w:t>
      </w:r>
      <w:r w:rsidR="00750B22">
        <w:rPr>
          <w:rFonts w:ascii="Times New Roman" w:hAnsi="Times New Roman" w:cs="Times New Roman"/>
          <w:sz w:val="24"/>
          <w:szCs w:val="24"/>
        </w:rPr>
        <w:t>Hulváky</w:t>
      </w:r>
      <w:r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které nabylo právní moci dnem </w:t>
      </w:r>
      <w:r w:rsidR="002C085E">
        <w:rPr>
          <w:rFonts w:ascii="Times New Roman" w:hAnsi="Times New Roman" w:cs="Times New Roman"/>
          <w:color w:val="000000" w:themeColor="text1"/>
          <w:sz w:val="24"/>
          <w:szCs w:val="24"/>
        </w:rPr>
        <w:t>9. 8. 2023.</w:t>
      </w:r>
      <w:r w:rsidR="00D76A9B"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BE6EE2" w14:textId="77777777" w:rsidR="00750B22" w:rsidRDefault="00750B22" w:rsidP="007D2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0CCAE" w14:textId="26BDED12" w:rsidR="007D26E2" w:rsidRPr="00D76A9B" w:rsidRDefault="00750B22" w:rsidP="007D2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 stavbu </w:t>
      </w:r>
      <w:r w:rsidRPr="00540A4C">
        <w:rPr>
          <w:rFonts w:ascii="Times New Roman" w:hAnsi="Times New Roman" w:cs="Times New Roman"/>
          <w:sz w:val="24"/>
          <w:szCs w:val="24"/>
        </w:rPr>
        <w:t>„Rozšíření parkoviště v areálu ÚV Nová Ves“</w:t>
      </w:r>
      <w:r w:rsidR="00174AAB">
        <w:rPr>
          <w:rFonts w:ascii="Times New Roman" w:hAnsi="Times New Roman" w:cs="Times New Roman"/>
          <w:sz w:val="24"/>
          <w:szCs w:val="24"/>
        </w:rPr>
        <w:t xml:space="preserve"> se připravuje žádost pro společné povolení.</w:t>
      </w:r>
      <w:r w:rsidR="007D26E2" w:rsidRPr="00D76A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0B8ED40" w14:textId="77777777" w:rsidR="007D26E2" w:rsidRDefault="007D26E2" w:rsidP="007D2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A52670" w14:textId="416DC21D" w:rsidR="005A6A2D" w:rsidRDefault="005A6A2D" w:rsidP="007D26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města svým usnesením č. 01171/RM2226/23 ze dne 4. 4. 2023 vydala souhlasné stanovisko vlastníka</w:t>
      </w:r>
      <w:r w:rsidR="005C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stavbou </w:t>
      </w:r>
      <w:r w:rsidRPr="00D76A9B">
        <w:rPr>
          <w:rFonts w:ascii="Times New Roman" w:hAnsi="Times New Roman" w:cs="Times New Roman"/>
          <w:sz w:val="24"/>
          <w:szCs w:val="24"/>
        </w:rPr>
        <w:t>„Rekonstrukce objektu č.p. 151, ul. Plzeňská, areál ÚV Nová Ves“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59722F" w14:textId="0BA2C16E" w:rsidR="005A6A2D" w:rsidRDefault="005A6A2D" w:rsidP="005A6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Rada města svým usnesením č. 01984/RM2226/38 ze dne 8. 8. 2023 vydala souhlasné stanovisko vlastníka</w:t>
      </w:r>
      <w:r w:rsidR="005C0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pozemku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stavbou </w:t>
      </w:r>
      <w:r w:rsidRPr="00540A4C">
        <w:rPr>
          <w:rFonts w:ascii="Times New Roman" w:hAnsi="Times New Roman" w:cs="Times New Roman"/>
          <w:sz w:val="24"/>
          <w:szCs w:val="24"/>
        </w:rPr>
        <w:t>„Rozšíření parkoviště v areálu ÚV Nová Ves“</w:t>
      </w:r>
      <w:r w:rsidR="00C47C1D">
        <w:rPr>
          <w:rFonts w:ascii="Times New Roman" w:hAnsi="Times New Roman" w:cs="Times New Roman"/>
          <w:sz w:val="24"/>
          <w:szCs w:val="24"/>
        </w:rPr>
        <w:t>.</w:t>
      </w:r>
    </w:p>
    <w:p w14:paraId="04A733DE" w14:textId="77777777" w:rsidR="005A6A2D" w:rsidRDefault="005A6A2D" w:rsidP="007D26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951620" w14:textId="77777777" w:rsidR="00FF00B2" w:rsidRPr="00FF00B2" w:rsidRDefault="00FF00B2" w:rsidP="00FF00B2">
      <w:pPr>
        <w:pStyle w:val="Zkladntext"/>
        <w:ind w:right="-1"/>
      </w:pPr>
      <w:r w:rsidRPr="00FF00B2">
        <w:rPr>
          <w:b/>
          <w:bCs/>
          <w:u w:val="single"/>
        </w:rPr>
        <w:t>Doplňující informace</w:t>
      </w:r>
    </w:p>
    <w:p w14:paraId="7B7E8869" w14:textId="288CF0E9" w:rsidR="00FF00B2" w:rsidRPr="00FF00B2" w:rsidRDefault="00FF00B2" w:rsidP="00FF00B2">
      <w:pPr>
        <w:spacing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 w:rsidRPr="00FF00B2">
        <w:rPr>
          <w:rFonts w:ascii="Times New Roman" w:hAnsi="Times New Roman" w:cs="Times New Roman"/>
          <w:sz w:val="24"/>
          <w:szCs w:val="24"/>
        </w:rPr>
        <w:t xml:space="preserve">Se záměrem o zřízení práva stavby </w:t>
      </w:r>
      <w:r>
        <w:rPr>
          <w:rFonts w:ascii="Times New Roman" w:hAnsi="Times New Roman" w:cs="Times New Roman"/>
          <w:sz w:val="24"/>
          <w:szCs w:val="24"/>
        </w:rPr>
        <w:t xml:space="preserve">rozhodlo zastupitelstvo města </w:t>
      </w:r>
      <w:r w:rsidRPr="00FF00B2">
        <w:rPr>
          <w:rFonts w:ascii="Times New Roman" w:hAnsi="Times New Roman" w:cs="Times New Roman"/>
          <w:sz w:val="24"/>
          <w:szCs w:val="24"/>
        </w:rPr>
        <w:t xml:space="preserve">dne </w:t>
      </w:r>
      <w:r>
        <w:rPr>
          <w:rFonts w:ascii="Times New Roman" w:hAnsi="Times New Roman" w:cs="Times New Roman"/>
          <w:sz w:val="24"/>
          <w:szCs w:val="24"/>
        </w:rPr>
        <w:t>6. 12. 2023 s</w:t>
      </w:r>
      <w:r w:rsidRPr="00FF00B2">
        <w:rPr>
          <w:rFonts w:ascii="Times New Roman" w:hAnsi="Times New Roman" w:cs="Times New Roman"/>
          <w:sz w:val="24"/>
          <w:szCs w:val="24"/>
        </w:rPr>
        <w:t>vým usnesením č.</w:t>
      </w:r>
      <w:r>
        <w:rPr>
          <w:rFonts w:ascii="Times New Roman" w:hAnsi="Times New Roman" w:cs="Times New Roman"/>
          <w:sz w:val="24"/>
          <w:szCs w:val="24"/>
        </w:rPr>
        <w:t xml:space="preserve"> 0603/ZM2226/12</w:t>
      </w:r>
      <w:r w:rsidRPr="00FF00B2">
        <w:rPr>
          <w:rFonts w:ascii="Times New Roman" w:hAnsi="Times New Roman" w:cs="Times New Roman"/>
          <w:sz w:val="24"/>
          <w:szCs w:val="24"/>
        </w:rPr>
        <w:t>.</w:t>
      </w:r>
    </w:p>
    <w:p w14:paraId="126F6DDB" w14:textId="1365BB85" w:rsidR="00FF00B2" w:rsidRPr="00FF00B2" w:rsidRDefault="00FF00B2" w:rsidP="00FF00B2">
      <w:pPr>
        <w:pStyle w:val="Zkladntext"/>
        <w:ind w:right="-1"/>
      </w:pPr>
      <w:r w:rsidRPr="00FF00B2">
        <w:t xml:space="preserve">Záměr o zřízení práva stavby byl zveřejněn na elektronické úřední desce na webových stránkách a na úřední desce Magistrátu města Ostravy od </w:t>
      </w:r>
      <w:r>
        <w:t xml:space="preserve">7. 12. 2023 </w:t>
      </w:r>
      <w:r w:rsidRPr="00FF00B2">
        <w:t>do </w:t>
      </w:r>
      <w:r>
        <w:t>27. 12. 2023</w:t>
      </w:r>
      <w:r w:rsidRPr="00FF00B2">
        <w:t>.</w:t>
      </w:r>
    </w:p>
    <w:p w14:paraId="7A7EF2B1" w14:textId="427DED57" w:rsidR="005356B8" w:rsidRPr="00A265CB" w:rsidRDefault="005356B8" w:rsidP="00346084">
      <w:pPr>
        <w:pStyle w:val="mmoradkovani"/>
        <w:spacing w:line="240" w:lineRule="auto"/>
        <w:jc w:val="both"/>
        <w:rPr>
          <w:rFonts w:ascii="Times New Roman" w:hAnsi="Times New Roman"/>
          <w:szCs w:val="24"/>
        </w:rPr>
      </w:pPr>
    </w:p>
    <w:p w14:paraId="610856FE" w14:textId="77777777" w:rsidR="00A265CB" w:rsidRPr="00A265CB" w:rsidRDefault="00A265CB" w:rsidP="00A26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5CB">
        <w:rPr>
          <w:rFonts w:ascii="Times New Roman" w:hAnsi="Times New Roman" w:cs="Times New Roman"/>
          <w:b/>
          <w:bCs/>
          <w:sz w:val="24"/>
          <w:szCs w:val="24"/>
          <w:u w:val="single"/>
        </w:rPr>
        <w:t>Projednáno v radě města</w:t>
      </w:r>
    </w:p>
    <w:p w14:paraId="17FE274B" w14:textId="79A77480" w:rsidR="00A265CB" w:rsidRPr="00A265CB" w:rsidRDefault="00A265CB" w:rsidP="00A265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5CB">
        <w:rPr>
          <w:rFonts w:ascii="Times New Roman" w:hAnsi="Times New Roman" w:cs="Times New Roman"/>
          <w:sz w:val="24"/>
          <w:szCs w:val="24"/>
        </w:rPr>
        <w:t>Předložený návrh byl projednán v radě města se souhlasným stanoviskem usnesením č.</w:t>
      </w:r>
      <w:r w:rsidR="00F2319C">
        <w:rPr>
          <w:rFonts w:ascii="Times New Roman" w:hAnsi="Times New Roman" w:cs="Times New Roman"/>
          <w:sz w:val="24"/>
          <w:szCs w:val="24"/>
        </w:rPr>
        <w:t xml:space="preserve"> 03987/RM2226/64 </w:t>
      </w:r>
      <w:r w:rsidRPr="00A265CB">
        <w:rPr>
          <w:rFonts w:ascii="Times New Roman" w:hAnsi="Times New Roman" w:cs="Times New Roman"/>
          <w:sz w:val="24"/>
          <w:szCs w:val="24"/>
        </w:rPr>
        <w:t>ze dne 23. 4. 2024.</w:t>
      </w:r>
    </w:p>
    <w:p w14:paraId="0C3613A2" w14:textId="77777777" w:rsidR="00A265CB" w:rsidRPr="00A265CB" w:rsidRDefault="00A265CB" w:rsidP="00A265C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4"/>
          <w:szCs w:val="24"/>
        </w:rPr>
      </w:pPr>
    </w:p>
    <w:p w14:paraId="119BE7D9" w14:textId="77777777" w:rsidR="00A265CB" w:rsidRPr="00A265CB" w:rsidRDefault="00A265CB" w:rsidP="00A265C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265CB"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  <w:r w:rsidRPr="00A265CB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A265CB"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251A39F0" w14:textId="77777777" w:rsidR="00A265CB" w:rsidRPr="00A265CB" w:rsidRDefault="00A265CB" w:rsidP="00A265C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4"/>
          <w:szCs w:val="24"/>
        </w:rPr>
      </w:pPr>
    </w:p>
    <w:p w14:paraId="7A2D7850" w14:textId="77777777" w:rsidR="00A265CB" w:rsidRPr="00A265CB" w:rsidRDefault="00A265CB" w:rsidP="00A265CB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4"/>
          <w:szCs w:val="24"/>
        </w:rPr>
      </w:pPr>
    </w:p>
    <w:p w14:paraId="3D6D83E2" w14:textId="77777777" w:rsidR="00A265CB" w:rsidRPr="00A265CB" w:rsidRDefault="00A265CB" w:rsidP="00A26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3F493EB" w14:textId="77777777" w:rsidR="00463879" w:rsidRPr="00B835BB" w:rsidRDefault="00463879" w:rsidP="00AC252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C32916" w14:textId="77777777" w:rsidR="00A9421D" w:rsidRPr="00B835BB" w:rsidRDefault="00A9421D" w:rsidP="00A9421D">
      <w:pPr>
        <w:pStyle w:val="Zkladntext"/>
      </w:pPr>
    </w:p>
    <w:p w14:paraId="6DC6CB41" w14:textId="77777777" w:rsidR="00A9421D" w:rsidRPr="00B835BB" w:rsidRDefault="00A9421D" w:rsidP="00B835BB">
      <w:pPr>
        <w:pStyle w:val="Zkladntext"/>
      </w:pPr>
    </w:p>
    <w:sectPr w:rsidR="00A9421D" w:rsidRPr="00B835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A56B8" w14:textId="77777777" w:rsidR="00FE3825" w:rsidRDefault="00FE3825" w:rsidP="00D050B6">
      <w:pPr>
        <w:spacing w:after="0" w:line="240" w:lineRule="auto"/>
      </w:pPr>
      <w:r>
        <w:separator/>
      </w:r>
    </w:p>
  </w:endnote>
  <w:endnote w:type="continuationSeparator" w:id="0">
    <w:p w14:paraId="66150202" w14:textId="77777777" w:rsidR="00FE3825" w:rsidRDefault="00FE3825" w:rsidP="00D0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7814"/>
      <w:docPartObj>
        <w:docPartGallery w:val="Page Numbers (Bottom of Page)"/>
        <w:docPartUnique/>
      </w:docPartObj>
    </w:sdtPr>
    <w:sdtContent>
      <w:p w14:paraId="19D51386" w14:textId="17B9664F" w:rsidR="00D050B6" w:rsidRDefault="00D050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8E93FD" w14:textId="77777777" w:rsidR="00D050B6" w:rsidRDefault="00D05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BC98" w14:textId="77777777" w:rsidR="00FE3825" w:rsidRDefault="00FE3825" w:rsidP="00D050B6">
      <w:pPr>
        <w:spacing w:after="0" w:line="240" w:lineRule="auto"/>
      </w:pPr>
      <w:r>
        <w:separator/>
      </w:r>
    </w:p>
  </w:footnote>
  <w:footnote w:type="continuationSeparator" w:id="0">
    <w:p w14:paraId="22F0CAA8" w14:textId="77777777" w:rsidR="00FE3825" w:rsidRDefault="00FE3825" w:rsidP="00D0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10BF3"/>
    <w:multiLevelType w:val="hybridMultilevel"/>
    <w:tmpl w:val="9B28E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431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27"/>
    <w:rsid w:val="00004375"/>
    <w:rsid w:val="00013E5B"/>
    <w:rsid w:val="00014A7B"/>
    <w:rsid w:val="00072B18"/>
    <w:rsid w:val="00082527"/>
    <w:rsid w:val="00083CE0"/>
    <w:rsid w:val="000943F0"/>
    <w:rsid w:val="0009533B"/>
    <w:rsid w:val="000A4D0A"/>
    <w:rsid w:val="000A6573"/>
    <w:rsid w:val="000E1FDE"/>
    <w:rsid w:val="00107C7C"/>
    <w:rsid w:val="00112EB6"/>
    <w:rsid w:val="001241B6"/>
    <w:rsid w:val="0012739A"/>
    <w:rsid w:val="001277ED"/>
    <w:rsid w:val="0014678C"/>
    <w:rsid w:val="00167F7B"/>
    <w:rsid w:val="00174AAB"/>
    <w:rsid w:val="0019318E"/>
    <w:rsid w:val="001B7647"/>
    <w:rsid w:val="001D6696"/>
    <w:rsid w:val="001F717A"/>
    <w:rsid w:val="00233450"/>
    <w:rsid w:val="002464F0"/>
    <w:rsid w:val="00247207"/>
    <w:rsid w:val="00270E5D"/>
    <w:rsid w:val="002807C6"/>
    <w:rsid w:val="00282359"/>
    <w:rsid w:val="002A092F"/>
    <w:rsid w:val="002C085E"/>
    <w:rsid w:val="00300DBD"/>
    <w:rsid w:val="00305200"/>
    <w:rsid w:val="00317B83"/>
    <w:rsid w:val="00343ADD"/>
    <w:rsid w:val="00346084"/>
    <w:rsid w:val="003473F2"/>
    <w:rsid w:val="00355163"/>
    <w:rsid w:val="00365BBB"/>
    <w:rsid w:val="00366981"/>
    <w:rsid w:val="003954F7"/>
    <w:rsid w:val="003C53B9"/>
    <w:rsid w:val="003F64F4"/>
    <w:rsid w:val="00407AB8"/>
    <w:rsid w:val="00456A6D"/>
    <w:rsid w:val="00461B35"/>
    <w:rsid w:val="00463879"/>
    <w:rsid w:val="00471025"/>
    <w:rsid w:val="0047244E"/>
    <w:rsid w:val="0047639D"/>
    <w:rsid w:val="004A0C3C"/>
    <w:rsid w:val="004C0E76"/>
    <w:rsid w:val="005005E1"/>
    <w:rsid w:val="0052052C"/>
    <w:rsid w:val="00533577"/>
    <w:rsid w:val="00534D2A"/>
    <w:rsid w:val="005356B8"/>
    <w:rsid w:val="00540A4C"/>
    <w:rsid w:val="00583262"/>
    <w:rsid w:val="00594CD0"/>
    <w:rsid w:val="005A6A2D"/>
    <w:rsid w:val="005B4C6E"/>
    <w:rsid w:val="005C0073"/>
    <w:rsid w:val="005C0D38"/>
    <w:rsid w:val="005E3B2D"/>
    <w:rsid w:val="006131AD"/>
    <w:rsid w:val="00637D01"/>
    <w:rsid w:val="00637DE4"/>
    <w:rsid w:val="00637E12"/>
    <w:rsid w:val="00665A8F"/>
    <w:rsid w:val="00667259"/>
    <w:rsid w:val="00682031"/>
    <w:rsid w:val="00696AE8"/>
    <w:rsid w:val="006B3AD7"/>
    <w:rsid w:val="006C237D"/>
    <w:rsid w:val="006E5959"/>
    <w:rsid w:val="00707675"/>
    <w:rsid w:val="007106AA"/>
    <w:rsid w:val="007173B2"/>
    <w:rsid w:val="0071761E"/>
    <w:rsid w:val="0072096E"/>
    <w:rsid w:val="00722146"/>
    <w:rsid w:val="0074017B"/>
    <w:rsid w:val="00750B22"/>
    <w:rsid w:val="00772CFE"/>
    <w:rsid w:val="00774184"/>
    <w:rsid w:val="007921EE"/>
    <w:rsid w:val="007A6188"/>
    <w:rsid w:val="007D1FA2"/>
    <w:rsid w:val="007D26E2"/>
    <w:rsid w:val="00801D9A"/>
    <w:rsid w:val="00802750"/>
    <w:rsid w:val="008208F2"/>
    <w:rsid w:val="00832126"/>
    <w:rsid w:val="0084597D"/>
    <w:rsid w:val="00846D52"/>
    <w:rsid w:val="00850CFB"/>
    <w:rsid w:val="00860F7B"/>
    <w:rsid w:val="008736A5"/>
    <w:rsid w:val="00891421"/>
    <w:rsid w:val="00894B9A"/>
    <w:rsid w:val="008A2B63"/>
    <w:rsid w:val="008B5259"/>
    <w:rsid w:val="008C3C12"/>
    <w:rsid w:val="008E0F50"/>
    <w:rsid w:val="008F3435"/>
    <w:rsid w:val="00957F97"/>
    <w:rsid w:val="00994ECA"/>
    <w:rsid w:val="009A3A04"/>
    <w:rsid w:val="009B6ECB"/>
    <w:rsid w:val="009F0BC6"/>
    <w:rsid w:val="00A265CB"/>
    <w:rsid w:val="00A46D8E"/>
    <w:rsid w:val="00A472BF"/>
    <w:rsid w:val="00A47BDD"/>
    <w:rsid w:val="00A501E0"/>
    <w:rsid w:val="00A9421D"/>
    <w:rsid w:val="00AA4514"/>
    <w:rsid w:val="00AA5BF2"/>
    <w:rsid w:val="00AB36C6"/>
    <w:rsid w:val="00AB5306"/>
    <w:rsid w:val="00AC2527"/>
    <w:rsid w:val="00AE04F7"/>
    <w:rsid w:val="00B71D14"/>
    <w:rsid w:val="00B77457"/>
    <w:rsid w:val="00B835BB"/>
    <w:rsid w:val="00BD6777"/>
    <w:rsid w:val="00BE1B65"/>
    <w:rsid w:val="00BF158E"/>
    <w:rsid w:val="00C2776D"/>
    <w:rsid w:val="00C4225C"/>
    <w:rsid w:val="00C47C1D"/>
    <w:rsid w:val="00C52A0C"/>
    <w:rsid w:val="00C947C8"/>
    <w:rsid w:val="00CC099F"/>
    <w:rsid w:val="00CC4082"/>
    <w:rsid w:val="00CF7951"/>
    <w:rsid w:val="00D002FD"/>
    <w:rsid w:val="00D050B6"/>
    <w:rsid w:val="00D323F0"/>
    <w:rsid w:val="00D5338C"/>
    <w:rsid w:val="00D70F81"/>
    <w:rsid w:val="00D73C6F"/>
    <w:rsid w:val="00D76A9B"/>
    <w:rsid w:val="00D81800"/>
    <w:rsid w:val="00D90E24"/>
    <w:rsid w:val="00DA27C9"/>
    <w:rsid w:val="00DB110D"/>
    <w:rsid w:val="00DE29B0"/>
    <w:rsid w:val="00DE6B19"/>
    <w:rsid w:val="00DE7230"/>
    <w:rsid w:val="00E13EF8"/>
    <w:rsid w:val="00E16981"/>
    <w:rsid w:val="00E55058"/>
    <w:rsid w:val="00E65D47"/>
    <w:rsid w:val="00E9074D"/>
    <w:rsid w:val="00EA7E38"/>
    <w:rsid w:val="00EE1E97"/>
    <w:rsid w:val="00F0607E"/>
    <w:rsid w:val="00F2319C"/>
    <w:rsid w:val="00F31181"/>
    <w:rsid w:val="00F468B6"/>
    <w:rsid w:val="00F52722"/>
    <w:rsid w:val="00F77505"/>
    <w:rsid w:val="00F93E67"/>
    <w:rsid w:val="00FD4A7A"/>
    <w:rsid w:val="00FE3825"/>
    <w:rsid w:val="00FF00B2"/>
    <w:rsid w:val="00FF1AB4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B1E9"/>
  <w15:chartTrackingRefBased/>
  <w15:docId w15:val="{96681061-0028-42AE-A78F-7A8591F2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AC252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AC2527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C25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AC25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0B6"/>
  </w:style>
  <w:style w:type="paragraph" w:styleId="Zpat">
    <w:name w:val="footer"/>
    <w:basedOn w:val="Normln"/>
    <w:link w:val="ZpatChar"/>
    <w:uiPriority w:val="99"/>
    <w:unhideWhenUsed/>
    <w:rsid w:val="00D05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0B6"/>
  </w:style>
  <w:style w:type="paragraph" w:customStyle="1" w:styleId="mmoradkovani">
    <w:name w:val="_mmo_radkovani"/>
    <w:basedOn w:val="Normln"/>
    <w:qFormat/>
    <w:rsid w:val="00B835BB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1F717A"/>
    <w:pPr>
      <w:spacing w:after="0" w:line="240" w:lineRule="auto"/>
    </w:pPr>
  </w:style>
  <w:style w:type="paragraph" w:customStyle="1" w:styleId="Default">
    <w:name w:val="Default"/>
    <w:rsid w:val="000043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672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72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72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2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259"/>
    <w:rPr>
      <w:b/>
      <w:bCs/>
      <w:sz w:val="20"/>
      <w:szCs w:val="20"/>
    </w:rPr>
  </w:style>
  <w:style w:type="paragraph" w:customStyle="1" w:styleId="obecntext">
    <w:name w:val="obecný text"/>
    <w:basedOn w:val="Normln"/>
    <w:link w:val="obecntextChar"/>
    <w:qFormat/>
    <w:rsid w:val="00014A7B"/>
    <w:pPr>
      <w:spacing w:after="0" w:line="36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obecntextChar">
    <w:name w:val="obecný text Char"/>
    <w:basedOn w:val="Standardnpsmoodstavce"/>
    <w:link w:val="obecntext"/>
    <w:rsid w:val="00014A7B"/>
    <w:rPr>
      <w:rFonts w:ascii="Times New Roman" w:eastAsia="Times New Roman" w:hAnsi="Times New Roman" w:cs="Times New Roman"/>
      <w:lang w:eastAsia="cs-CZ"/>
    </w:rPr>
  </w:style>
  <w:style w:type="paragraph" w:styleId="Seznam">
    <w:name w:val="List"/>
    <w:basedOn w:val="Normln"/>
    <w:link w:val="SeznamChar"/>
    <w:rsid w:val="00A265C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eznamChar">
    <w:name w:val="Seznam Char"/>
    <w:link w:val="Seznam"/>
    <w:rsid w:val="00A265C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829B-69E9-4CD8-9C87-B9C7038B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Hasalová Eva</cp:lastModifiedBy>
  <cp:revision>8</cp:revision>
  <cp:lastPrinted>2023-09-18T13:55:00Z</cp:lastPrinted>
  <dcterms:created xsi:type="dcterms:W3CDTF">2023-10-25T13:28:00Z</dcterms:created>
  <dcterms:modified xsi:type="dcterms:W3CDTF">2024-04-24T11:08:00Z</dcterms:modified>
</cp:coreProperties>
</file>