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2F44" w14:textId="0C624304" w:rsidR="00385A50" w:rsidRDefault="00385A50" w:rsidP="00385A5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Důvodová zpráva</w:t>
      </w:r>
    </w:p>
    <w:p w14:paraId="494E221C" w14:textId="77777777" w:rsidR="000E1D27" w:rsidRDefault="000E1D27" w:rsidP="002542BF">
      <w:pPr>
        <w:pStyle w:val="Bezmezer"/>
        <w:jc w:val="both"/>
      </w:pPr>
    </w:p>
    <w:p w14:paraId="2F9F45BA" w14:textId="24F6D104" w:rsidR="00385A50" w:rsidRDefault="00385A50" w:rsidP="002542BF">
      <w:pPr>
        <w:pStyle w:val="Bezmezer"/>
        <w:jc w:val="both"/>
      </w:pPr>
      <w:r>
        <w:t>Odbor ochrany životního prostředí zpracoval návrh obecně závazné vyhlášky</w:t>
      </w:r>
      <w:r w:rsidR="00CE1A40">
        <w:t>, kterou se mění a doplňuje obecně závazná vyhláška</w:t>
      </w:r>
      <w:r>
        <w:t xml:space="preserve"> č. 12/2021 (dále jen „OZV“) zejména z důvodu řešení problematiky svozu vánočních stromků, kdy zažitá praxe odkládání stromků ke kontejnerovým stáním dle vyjádření MŽP byla v rozporu se zákonem č. 541/2020 Sb., o odpadech. Z tohoto důvodu byla tato možnost odkládání stromků z OZV vypuštěna a občanům bylo doporučováno stromky odkládat do sběrných dvorů.</w:t>
      </w:r>
    </w:p>
    <w:p w14:paraId="1031C397" w14:textId="77777777" w:rsidR="00385A50" w:rsidRDefault="00385A50" w:rsidP="002542BF">
      <w:pPr>
        <w:pStyle w:val="Bezmezer"/>
        <w:jc w:val="both"/>
      </w:pPr>
    </w:p>
    <w:p w14:paraId="28D751E0" w14:textId="750F848A" w:rsidR="00385A50" w:rsidRDefault="00385A50" w:rsidP="002542BF">
      <w:pPr>
        <w:pStyle w:val="Bezmezer"/>
        <w:jc w:val="both"/>
      </w:pPr>
      <w:r>
        <w:t xml:space="preserve">MŽP svým stanoviskem, adresovaným Svazu měst a obcí </w:t>
      </w:r>
      <w:r w:rsidR="002542BF">
        <w:t>České republiky, ze dne 21.dubna 2023 umožnilo stromky ke kontejnerovým stáním odkládat, bude-li v OZV zakotven mobilní svoz biologicky rozložitelného odpadu.</w:t>
      </w:r>
    </w:p>
    <w:p w14:paraId="4B884022" w14:textId="6DFEE9A7" w:rsidR="002542BF" w:rsidRDefault="002542BF" w:rsidP="002542BF">
      <w:pPr>
        <w:pStyle w:val="Bezmezer"/>
        <w:jc w:val="both"/>
      </w:pPr>
      <w:r>
        <w:t>Dále je v OZV rozšířena možnost odkládat vybrané druhy odpadů do sběren a výkupen odpadu, což se v současnosti děje, ale tato zařízení doposud nebyla součástí obecního systému.</w:t>
      </w:r>
    </w:p>
    <w:p w14:paraId="03C73348" w14:textId="3ED61E09" w:rsidR="002542BF" w:rsidRDefault="002542BF" w:rsidP="002542BF">
      <w:pPr>
        <w:pStyle w:val="Bezmezer"/>
        <w:jc w:val="both"/>
      </w:pPr>
      <w:r>
        <w:t>Novela OZV také precizuje možnost odkládat vybrané odpady v rámci obecního systému pro právnické osoby a fyzické osoby oprávněné k podnikání na základě uzavřené smlouvy s městem.</w:t>
      </w:r>
    </w:p>
    <w:p w14:paraId="58E3BAC4" w14:textId="77777777" w:rsidR="002542BF" w:rsidRDefault="002542BF" w:rsidP="002542BF">
      <w:pPr>
        <w:pStyle w:val="Bezmezer"/>
        <w:jc w:val="both"/>
      </w:pPr>
    </w:p>
    <w:p w14:paraId="705EA6A1" w14:textId="79530735" w:rsidR="002542BF" w:rsidRDefault="002542BF" w:rsidP="002542BF">
      <w:pPr>
        <w:pStyle w:val="Bezmezer"/>
        <w:jc w:val="both"/>
      </w:pPr>
      <w:r>
        <w:t>Ostatní změny novely OZV reagují na připomínky odboru veřejné správy, dozoru a kontroly ministerstva vnitra, které město obdrželo po vydání OZV.</w:t>
      </w:r>
    </w:p>
    <w:p w14:paraId="5531A25F" w14:textId="77777777" w:rsidR="002542BF" w:rsidRDefault="002542BF" w:rsidP="002542BF">
      <w:pPr>
        <w:pStyle w:val="Bezmezer"/>
        <w:jc w:val="both"/>
      </w:pPr>
    </w:p>
    <w:p w14:paraId="5F79ED52" w14:textId="1948A538" w:rsidR="002542BF" w:rsidRDefault="002542BF" w:rsidP="002542BF">
      <w:pPr>
        <w:pStyle w:val="Bezmezer"/>
        <w:jc w:val="both"/>
      </w:pPr>
      <w:r>
        <w:t>Návrh novely OZV byl zaslán starostům městských obvodů, odboru legislativnímu a právnímu MMO a odboru veřejné správy, dozoru a kontroly MV ČR k připomínkování.</w:t>
      </w:r>
    </w:p>
    <w:p w14:paraId="2BC39ED2" w14:textId="77777777" w:rsidR="002542BF" w:rsidRDefault="002542BF" w:rsidP="002542BF">
      <w:pPr>
        <w:pStyle w:val="Bezmezer"/>
        <w:jc w:val="both"/>
      </w:pPr>
    </w:p>
    <w:p w14:paraId="3918D5B6" w14:textId="141B170C" w:rsidR="002542BF" w:rsidRDefault="002542BF" w:rsidP="002542BF">
      <w:pPr>
        <w:pStyle w:val="Bezmezer"/>
        <w:jc w:val="both"/>
      </w:pPr>
      <w:r>
        <w:t xml:space="preserve">Přehled připomínek a vypořádání je uveden v Příloze č. </w:t>
      </w:r>
      <w:r w:rsidR="00AF22E6">
        <w:t>3</w:t>
      </w:r>
      <w:r>
        <w:t>.</w:t>
      </w:r>
    </w:p>
    <w:p w14:paraId="586F6655" w14:textId="5DE8F36A" w:rsidR="002542BF" w:rsidRDefault="002542BF" w:rsidP="002542BF">
      <w:pPr>
        <w:pStyle w:val="Bezmezer"/>
        <w:jc w:val="both"/>
      </w:pPr>
      <w:r>
        <w:t>Z přehledu je patrné, že:</w:t>
      </w:r>
    </w:p>
    <w:p w14:paraId="4058159F" w14:textId="5D24DEE6" w:rsidR="002542BF" w:rsidRDefault="002542BF" w:rsidP="00480D87">
      <w:pPr>
        <w:pStyle w:val="Bezmezer"/>
        <w:numPr>
          <w:ilvl w:val="0"/>
          <w:numId w:val="1"/>
        </w:numPr>
        <w:jc w:val="both"/>
      </w:pPr>
      <w:r>
        <w:t>1</w:t>
      </w:r>
      <w:r w:rsidR="000E1D27">
        <w:t>5</w:t>
      </w:r>
      <w:r>
        <w:t xml:space="preserve"> městských obvodů nemá k návrhu OZV připomínky</w:t>
      </w:r>
    </w:p>
    <w:p w14:paraId="4DB0BEE9" w14:textId="4146AE96" w:rsidR="002542BF" w:rsidRDefault="000E1D27" w:rsidP="00480D87">
      <w:pPr>
        <w:pStyle w:val="Bezmezer"/>
        <w:numPr>
          <w:ilvl w:val="0"/>
          <w:numId w:val="1"/>
        </w:numPr>
        <w:jc w:val="both"/>
      </w:pPr>
      <w:r>
        <w:t>8</w:t>
      </w:r>
      <w:r w:rsidR="002542BF">
        <w:t xml:space="preserve"> městských obvodů </w:t>
      </w:r>
      <w:r w:rsidR="009D1E36">
        <w:t>nezaslalo</w:t>
      </w:r>
      <w:r w:rsidR="002542BF">
        <w:t xml:space="preserve"> k návrhu OZV připomínky</w:t>
      </w:r>
    </w:p>
    <w:p w14:paraId="70BA8B9A" w14:textId="0BC1B0F2" w:rsidR="00480D87" w:rsidRDefault="00480D87" w:rsidP="00480D87">
      <w:pPr>
        <w:pStyle w:val="Bezmezer"/>
        <w:numPr>
          <w:ilvl w:val="0"/>
          <w:numId w:val="1"/>
        </w:numPr>
        <w:jc w:val="both"/>
      </w:pPr>
      <w:r>
        <w:t>Připomínky odboru legislativního a právního MMO byly v plném rozsahu akceptovány</w:t>
      </w:r>
    </w:p>
    <w:p w14:paraId="06234E13" w14:textId="774D98CA" w:rsidR="00480D87" w:rsidRDefault="00480D87" w:rsidP="00480D87">
      <w:pPr>
        <w:pStyle w:val="Bezmezer"/>
        <w:numPr>
          <w:ilvl w:val="0"/>
          <w:numId w:val="1"/>
        </w:numPr>
        <w:jc w:val="both"/>
      </w:pPr>
      <w:r>
        <w:t>Odbor veřejné správy, dozoru a kontroly MV ČR shledal návrh novely OZV v souladu se zákonem, jeho doporučení byla akceptována</w:t>
      </w:r>
    </w:p>
    <w:p w14:paraId="407A950E" w14:textId="77777777" w:rsidR="00480D87" w:rsidRDefault="00480D87" w:rsidP="00480D87">
      <w:pPr>
        <w:pStyle w:val="Bezmezer"/>
        <w:jc w:val="both"/>
      </w:pPr>
    </w:p>
    <w:p w14:paraId="707A1768" w14:textId="77777777" w:rsidR="00480D87" w:rsidRDefault="00480D87" w:rsidP="00480D87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</w:p>
    <w:p w14:paraId="01545A8D" w14:textId="75274BA3" w:rsidR="00480D87" w:rsidRDefault="000E1D27" w:rsidP="00480D87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Stanovisko právní komise ze dne 20.11.2023</w:t>
      </w:r>
      <w:r w:rsidR="00480D87">
        <w:rPr>
          <w:rFonts w:ascii="Arial" w:hAnsi="Arial" w:cs="Arial"/>
          <w:b/>
          <w:bCs/>
          <w:sz w:val="20"/>
          <w:szCs w:val="20"/>
        </w:rPr>
        <w:t>:</w:t>
      </w:r>
    </w:p>
    <w:p w14:paraId="498ED2D6" w14:textId="3572E0F3" w:rsidR="00480D87" w:rsidRDefault="000E1D27" w:rsidP="000E1D27">
      <w:pPr>
        <w:pStyle w:val="Bezmezer"/>
        <w:jc w:val="both"/>
      </w:pPr>
      <w:r>
        <w:t>Právní komise projednala na svém zasedání „Návrh obecně závazné vyhlášky</w:t>
      </w:r>
      <w:r w:rsidR="00CE1A40">
        <w:t>, kterou se mění a doplňuje obecně závazná vyhláška</w:t>
      </w:r>
      <w:r>
        <w:t xml:space="preserve"> č. 12/2021 o stanovení obecního systému odpadového hospodářství“ a </w:t>
      </w:r>
      <w:r w:rsidRPr="000E1D27">
        <w:rPr>
          <w:rFonts w:ascii="Arial" w:hAnsi="Arial" w:cs="Arial"/>
          <w:b/>
          <w:bCs/>
          <w:sz w:val="20"/>
          <w:szCs w:val="20"/>
        </w:rPr>
        <w:t>doporučuje</w:t>
      </w:r>
      <w:r>
        <w:t xml:space="preserve"> jej k projednání v orgánech města</w:t>
      </w:r>
    </w:p>
    <w:p w14:paraId="29069840" w14:textId="77777777" w:rsidR="000E1D27" w:rsidRDefault="000E1D27" w:rsidP="000E1D27">
      <w:pPr>
        <w:pStyle w:val="Bezmezer"/>
        <w:jc w:val="both"/>
      </w:pPr>
    </w:p>
    <w:p w14:paraId="40DEC5FF" w14:textId="77777777" w:rsidR="000E1D27" w:rsidRDefault="000E1D27" w:rsidP="000E1D27">
      <w:pPr>
        <w:pStyle w:val="Bezmezer"/>
        <w:jc w:val="both"/>
      </w:pPr>
    </w:p>
    <w:p w14:paraId="72B6135E" w14:textId="2F86DC3E" w:rsidR="000E1D27" w:rsidRPr="000E1D27" w:rsidRDefault="000E1D27" w:rsidP="000E1D27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  <w:r w:rsidRPr="000E1D27">
        <w:rPr>
          <w:rFonts w:ascii="Arial" w:hAnsi="Arial" w:cs="Arial"/>
          <w:b/>
          <w:bCs/>
          <w:sz w:val="20"/>
          <w:szCs w:val="20"/>
        </w:rPr>
        <w:t>Stanovisko odboru OŽP:</w:t>
      </w:r>
    </w:p>
    <w:p w14:paraId="3C23A721" w14:textId="005522CE" w:rsidR="000E1D27" w:rsidRDefault="000E1D27" w:rsidP="000E1D27">
      <w:pPr>
        <w:pStyle w:val="Bezmezer"/>
        <w:jc w:val="both"/>
      </w:pPr>
      <w:r>
        <w:t>Odbor ochrany životního prostředí doporučuje orgánům města rozhodnout o vydání obecně závazné vyhlášky</w:t>
      </w:r>
      <w:r w:rsidR="00CE1A40">
        <w:t>, kterou se mění a doplňuje obecně závazná vyhláška</w:t>
      </w:r>
      <w:r>
        <w:t xml:space="preserve"> č. 12/2021 o stanovení obecního systému odpadového hospodářství dle přílohy č. 1 předloženého materiálu.</w:t>
      </w:r>
    </w:p>
    <w:p w14:paraId="5002437F" w14:textId="77777777" w:rsidR="00937F3A" w:rsidRDefault="00937F3A" w:rsidP="000E1D27">
      <w:pPr>
        <w:pStyle w:val="Bezmezer"/>
        <w:jc w:val="both"/>
      </w:pPr>
    </w:p>
    <w:p w14:paraId="2B0EA4A2" w14:textId="77777777" w:rsidR="00937F3A" w:rsidRDefault="00937F3A" w:rsidP="000E1D27">
      <w:pPr>
        <w:pStyle w:val="Bezmezer"/>
        <w:jc w:val="both"/>
      </w:pPr>
    </w:p>
    <w:p w14:paraId="70A9B8FF" w14:textId="69CD4CD2" w:rsidR="00937F3A" w:rsidRPr="00480D87" w:rsidRDefault="00937F3A" w:rsidP="000E1D27">
      <w:pPr>
        <w:pStyle w:val="Bezmezer"/>
        <w:jc w:val="both"/>
      </w:pPr>
      <w:r>
        <w:t>Rada města svým usnesením č. 02854/RM2226/49 doporučuje zastupitelstvu města rozhodnout o vydání obecně závazné vyhlášky, kterou se mění a doplňuje obecně závazná vyhláška č. 12/2021 o stanovení obecního systému odpadového hospodářství dle přílohy č. 1 předloženého materiálu.</w:t>
      </w:r>
    </w:p>
    <w:sectPr w:rsidR="00937F3A" w:rsidRPr="00480D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4EF39" w14:textId="77777777" w:rsidR="00881E27" w:rsidRDefault="00881E27" w:rsidP="00385A50">
      <w:pPr>
        <w:spacing w:after="0" w:line="240" w:lineRule="auto"/>
      </w:pPr>
      <w:r>
        <w:separator/>
      </w:r>
    </w:p>
  </w:endnote>
  <w:endnote w:type="continuationSeparator" w:id="0">
    <w:p w14:paraId="1A213EED" w14:textId="77777777" w:rsidR="00881E27" w:rsidRDefault="00881E27" w:rsidP="00385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E860E" w14:textId="3CE82FB0" w:rsidR="00385A50" w:rsidRPr="00480D87" w:rsidRDefault="00385A50" w:rsidP="00385A50">
    <w:pPr>
      <w:pStyle w:val="Zpat"/>
      <w:tabs>
        <w:tab w:val="clear" w:pos="4536"/>
        <w:tab w:val="clear" w:pos="9072"/>
        <w:tab w:val="left" w:pos="7932"/>
      </w:tabs>
      <w:jc w:val="right"/>
      <w:rPr>
        <w:rFonts w:ascii="Arial" w:hAnsi="Arial" w:cs="Arial"/>
        <w:b/>
        <w:bCs/>
        <w:color w:val="003C69"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B0402" w14:textId="77777777" w:rsidR="00881E27" w:rsidRDefault="00881E27" w:rsidP="00385A50">
      <w:pPr>
        <w:spacing w:after="0" w:line="240" w:lineRule="auto"/>
      </w:pPr>
      <w:r>
        <w:separator/>
      </w:r>
    </w:p>
  </w:footnote>
  <w:footnote w:type="continuationSeparator" w:id="0">
    <w:p w14:paraId="5DC22EC2" w14:textId="77777777" w:rsidR="00881E27" w:rsidRDefault="00881E27" w:rsidP="00385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77968"/>
    <w:multiLevelType w:val="hybridMultilevel"/>
    <w:tmpl w:val="6E7873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26788"/>
    <w:multiLevelType w:val="hybridMultilevel"/>
    <w:tmpl w:val="F432D932"/>
    <w:lvl w:ilvl="0" w:tplc="574C95C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749325">
    <w:abstractNumId w:val="1"/>
  </w:num>
  <w:num w:numId="2" w16cid:durableId="1478689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2B"/>
    <w:rsid w:val="000E1D27"/>
    <w:rsid w:val="002542BF"/>
    <w:rsid w:val="00385A50"/>
    <w:rsid w:val="00480D87"/>
    <w:rsid w:val="005A532B"/>
    <w:rsid w:val="007C4EEC"/>
    <w:rsid w:val="00881E27"/>
    <w:rsid w:val="00937F3A"/>
    <w:rsid w:val="009D1E36"/>
    <w:rsid w:val="00AF22E6"/>
    <w:rsid w:val="00CE1A40"/>
    <w:rsid w:val="00EF46FF"/>
    <w:rsid w:val="00FC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2AC6"/>
  <w15:chartTrackingRefBased/>
  <w15:docId w15:val="{D200FBE8-55F7-46B7-9086-14627858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5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5A50"/>
  </w:style>
  <w:style w:type="paragraph" w:styleId="Zpat">
    <w:name w:val="footer"/>
    <w:basedOn w:val="Normln"/>
    <w:link w:val="ZpatChar"/>
    <w:uiPriority w:val="99"/>
    <w:unhideWhenUsed/>
    <w:rsid w:val="00385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5A50"/>
  </w:style>
  <w:style w:type="paragraph" w:styleId="Bezmezer">
    <w:name w:val="No Spacing"/>
    <w:uiPriority w:val="1"/>
    <w:qFormat/>
    <w:rsid w:val="00385A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378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Štěpánek Jiří</dc:creator>
  <cp:keywords/>
  <dc:description/>
  <cp:lastModifiedBy>Brázda Aleš</cp:lastModifiedBy>
  <cp:revision>7</cp:revision>
  <dcterms:created xsi:type="dcterms:W3CDTF">2023-11-09T12:30:00Z</dcterms:created>
  <dcterms:modified xsi:type="dcterms:W3CDTF">2023-11-28T09:50:00Z</dcterms:modified>
</cp:coreProperties>
</file>