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8C569" w14:textId="77777777" w:rsidR="00D705C5" w:rsidRPr="00D705C5" w:rsidRDefault="00D705C5" w:rsidP="00D705C5">
      <w:pPr>
        <w:jc w:val="both"/>
        <w:rPr>
          <w:rFonts w:ascii="Times New Roman" w:hAnsi="Times New Roman" w:cs="Times New Roman"/>
          <w:b/>
          <w:bCs/>
        </w:rPr>
      </w:pPr>
      <w:r w:rsidRPr="00D705C5">
        <w:rPr>
          <w:rFonts w:ascii="Times New Roman" w:hAnsi="Times New Roman" w:cs="Times New Roman"/>
          <w:b/>
          <w:bCs/>
        </w:rPr>
        <w:t>Důvodová zpráva</w:t>
      </w:r>
    </w:p>
    <w:p w14:paraId="4A2A09D6" w14:textId="77777777" w:rsidR="00D705C5" w:rsidRPr="00D705C5" w:rsidRDefault="00D705C5" w:rsidP="00D705C5">
      <w:pPr>
        <w:jc w:val="both"/>
        <w:rPr>
          <w:rFonts w:ascii="Times New Roman" w:hAnsi="Times New Roman" w:cs="Times New Roman"/>
          <w:b/>
          <w:bCs/>
        </w:rPr>
      </w:pPr>
    </w:p>
    <w:p w14:paraId="49C83587" w14:textId="73C142F8" w:rsidR="00D705C5" w:rsidRPr="00D705C5" w:rsidRDefault="00F023B6" w:rsidP="00D705C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Orgánům</w:t>
      </w:r>
      <w:r w:rsidR="00D705C5" w:rsidRPr="00D705C5">
        <w:rPr>
          <w:rFonts w:ascii="Times New Roman" w:hAnsi="Times New Roman" w:cs="Times New Roman"/>
          <w:b/>
          <w:bCs/>
        </w:rPr>
        <w:t xml:space="preserve"> města je předkládán materiál, který obsahuje návrh Memoranda o vzájemné spolupráci a finanční podpoře pro Mistrovství světa IFF ve florbalu žen 2025. Smluvními stranami memoranda jsou Statutární město Ostrava, Moravskoslezský kraj, společnost Český florbal s.r.o. a spolek Český florbal, dále také jen „Strany memoranda“. Mistrovství světa se bude konat v Ostravě a Brně.</w:t>
      </w:r>
    </w:p>
    <w:p w14:paraId="2632FFA6" w14:textId="77777777" w:rsidR="00D705C5" w:rsidRPr="00D705C5" w:rsidRDefault="00D705C5" w:rsidP="00D705C5">
      <w:pPr>
        <w:jc w:val="both"/>
        <w:rPr>
          <w:rFonts w:ascii="Times New Roman" w:hAnsi="Times New Roman" w:cs="Times New Roman"/>
        </w:rPr>
      </w:pPr>
      <w:r w:rsidRPr="00D705C5">
        <w:rPr>
          <w:rFonts w:ascii="Times New Roman" w:hAnsi="Times New Roman" w:cs="Times New Roman"/>
        </w:rPr>
        <w:t>Mezinárodní florbalová federace (IFF) rozhodla na zasedání výkonného výboru o pořadateli budoucího mistrovství světa žen, které se bude konat v roce 2025. Šampionát po dvanácti letech zavítá do České republiky.</w:t>
      </w:r>
    </w:p>
    <w:p w14:paraId="0D8643E5" w14:textId="77777777" w:rsidR="00D705C5" w:rsidRPr="00D705C5" w:rsidRDefault="00D705C5" w:rsidP="00D705C5">
      <w:pPr>
        <w:jc w:val="both"/>
        <w:rPr>
          <w:rFonts w:ascii="Times New Roman" w:hAnsi="Times New Roman" w:cs="Times New Roman"/>
        </w:rPr>
      </w:pPr>
      <w:r w:rsidRPr="00D705C5">
        <w:rPr>
          <w:rFonts w:ascii="Times New Roman" w:hAnsi="Times New Roman" w:cs="Times New Roman"/>
        </w:rPr>
        <w:t>Dějiště mistrovství světa budou dvě. Základní skupiny se odehrají v brněnské STAREZ ARÉNĚ VODOVA, na play-</w:t>
      </w:r>
      <w:proofErr w:type="spellStart"/>
      <w:r w:rsidRPr="00D705C5">
        <w:rPr>
          <w:rFonts w:ascii="Times New Roman" w:hAnsi="Times New Roman" w:cs="Times New Roman"/>
        </w:rPr>
        <w:t>off</w:t>
      </w:r>
      <w:proofErr w:type="spellEnd"/>
      <w:r w:rsidRPr="00D705C5">
        <w:rPr>
          <w:rFonts w:ascii="Times New Roman" w:hAnsi="Times New Roman" w:cs="Times New Roman"/>
        </w:rPr>
        <w:t xml:space="preserve"> a boje o medaile se týmy přesunou do OSTRAVAR ARÉNY v Ostravě.</w:t>
      </w:r>
    </w:p>
    <w:p w14:paraId="34019AC6" w14:textId="77777777" w:rsidR="00D705C5" w:rsidRPr="00D705C5" w:rsidRDefault="00D705C5" w:rsidP="005305D0">
      <w:pPr>
        <w:jc w:val="both"/>
        <w:rPr>
          <w:rFonts w:ascii="Times New Roman" w:hAnsi="Times New Roman" w:cs="Times New Roman"/>
        </w:rPr>
      </w:pPr>
      <w:r w:rsidRPr="00D705C5">
        <w:rPr>
          <w:rFonts w:ascii="Times New Roman" w:hAnsi="Times New Roman" w:cs="Times New Roman"/>
        </w:rPr>
        <w:t>Uzavřením memoranda se statutární město Ostrava zaváže finančně podpořit Mistrovství světa ve florbalu v České republice konané v Ostravě a Brně, a to částkou 3 mil. Kč. Čerpání částky bude upraveno dle podmínek sjednaných v navazující smlouvě, která upraví vzájemná práva a povinnosti vyplývající z memoranda.</w:t>
      </w:r>
    </w:p>
    <w:p w14:paraId="57532763" w14:textId="447F8DFE" w:rsidR="005305D0" w:rsidRDefault="00D705C5" w:rsidP="005305D0">
      <w:pPr>
        <w:jc w:val="both"/>
        <w:rPr>
          <w:rFonts w:ascii="Times New Roman" w:hAnsi="Times New Roman" w:cs="Times New Roman"/>
        </w:rPr>
      </w:pPr>
      <w:r w:rsidRPr="00D705C5">
        <w:rPr>
          <w:rFonts w:ascii="Times New Roman" w:hAnsi="Times New Roman" w:cs="Times New Roman"/>
        </w:rPr>
        <w:t>Moravskoslezský kraj</w:t>
      </w:r>
      <w:r w:rsidR="005305D0">
        <w:rPr>
          <w:rFonts w:ascii="Times New Roman" w:hAnsi="Times New Roman" w:cs="Times New Roman"/>
        </w:rPr>
        <w:t xml:space="preserve"> projedná připojení se k memorandu na svém jednání zastupitelstva kraje dne 7.  9. 2023.</w:t>
      </w:r>
    </w:p>
    <w:p w14:paraId="74AF48C9" w14:textId="4E0D3DC2" w:rsidR="00D705C5" w:rsidRPr="00D705C5" w:rsidRDefault="00D705C5" w:rsidP="005305D0">
      <w:pPr>
        <w:spacing w:after="0"/>
        <w:jc w:val="both"/>
        <w:rPr>
          <w:rFonts w:ascii="Times New Roman" w:hAnsi="Times New Roman" w:cs="Times New Roman"/>
        </w:rPr>
      </w:pPr>
      <w:r w:rsidRPr="00D705C5">
        <w:rPr>
          <w:rFonts w:ascii="Times New Roman" w:hAnsi="Times New Roman" w:cs="Times New Roman"/>
        </w:rPr>
        <w:t>Mistrovství světa ve florbalu v roce 2025 na území České republiky bude mít zejména pozitivní vliv na rozvoj sportu, kultury a cestovního ruchu v České republice, jakož i na propagaci České republiky a měst a krajů, v nichž se bude Mistrovství světa florbalu žen v roce 2025 konat.</w:t>
      </w:r>
    </w:p>
    <w:p w14:paraId="1C91995C" w14:textId="5EFADB6D" w:rsidR="00D705C5" w:rsidRPr="00D705C5" w:rsidRDefault="00D705C5" w:rsidP="00D705C5">
      <w:pPr>
        <w:jc w:val="both"/>
        <w:rPr>
          <w:rFonts w:ascii="Times New Roman" w:hAnsi="Times New Roman" w:cs="Times New Roman"/>
        </w:rPr>
      </w:pPr>
      <w:r w:rsidRPr="00D705C5">
        <w:rPr>
          <w:rFonts w:ascii="Times New Roman" w:hAnsi="Times New Roman" w:cs="Times New Roman"/>
        </w:rPr>
        <w:t xml:space="preserve">Orgánům města je nyní předkládán návrh Memoranda o vzájemné spolupráci a finanční podpoře Mistrovství světa IFF ve florbalu žen 2025 v České republice, které bude uzavřeno mezi Statutárním městem Ostrava (dále </w:t>
      </w:r>
      <w:r w:rsidR="00794204" w:rsidRPr="00D705C5">
        <w:rPr>
          <w:rFonts w:ascii="Times New Roman" w:hAnsi="Times New Roman" w:cs="Times New Roman"/>
        </w:rPr>
        <w:t>jen</w:t>
      </w:r>
      <w:r w:rsidR="005305D0">
        <w:rPr>
          <w:rFonts w:ascii="Times New Roman" w:hAnsi="Times New Roman" w:cs="Times New Roman"/>
        </w:rPr>
        <w:t xml:space="preserve"> „</w:t>
      </w:r>
      <w:r w:rsidR="00794204" w:rsidRPr="00D705C5">
        <w:rPr>
          <w:rFonts w:ascii="Times New Roman" w:hAnsi="Times New Roman" w:cs="Times New Roman"/>
        </w:rPr>
        <w:t>SMO</w:t>
      </w:r>
      <w:r w:rsidRPr="00D705C5">
        <w:rPr>
          <w:rFonts w:ascii="Times New Roman" w:hAnsi="Times New Roman" w:cs="Times New Roman"/>
        </w:rPr>
        <w:t>‘‘), Moravskoslezským krajem (dále jen, MSK‘‘), společností Český florbal s.r.o. a spolkem Český florbal., ve kterém se strany dohodly na tom, že:</w:t>
      </w:r>
    </w:p>
    <w:p w14:paraId="18B50ED4" w14:textId="14DB18F6" w:rsidR="00D705C5" w:rsidRPr="00D705C5" w:rsidRDefault="00D705C5" w:rsidP="00D705C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705C5">
        <w:rPr>
          <w:rFonts w:ascii="Times New Roman" w:hAnsi="Times New Roman" w:cs="Times New Roman"/>
        </w:rPr>
        <w:t>Český florbal s.r.o. a spolek Český florbal zajistí pro Moravskoslezský kraj a Statutární město Ostravu právo užívat oficiální název, logo a maskota MSF IFF 2025 k nekomerčním účelům, to je zejména k propagaci SMO a MSK.</w:t>
      </w:r>
    </w:p>
    <w:p w14:paraId="75069B87" w14:textId="5F15E61B" w:rsidR="00D705C5" w:rsidRPr="00D705C5" w:rsidRDefault="00D705C5" w:rsidP="00D705C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705C5">
        <w:rPr>
          <w:rFonts w:ascii="Times New Roman" w:hAnsi="Times New Roman" w:cs="Times New Roman"/>
        </w:rPr>
        <w:t xml:space="preserve">SMO a MSK se zavazují finančně podpořit MSF IFF 2025 konané v Brně a v Ostravě, a to Statutární město Ostrava částkou 3 000 000 Kč a Moravskoslezský kraj částkou 3 000 000 Kč s tím, že uvedené částky budou SMO a MSK spolku Český florbal poskytnuty v období roků 2024 a 2025 dle podmínek sjednaných ve smlouvách, které budou uzavřeny dle ujednání uvedených v článku III. Tohoto memoranda. </w:t>
      </w:r>
    </w:p>
    <w:p w14:paraId="198972F2" w14:textId="70434C82" w:rsidR="00D705C5" w:rsidRPr="00D705C5" w:rsidRDefault="00D705C5" w:rsidP="00D705C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705C5">
        <w:rPr>
          <w:rFonts w:ascii="Times New Roman" w:hAnsi="Times New Roman" w:cs="Times New Roman"/>
        </w:rPr>
        <w:t xml:space="preserve">SMO a MSK se zavazují podpořit MSF IFF 2025 též dalšími způsoby, které budou Stranami memoranda ujednány v rámci smluv, které budou uzavřeny dle ujednání uvedených v článku III. Tohoto memoranda. </w:t>
      </w:r>
    </w:p>
    <w:p w14:paraId="490B6CC7" w14:textId="4F63D130" w:rsidR="00D705C5" w:rsidRPr="00D705C5" w:rsidRDefault="00D705C5" w:rsidP="00D705C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705C5">
        <w:rPr>
          <w:rFonts w:ascii="Times New Roman" w:hAnsi="Times New Roman" w:cs="Times New Roman"/>
        </w:rPr>
        <w:t>V případě, že se MS IFF 2025 na území Statutárního města Ostravy neuskuteční, nevzniká spolku Český florbal nárok na finanční podporu, dle čl. I odst. 2 Memoranda a spolek je povinen vrátit již poskytnuté finanční prostředky, pokud se Strany memoranda nedohodnou jinak.</w:t>
      </w:r>
    </w:p>
    <w:p w14:paraId="5658F757" w14:textId="544327E2" w:rsidR="00D705C5" w:rsidRPr="00D705C5" w:rsidRDefault="00D705C5" w:rsidP="00D705C5">
      <w:pPr>
        <w:jc w:val="both"/>
        <w:rPr>
          <w:rFonts w:ascii="Times New Roman" w:hAnsi="Times New Roman" w:cs="Times New Roman"/>
          <w:b/>
          <w:bCs/>
        </w:rPr>
      </w:pPr>
      <w:r w:rsidRPr="00D705C5">
        <w:rPr>
          <w:rFonts w:ascii="Times New Roman" w:hAnsi="Times New Roman" w:cs="Times New Roman"/>
          <w:b/>
          <w:bCs/>
        </w:rPr>
        <w:t>Stanovisko odboru sportu</w:t>
      </w:r>
    </w:p>
    <w:p w14:paraId="4F4125E8" w14:textId="437370FB" w:rsidR="00E56E72" w:rsidRDefault="00D705C5" w:rsidP="00D705C5">
      <w:pPr>
        <w:jc w:val="both"/>
        <w:rPr>
          <w:rFonts w:ascii="Times New Roman" w:hAnsi="Times New Roman" w:cs="Times New Roman"/>
        </w:rPr>
      </w:pPr>
      <w:r w:rsidRPr="00D705C5">
        <w:rPr>
          <w:rFonts w:ascii="Times New Roman" w:hAnsi="Times New Roman" w:cs="Times New Roman"/>
        </w:rPr>
        <w:t>Odbor sportu předkládá znění memoranda tak, jak je odsouhlaseno všemi smluvními stranami, a jehož znění bylo projednáno rovněž s odborem legislativním a právním a doporučuje rozhodnout orgánům města v souladu s návrhem usnesení.</w:t>
      </w:r>
    </w:p>
    <w:p w14:paraId="23E7AEF9" w14:textId="77777777" w:rsidR="00F023B6" w:rsidRDefault="00F023B6" w:rsidP="00D705C5">
      <w:pPr>
        <w:jc w:val="both"/>
        <w:rPr>
          <w:rFonts w:ascii="Times New Roman" w:hAnsi="Times New Roman" w:cs="Times New Roman"/>
        </w:rPr>
      </w:pPr>
    </w:p>
    <w:p w14:paraId="7C63FB5B" w14:textId="2881A2CE" w:rsidR="00F023B6" w:rsidRPr="00F023B6" w:rsidRDefault="00F023B6" w:rsidP="00D705C5">
      <w:pPr>
        <w:jc w:val="both"/>
        <w:rPr>
          <w:rFonts w:ascii="Times New Roman" w:hAnsi="Times New Roman" w:cs="Times New Roman"/>
          <w:b/>
          <w:bCs/>
        </w:rPr>
      </w:pPr>
      <w:r w:rsidRPr="00F023B6">
        <w:rPr>
          <w:rFonts w:ascii="Times New Roman" w:hAnsi="Times New Roman" w:cs="Times New Roman"/>
          <w:b/>
          <w:bCs/>
        </w:rPr>
        <w:lastRenderedPageBreak/>
        <w:t>Stanovisko rady města</w:t>
      </w:r>
    </w:p>
    <w:p w14:paraId="56BAF407" w14:textId="324C855C" w:rsidR="00F023B6" w:rsidRPr="00D705C5" w:rsidRDefault="00F023B6" w:rsidP="00D705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Rada města svým usnesením č. 02208/RM2226/40 ze dne 5. 9. 2023 doporučuje zastupitelstvu města rozhodnout dle předloženého návrhu usnesení a důvodové zprávy.</w:t>
      </w:r>
    </w:p>
    <w:sectPr w:rsidR="00F023B6" w:rsidRPr="00D70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E1CEE"/>
    <w:multiLevelType w:val="hybridMultilevel"/>
    <w:tmpl w:val="91DC48A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40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5C5"/>
    <w:rsid w:val="005305D0"/>
    <w:rsid w:val="00794204"/>
    <w:rsid w:val="00912570"/>
    <w:rsid w:val="00B07C16"/>
    <w:rsid w:val="00D705C5"/>
    <w:rsid w:val="00E56E72"/>
    <w:rsid w:val="00F0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6804A"/>
  <w15:chartTrackingRefBased/>
  <w15:docId w15:val="{332F00A3-0BAC-4FB9-BB90-A577A837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0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486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Mahrová Michaela</dc:creator>
  <cp:keywords/>
  <dc:description/>
  <cp:lastModifiedBy>Mahrová Michaela</cp:lastModifiedBy>
  <cp:revision>4</cp:revision>
  <dcterms:created xsi:type="dcterms:W3CDTF">2023-08-25T06:35:00Z</dcterms:created>
  <dcterms:modified xsi:type="dcterms:W3CDTF">2023-09-05T10:05:00Z</dcterms:modified>
</cp:coreProperties>
</file>