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CAB" w:rsidRPr="001C0EFF" w:rsidRDefault="00BD6E2B" w:rsidP="00E97798">
      <w:pPr>
        <w:pStyle w:val="Nzev"/>
        <w:spacing w:before="0" w:after="120"/>
        <w:rPr>
          <w:szCs w:val="22"/>
        </w:rPr>
      </w:pPr>
      <w:r w:rsidRPr="001C0EFF">
        <w:t xml:space="preserve">Veřejnoprávní smlouva o poskytnutí </w:t>
      </w:r>
      <w:r w:rsidR="007239DD">
        <w:t xml:space="preserve">neinvestiční </w:t>
      </w:r>
      <w:r w:rsidRPr="001C0EFF">
        <w:t>účelové dotace z rozpočtu statutárního města Ostravy</w:t>
      </w:r>
    </w:p>
    <w:p w:rsidR="0036786C" w:rsidRPr="006120DC" w:rsidRDefault="0036786C" w:rsidP="00302404">
      <w:pPr>
        <w:pBdr>
          <w:bottom w:val="single" w:sz="6" w:space="1" w:color="auto"/>
        </w:pBdr>
        <w:tabs>
          <w:tab w:val="left" w:pos="142"/>
          <w:tab w:val="left" w:leader="underscore" w:pos="4706"/>
          <w:tab w:val="left" w:pos="4990"/>
          <w:tab w:val="left" w:pos="9072"/>
          <w:tab w:val="left" w:leader="underscore" w:pos="9639"/>
        </w:tabs>
        <w:ind w:left="142" w:right="283"/>
        <w:outlineLvl w:val="0"/>
        <w:rPr>
          <w:rFonts w:cs="Arial"/>
          <w:b/>
          <w:sz w:val="24"/>
          <w:szCs w:val="24"/>
        </w:rPr>
      </w:pPr>
      <w:r w:rsidRPr="006120DC">
        <w:rPr>
          <w:rFonts w:cs="Arial"/>
          <w:b/>
          <w:sz w:val="24"/>
          <w:szCs w:val="24"/>
        </w:rPr>
        <w:t>Smluvní strany</w:t>
      </w:r>
    </w:p>
    <w:p w:rsidR="00553F5A" w:rsidRPr="006120DC" w:rsidRDefault="00553F5A" w:rsidP="0002413B">
      <w:pPr>
        <w:tabs>
          <w:tab w:val="left" w:pos="142"/>
          <w:tab w:val="left" w:leader="underscore" w:pos="4706"/>
          <w:tab w:val="left" w:pos="4990"/>
          <w:tab w:val="left" w:pos="9072"/>
          <w:tab w:val="left" w:leader="underscore" w:pos="9639"/>
        </w:tabs>
        <w:ind w:left="142" w:right="283"/>
        <w:rPr>
          <w:rFonts w:ascii="Times New Roman" w:hAnsi="Times New Roman"/>
          <w:sz w:val="22"/>
          <w:szCs w:val="22"/>
        </w:rPr>
      </w:pPr>
    </w:p>
    <w:p w:rsidR="00C26CD7" w:rsidRPr="006120DC" w:rsidRDefault="00C26CD7" w:rsidP="0002413B">
      <w:pPr>
        <w:tabs>
          <w:tab w:val="left" w:pos="142"/>
          <w:tab w:val="left" w:pos="9072"/>
        </w:tabs>
        <w:spacing w:line="240" w:lineRule="atLeast"/>
        <w:ind w:left="142" w:right="283"/>
        <w:jc w:val="both"/>
        <w:outlineLvl w:val="0"/>
        <w:rPr>
          <w:rFonts w:ascii="Times New Roman" w:hAnsi="Times New Roman"/>
          <w:b/>
          <w:bCs/>
          <w:sz w:val="22"/>
          <w:szCs w:val="22"/>
        </w:rPr>
        <w:sectPr w:rsidR="00C26CD7" w:rsidRPr="006120DC" w:rsidSect="005D276C">
          <w:headerReference w:type="default" r:id="rId9"/>
          <w:footerReference w:type="default" r:id="rId10"/>
          <w:pgSz w:w="11906" w:h="16838" w:code="9"/>
          <w:pgMar w:top="126" w:right="1106" w:bottom="993" w:left="1259" w:header="397" w:footer="88" w:gutter="0"/>
          <w:cols w:space="708"/>
          <w:docGrid w:linePitch="360"/>
        </w:sectPr>
      </w:pPr>
    </w:p>
    <w:p w:rsidR="00795E5C" w:rsidRPr="006120DC" w:rsidRDefault="00795E5C" w:rsidP="00C140AD">
      <w:pPr>
        <w:tabs>
          <w:tab w:val="left" w:pos="0"/>
        </w:tabs>
        <w:spacing w:after="60"/>
        <w:ind w:right="-493"/>
        <w:jc w:val="both"/>
        <w:outlineLvl w:val="0"/>
        <w:rPr>
          <w:rFonts w:ascii="Times New Roman" w:hAnsi="Times New Roman"/>
          <w:b/>
          <w:bCs/>
          <w:sz w:val="22"/>
          <w:szCs w:val="22"/>
        </w:rPr>
      </w:pPr>
      <w:r w:rsidRPr="006120DC">
        <w:rPr>
          <w:rFonts w:ascii="Times New Roman" w:hAnsi="Times New Roman"/>
          <w:b/>
          <w:bCs/>
          <w:sz w:val="22"/>
          <w:szCs w:val="22"/>
        </w:rPr>
        <w:lastRenderedPageBreak/>
        <w:t>Statutární město Ostrava</w:t>
      </w:r>
    </w:p>
    <w:p w:rsidR="00795E5C" w:rsidRPr="006120DC" w:rsidRDefault="00795E5C" w:rsidP="00C140AD">
      <w:pPr>
        <w:ind w:right="-493"/>
        <w:jc w:val="both"/>
        <w:outlineLvl w:val="0"/>
        <w:rPr>
          <w:rFonts w:ascii="Times New Roman" w:hAnsi="Times New Roman"/>
          <w:bCs/>
          <w:sz w:val="22"/>
          <w:szCs w:val="22"/>
        </w:rPr>
      </w:pPr>
      <w:r w:rsidRPr="006120DC">
        <w:rPr>
          <w:rFonts w:ascii="Times New Roman" w:hAnsi="Times New Roman"/>
          <w:bCs/>
          <w:sz w:val="22"/>
          <w:szCs w:val="22"/>
        </w:rPr>
        <w:t xml:space="preserve">Prokešovo náměstí 8, 729 30 Ostrava </w:t>
      </w:r>
    </w:p>
    <w:p w:rsidR="00795E5C" w:rsidRPr="006120DC" w:rsidRDefault="00011A47" w:rsidP="00C140AD">
      <w:pPr>
        <w:tabs>
          <w:tab w:val="left" w:pos="0"/>
        </w:tabs>
        <w:ind w:right="-493"/>
        <w:jc w:val="both"/>
        <w:rPr>
          <w:rFonts w:ascii="Times New Roman" w:hAnsi="Times New Roman"/>
          <w:bCs/>
          <w:sz w:val="22"/>
          <w:szCs w:val="22"/>
        </w:rPr>
      </w:pPr>
      <w:r>
        <w:rPr>
          <w:rFonts w:ascii="Times New Roman" w:hAnsi="Times New Roman"/>
          <w:bCs/>
          <w:sz w:val="22"/>
          <w:szCs w:val="22"/>
        </w:rPr>
        <w:t>zastoupeno náměstkyní</w:t>
      </w:r>
      <w:r w:rsidRPr="006120DC">
        <w:rPr>
          <w:rFonts w:ascii="Times New Roman" w:hAnsi="Times New Roman"/>
          <w:bCs/>
          <w:sz w:val="22"/>
          <w:szCs w:val="22"/>
        </w:rPr>
        <w:t xml:space="preserve"> primátora </w:t>
      </w:r>
      <w:r>
        <w:rPr>
          <w:rFonts w:ascii="Times New Roman" w:hAnsi="Times New Roman"/>
          <w:sz w:val="22"/>
          <w:szCs w:val="22"/>
        </w:rPr>
        <w:t>Mgr. Andreou Hoffmannovou, Ph.D., na základě plné moci</w:t>
      </w:r>
    </w:p>
    <w:p w:rsidR="00553F5A" w:rsidRPr="006120DC" w:rsidRDefault="0002413B" w:rsidP="00C140AD">
      <w:pPr>
        <w:tabs>
          <w:tab w:val="left" w:pos="0"/>
          <w:tab w:val="left" w:leader="underscore" w:pos="4706"/>
          <w:tab w:val="left" w:pos="4990"/>
          <w:tab w:val="left" w:leader="underscore" w:pos="9639"/>
        </w:tabs>
        <w:ind w:right="-397"/>
        <w:rPr>
          <w:rFonts w:ascii="Times New Roman" w:hAnsi="Times New Roman"/>
          <w:sz w:val="22"/>
          <w:szCs w:val="22"/>
        </w:rPr>
      </w:pPr>
      <w:r w:rsidRPr="006120DC">
        <w:rPr>
          <w:rFonts w:ascii="Times New Roman" w:hAnsi="Times New Roman"/>
          <w:sz w:val="22"/>
          <w:szCs w:val="22"/>
        </w:rPr>
        <w:t>________________________________________</w:t>
      </w:r>
    </w:p>
    <w:p w:rsidR="002352AC" w:rsidRPr="006120DC" w:rsidRDefault="004D1482" w:rsidP="00C140AD">
      <w:pPr>
        <w:tabs>
          <w:tab w:val="left" w:pos="0"/>
          <w:tab w:val="left" w:pos="1985"/>
          <w:tab w:val="left" w:pos="5040"/>
          <w:tab w:val="left" w:pos="6521"/>
        </w:tabs>
        <w:spacing w:before="120"/>
        <w:ind w:right="-493"/>
        <w:outlineLvl w:val="0"/>
        <w:rPr>
          <w:rFonts w:ascii="Times New Roman" w:hAnsi="Times New Roman"/>
          <w:bCs/>
          <w:kern w:val="24"/>
          <w:sz w:val="22"/>
          <w:szCs w:val="22"/>
        </w:rPr>
      </w:pPr>
      <w:r w:rsidRPr="006120DC">
        <w:rPr>
          <w:rFonts w:ascii="Times New Roman" w:hAnsi="Times New Roman"/>
          <w:sz w:val="22"/>
          <w:szCs w:val="22"/>
        </w:rPr>
        <w:t>IČ</w:t>
      </w:r>
      <w:r w:rsidR="007E2466" w:rsidRPr="006120DC">
        <w:rPr>
          <w:rFonts w:ascii="Times New Roman" w:hAnsi="Times New Roman"/>
          <w:sz w:val="22"/>
          <w:szCs w:val="22"/>
        </w:rPr>
        <w:t>O</w:t>
      </w:r>
      <w:r w:rsidRPr="006120DC">
        <w:rPr>
          <w:rFonts w:ascii="Times New Roman" w:hAnsi="Times New Roman"/>
          <w:sz w:val="22"/>
          <w:szCs w:val="22"/>
        </w:rPr>
        <w:t>:</w:t>
      </w:r>
      <w:r w:rsidR="00553F5A" w:rsidRPr="006120DC">
        <w:rPr>
          <w:rFonts w:ascii="Times New Roman" w:hAnsi="Times New Roman"/>
          <w:sz w:val="22"/>
          <w:szCs w:val="22"/>
        </w:rPr>
        <w:t xml:space="preserve"> </w:t>
      </w:r>
      <w:r w:rsidR="003377FE" w:rsidRPr="006120DC">
        <w:rPr>
          <w:rFonts w:ascii="Times New Roman" w:hAnsi="Times New Roman"/>
          <w:sz w:val="22"/>
          <w:szCs w:val="22"/>
        </w:rPr>
        <w:tab/>
      </w:r>
      <w:r w:rsidRPr="006120DC">
        <w:rPr>
          <w:rFonts w:ascii="Times New Roman" w:hAnsi="Times New Roman"/>
          <w:sz w:val="22"/>
          <w:szCs w:val="22"/>
        </w:rPr>
        <w:t>00845451</w:t>
      </w:r>
    </w:p>
    <w:p w:rsidR="004D1482" w:rsidRPr="006120DC" w:rsidRDefault="004D1482"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DIČ:</w:t>
      </w:r>
      <w:r w:rsidR="00553F5A" w:rsidRPr="006120DC">
        <w:rPr>
          <w:rFonts w:ascii="Times New Roman" w:hAnsi="Times New Roman"/>
          <w:sz w:val="22"/>
          <w:szCs w:val="22"/>
        </w:rPr>
        <w:t xml:space="preserve"> </w:t>
      </w:r>
      <w:r w:rsidR="003377FE" w:rsidRPr="006120DC">
        <w:rPr>
          <w:rFonts w:ascii="Times New Roman" w:hAnsi="Times New Roman"/>
          <w:sz w:val="22"/>
          <w:szCs w:val="22"/>
        </w:rPr>
        <w:tab/>
      </w:r>
      <w:r w:rsidRPr="006120DC">
        <w:rPr>
          <w:rFonts w:ascii="Times New Roman" w:hAnsi="Times New Roman"/>
          <w:sz w:val="22"/>
          <w:szCs w:val="22"/>
        </w:rPr>
        <w:t>CZ00845451 (plátce DPH)</w:t>
      </w:r>
    </w:p>
    <w:p w:rsidR="004D1482" w:rsidRPr="006120DC" w:rsidRDefault="005A0252"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Bankovní spojení</w:t>
      </w:r>
      <w:r w:rsidR="004D1482" w:rsidRPr="006120DC">
        <w:rPr>
          <w:rFonts w:ascii="Times New Roman" w:hAnsi="Times New Roman"/>
          <w:sz w:val="22"/>
          <w:szCs w:val="22"/>
        </w:rPr>
        <w:t>:</w:t>
      </w:r>
      <w:r w:rsidR="00553F5A" w:rsidRPr="006120DC">
        <w:rPr>
          <w:rFonts w:ascii="Times New Roman" w:hAnsi="Times New Roman"/>
          <w:sz w:val="22"/>
          <w:szCs w:val="22"/>
        </w:rPr>
        <w:t xml:space="preserve"> </w:t>
      </w:r>
      <w:r w:rsidR="00DD0463" w:rsidRPr="006120DC">
        <w:rPr>
          <w:rFonts w:ascii="Times New Roman" w:hAnsi="Times New Roman"/>
          <w:sz w:val="22"/>
          <w:szCs w:val="22"/>
        </w:rPr>
        <w:tab/>
      </w:r>
      <w:r w:rsidR="00553F5A" w:rsidRPr="006120DC">
        <w:rPr>
          <w:rFonts w:ascii="Times New Roman" w:hAnsi="Times New Roman"/>
          <w:sz w:val="22"/>
          <w:szCs w:val="22"/>
        </w:rPr>
        <w:t>Č</w:t>
      </w:r>
      <w:r w:rsidR="004D1482" w:rsidRPr="006120DC">
        <w:rPr>
          <w:rFonts w:ascii="Times New Roman" w:hAnsi="Times New Roman"/>
          <w:sz w:val="22"/>
          <w:szCs w:val="22"/>
        </w:rPr>
        <w:t>eská spořitelna</w:t>
      </w:r>
      <w:r w:rsidR="00733AE1" w:rsidRPr="006120DC">
        <w:rPr>
          <w:rFonts w:ascii="Times New Roman" w:hAnsi="Times New Roman"/>
          <w:sz w:val="22"/>
          <w:szCs w:val="22"/>
        </w:rPr>
        <w:t>,</w:t>
      </w:r>
      <w:r w:rsidR="004D1482" w:rsidRPr="006120DC">
        <w:rPr>
          <w:rFonts w:ascii="Times New Roman" w:hAnsi="Times New Roman"/>
          <w:sz w:val="22"/>
          <w:szCs w:val="22"/>
        </w:rPr>
        <w:t xml:space="preserve"> a.</w:t>
      </w:r>
      <w:r w:rsidR="00677D0C" w:rsidRPr="006120DC">
        <w:rPr>
          <w:rFonts w:ascii="Times New Roman" w:hAnsi="Times New Roman"/>
          <w:sz w:val="22"/>
          <w:szCs w:val="22"/>
        </w:rPr>
        <w:t xml:space="preserve"> </w:t>
      </w:r>
      <w:r w:rsidR="004D1482" w:rsidRPr="006120DC">
        <w:rPr>
          <w:rFonts w:ascii="Times New Roman" w:hAnsi="Times New Roman"/>
          <w:sz w:val="22"/>
          <w:szCs w:val="22"/>
        </w:rPr>
        <w:t>s.,</w:t>
      </w:r>
      <w:r w:rsidR="005534E8" w:rsidRPr="006120DC">
        <w:rPr>
          <w:rFonts w:ascii="Times New Roman" w:hAnsi="Times New Roman"/>
          <w:sz w:val="22"/>
          <w:szCs w:val="22"/>
        </w:rPr>
        <w:t xml:space="preserve"> </w:t>
      </w:r>
      <w:r w:rsidR="004D1482" w:rsidRPr="006120DC">
        <w:rPr>
          <w:rFonts w:ascii="Times New Roman" w:hAnsi="Times New Roman"/>
          <w:sz w:val="22"/>
          <w:szCs w:val="22"/>
        </w:rPr>
        <w:t>okresní pobočka Ostrava</w:t>
      </w:r>
    </w:p>
    <w:p w:rsidR="00D953F6" w:rsidRDefault="00553F5A"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Č</w:t>
      </w:r>
      <w:r w:rsidR="004D1482" w:rsidRPr="006120DC">
        <w:rPr>
          <w:rFonts w:ascii="Times New Roman" w:hAnsi="Times New Roman"/>
          <w:sz w:val="22"/>
          <w:szCs w:val="22"/>
        </w:rPr>
        <w:t>íslo účtu:</w:t>
      </w:r>
      <w:r w:rsidRPr="006120DC">
        <w:rPr>
          <w:rFonts w:ascii="Times New Roman" w:hAnsi="Times New Roman"/>
          <w:sz w:val="22"/>
          <w:szCs w:val="22"/>
        </w:rPr>
        <w:t xml:space="preserve"> </w:t>
      </w:r>
      <w:r w:rsidR="003377FE" w:rsidRPr="006120DC">
        <w:rPr>
          <w:rFonts w:ascii="Times New Roman" w:hAnsi="Times New Roman"/>
          <w:sz w:val="22"/>
          <w:szCs w:val="22"/>
        </w:rPr>
        <w:tab/>
      </w:r>
      <w:r w:rsidR="00710E93" w:rsidRPr="006120DC">
        <w:rPr>
          <w:rFonts w:ascii="Times New Roman" w:hAnsi="Times New Roman"/>
          <w:sz w:val="22"/>
          <w:szCs w:val="22"/>
        </w:rPr>
        <w:t>27</w:t>
      </w:r>
      <w:r w:rsidR="004D1482" w:rsidRPr="006120DC">
        <w:rPr>
          <w:rFonts w:ascii="Times New Roman" w:hAnsi="Times New Roman"/>
          <w:sz w:val="22"/>
          <w:szCs w:val="22"/>
        </w:rPr>
        <w:t>-1649297309/0800</w:t>
      </w:r>
    </w:p>
    <w:p w:rsidR="003377FE" w:rsidRPr="006120DC" w:rsidRDefault="0002413B" w:rsidP="00C140AD">
      <w:pPr>
        <w:tabs>
          <w:tab w:val="left" w:pos="0"/>
          <w:tab w:val="left" w:leader="underscore" w:pos="4706"/>
          <w:tab w:val="left" w:pos="4990"/>
          <w:tab w:val="left" w:leader="underscore" w:pos="9639"/>
        </w:tabs>
        <w:ind w:right="-493"/>
        <w:rPr>
          <w:rFonts w:ascii="Times New Roman" w:hAnsi="Times New Roman"/>
          <w:sz w:val="22"/>
          <w:szCs w:val="22"/>
        </w:rPr>
      </w:pPr>
      <w:r w:rsidRPr="006120DC">
        <w:rPr>
          <w:rFonts w:ascii="Times New Roman" w:hAnsi="Times New Roman"/>
          <w:sz w:val="22"/>
          <w:szCs w:val="22"/>
        </w:rPr>
        <w:t>________________________________________</w:t>
      </w:r>
    </w:p>
    <w:p w:rsidR="00302404" w:rsidRPr="006120DC" w:rsidRDefault="003377FE" w:rsidP="00C140AD">
      <w:pPr>
        <w:tabs>
          <w:tab w:val="left" w:pos="0"/>
          <w:tab w:val="left" w:pos="4706"/>
          <w:tab w:val="left" w:pos="4990"/>
          <w:tab w:val="left" w:pos="9639"/>
        </w:tabs>
        <w:spacing w:before="120"/>
        <w:ind w:right="-493"/>
        <w:rPr>
          <w:rFonts w:ascii="Times New Roman" w:hAnsi="Times New Roman"/>
          <w:b/>
          <w:sz w:val="22"/>
          <w:szCs w:val="22"/>
        </w:rPr>
      </w:pPr>
      <w:r w:rsidRPr="006120DC">
        <w:rPr>
          <w:rFonts w:ascii="Times New Roman" w:hAnsi="Times New Roman"/>
          <w:sz w:val="22"/>
          <w:szCs w:val="22"/>
        </w:rPr>
        <w:t xml:space="preserve">dále jen </w:t>
      </w:r>
      <w:r w:rsidR="000A0096">
        <w:rPr>
          <w:rFonts w:ascii="Times New Roman" w:hAnsi="Times New Roman"/>
          <w:sz w:val="22"/>
          <w:szCs w:val="22"/>
        </w:rPr>
        <w:t>,,</w:t>
      </w:r>
      <w:r w:rsidR="00795E5C" w:rsidRPr="006120DC">
        <w:rPr>
          <w:rFonts w:ascii="Times New Roman" w:hAnsi="Times New Roman"/>
          <w:b/>
          <w:sz w:val="22"/>
          <w:szCs w:val="22"/>
        </w:rPr>
        <w:t>poskytovatel</w:t>
      </w:r>
      <w:r w:rsidR="000A0096">
        <w:rPr>
          <w:rFonts w:ascii="Times New Roman" w:hAnsi="Times New Roman"/>
          <w:b/>
          <w:sz w:val="22"/>
          <w:szCs w:val="22"/>
        </w:rPr>
        <w:t>“</w:t>
      </w:r>
    </w:p>
    <w:p w:rsidR="00302404" w:rsidRPr="006120DC" w:rsidRDefault="005C28D6" w:rsidP="006D1309">
      <w:pPr>
        <w:tabs>
          <w:tab w:val="left" w:pos="0"/>
          <w:tab w:val="left" w:pos="4253"/>
          <w:tab w:val="left" w:pos="4990"/>
          <w:tab w:val="left" w:pos="9639"/>
        </w:tabs>
        <w:spacing w:before="120" w:after="120"/>
        <w:ind w:right="-493"/>
        <w:rPr>
          <w:rFonts w:ascii="Times New Roman" w:hAnsi="Times New Roman"/>
          <w:b/>
          <w:sz w:val="24"/>
          <w:szCs w:val="24"/>
        </w:rPr>
      </w:pPr>
      <w:r w:rsidRPr="006120DC">
        <w:rPr>
          <w:rFonts w:ascii="Times New Roman" w:hAnsi="Times New Roman"/>
          <w:b/>
          <w:sz w:val="24"/>
          <w:szCs w:val="24"/>
        </w:rPr>
        <w:tab/>
      </w:r>
      <w:r w:rsidR="00302404" w:rsidRPr="006120DC">
        <w:rPr>
          <w:rFonts w:ascii="Times New Roman" w:hAnsi="Times New Roman"/>
          <w:b/>
          <w:sz w:val="24"/>
          <w:szCs w:val="24"/>
        </w:rPr>
        <w:t>a</w:t>
      </w:r>
    </w:p>
    <w:p w:rsidR="00190641" w:rsidRPr="001E3187" w:rsidRDefault="00190641" w:rsidP="00190641">
      <w:pPr>
        <w:spacing w:before="120"/>
        <w:rPr>
          <w:rFonts w:ascii="Times New Roman" w:hAnsi="Times New Roman"/>
          <w:b/>
          <w:sz w:val="22"/>
          <w:szCs w:val="22"/>
        </w:rPr>
      </w:pPr>
      <w:r w:rsidRPr="001E3187">
        <w:rPr>
          <w:rFonts w:ascii="Times New Roman" w:hAnsi="Times New Roman"/>
          <w:b/>
          <w:sz w:val="22"/>
          <w:szCs w:val="22"/>
        </w:rPr>
        <w:t>CENTRUM INDIVIDUÁLNÍCH SPORTŮ OSTRAVA</w:t>
      </w:r>
    </w:p>
    <w:p w:rsidR="00190641" w:rsidRPr="001E3187" w:rsidRDefault="00190641" w:rsidP="00190641">
      <w:pPr>
        <w:jc w:val="both"/>
        <w:rPr>
          <w:rFonts w:ascii="Times New Roman" w:hAnsi="Times New Roman"/>
          <w:b/>
          <w:iCs/>
          <w:color w:val="000000"/>
          <w:sz w:val="22"/>
          <w:szCs w:val="22"/>
        </w:rPr>
      </w:pPr>
      <w:r w:rsidRPr="001E3187">
        <w:rPr>
          <w:rFonts w:ascii="Times New Roman" w:hAnsi="Times New Roman"/>
          <w:iCs/>
          <w:color w:val="000000"/>
          <w:sz w:val="22"/>
          <w:szCs w:val="22"/>
        </w:rPr>
        <w:t>sídlo:</w:t>
      </w:r>
      <w:r w:rsidRPr="001E3187">
        <w:rPr>
          <w:rFonts w:ascii="Times New Roman" w:hAnsi="Times New Roman"/>
          <w:iCs/>
          <w:color w:val="000000"/>
          <w:sz w:val="22"/>
          <w:szCs w:val="22"/>
        </w:rPr>
        <w:tab/>
      </w:r>
      <w:r>
        <w:rPr>
          <w:rFonts w:ascii="Times New Roman" w:hAnsi="Times New Roman"/>
          <w:iCs/>
          <w:color w:val="000000"/>
          <w:sz w:val="22"/>
          <w:szCs w:val="22"/>
        </w:rPr>
        <w:tab/>
      </w:r>
      <w:r>
        <w:rPr>
          <w:rFonts w:ascii="Times New Roman" w:hAnsi="Times New Roman"/>
          <w:iCs/>
          <w:color w:val="000000"/>
          <w:sz w:val="22"/>
          <w:szCs w:val="22"/>
        </w:rPr>
        <w:tab/>
      </w:r>
      <w:r w:rsidRPr="001B2B2F">
        <w:rPr>
          <w:rFonts w:ascii="Times New Roman" w:hAnsi="Times New Roman"/>
          <w:b/>
          <w:sz w:val="22"/>
          <w:szCs w:val="22"/>
        </w:rPr>
        <w:t>Závodní 2891/86, Vítkovice, 703 00 Ostrava</w:t>
      </w:r>
    </w:p>
    <w:p w:rsidR="00190641" w:rsidRPr="001E3187" w:rsidRDefault="00190641" w:rsidP="00190641">
      <w:pPr>
        <w:pStyle w:val="Zpat"/>
        <w:tabs>
          <w:tab w:val="clear" w:pos="4536"/>
          <w:tab w:val="clear" w:pos="9072"/>
          <w:tab w:val="left" w:pos="540"/>
          <w:tab w:val="left" w:pos="900"/>
        </w:tabs>
        <w:rPr>
          <w:rFonts w:ascii="Times New Roman" w:hAnsi="Times New Roman"/>
          <w:b/>
          <w:sz w:val="22"/>
          <w:szCs w:val="22"/>
        </w:rPr>
      </w:pPr>
      <w:r w:rsidRPr="001E3187">
        <w:rPr>
          <w:rFonts w:ascii="Times New Roman" w:hAnsi="Times New Roman"/>
          <w:iCs/>
          <w:color w:val="000000"/>
          <w:sz w:val="22"/>
          <w:szCs w:val="22"/>
        </w:rPr>
        <w:t xml:space="preserve">jednající: </w:t>
      </w:r>
      <w:r>
        <w:rPr>
          <w:rFonts w:ascii="Times New Roman" w:hAnsi="Times New Roman"/>
          <w:iCs/>
          <w:color w:val="000000"/>
          <w:sz w:val="22"/>
          <w:szCs w:val="22"/>
        </w:rPr>
        <w:tab/>
      </w:r>
      <w:r w:rsidRPr="001E3187">
        <w:rPr>
          <w:rFonts w:ascii="Times New Roman" w:hAnsi="Times New Roman"/>
          <w:iCs/>
          <w:color w:val="000000"/>
          <w:sz w:val="22"/>
          <w:szCs w:val="22"/>
        </w:rPr>
        <w:tab/>
      </w:r>
      <w:r>
        <w:rPr>
          <w:rFonts w:ascii="Times New Roman" w:hAnsi="Times New Roman"/>
          <w:iCs/>
          <w:color w:val="000000"/>
          <w:sz w:val="22"/>
          <w:szCs w:val="22"/>
        </w:rPr>
        <w:tab/>
      </w:r>
      <w:r w:rsidRPr="001B2B2F">
        <w:rPr>
          <w:rFonts w:ascii="Times New Roman" w:hAnsi="Times New Roman"/>
          <w:b/>
          <w:sz w:val="22"/>
          <w:szCs w:val="22"/>
        </w:rPr>
        <w:t>předseda výkonné rady JUDr. Rostislav Neuvirt</w:t>
      </w:r>
    </w:p>
    <w:p w:rsidR="00190641" w:rsidRPr="001E3187" w:rsidRDefault="00190641" w:rsidP="00190641">
      <w:pPr>
        <w:rPr>
          <w:rFonts w:ascii="Times New Roman" w:hAnsi="Times New Roman"/>
          <w:bCs/>
          <w:sz w:val="22"/>
          <w:szCs w:val="22"/>
        </w:rPr>
      </w:pPr>
      <w:r w:rsidRPr="001E3187">
        <w:rPr>
          <w:rFonts w:ascii="Times New Roman" w:hAnsi="Times New Roman"/>
          <w:bCs/>
          <w:sz w:val="22"/>
          <w:szCs w:val="22"/>
        </w:rPr>
        <w:t>IČO:</w:t>
      </w:r>
      <w:r w:rsidRPr="001E3187">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sidRPr="001E3187">
        <w:rPr>
          <w:rFonts w:ascii="Times New Roman" w:hAnsi="Times New Roman"/>
          <w:b/>
          <w:bCs/>
          <w:sz w:val="22"/>
          <w:szCs w:val="22"/>
        </w:rPr>
        <w:t>26996448</w:t>
      </w:r>
      <w:r w:rsidRPr="001E3187">
        <w:rPr>
          <w:rFonts w:ascii="Times New Roman" w:hAnsi="Times New Roman"/>
          <w:bCs/>
          <w:sz w:val="22"/>
          <w:szCs w:val="22"/>
        </w:rPr>
        <w:tab/>
      </w:r>
      <w:r w:rsidRPr="001E3187">
        <w:rPr>
          <w:rFonts w:ascii="Times New Roman" w:hAnsi="Times New Roman"/>
          <w:bCs/>
          <w:sz w:val="22"/>
          <w:szCs w:val="22"/>
        </w:rPr>
        <w:tab/>
      </w:r>
    </w:p>
    <w:p w:rsidR="00190641" w:rsidRPr="001E3187" w:rsidRDefault="00190641" w:rsidP="00190641">
      <w:pPr>
        <w:rPr>
          <w:rFonts w:ascii="Times New Roman" w:hAnsi="Times New Roman"/>
          <w:bCs/>
          <w:sz w:val="22"/>
          <w:szCs w:val="22"/>
        </w:rPr>
      </w:pPr>
      <w:r w:rsidRPr="001E3187">
        <w:rPr>
          <w:rFonts w:ascii="Times New Roman" w:hAnsi="Times New Roman"/>
          <w:bCs/>
          <w:sz w:val="22"/>
          <w:szCs w:val="22"/>
        </w:rPr>
        <w:t>DIČ:</w:t>
      </w:r>
      <w:r w:rsidRPr="001E3187">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sidRPr="001E3187">
        <w:rPr>
          <w:rFonts w:ascii="Times New Roman" w:hAnsi="Times New Roman"/>
          <w:b/>
          <w:bCs/>
          <w:sz w:val="22"/>
          <w:szCs w:val="22"/>
        </w:rPr>
        <w:t>CZ26996448</w:t>
      </w:r>
      <w:r>
        <w:rPr>
          <w:rFonts w:ascii="Times New Roman" w:hAnsi="Times New Roman"/>
          <w:bCs/>
          <w:sz w:val="22"/>
          <w:szCs w:val="22"/>
        </w:rPr>
        <w:t xml:space="preserve"> </w:t>
      </w:r>
      <w:r w:rsidRPr="001E3187">
        <w:rPr>
          <w:rFonts w:ascii="Times New Roman" w:hAnsi="Times New Roman"/>
          <w:bCs/>
          <w:sz w:val="22"/>
          <w:szCs w:val="22"/>
        </w:rPr>
        <w:t>(není plátcem DPH)</w:t>
      </w:r>
    </w:p>
    <w:p w:rsidR="00190641" w:rsidRPr="001E3187" w:rsidRDefault="00190641" w:rsidP="00190641">
      <w:pPr>
        <w:rPr>
          <w:rFonts w:ascii="Times New Roman" w:hAnsi="Times New Roman"/>
          <w:sz w:val="22"/>
          <w:szCs w:val="22"/>
        </w:rPr>
      </w:pPr>
      <w:r w:rsidRPr="001E3187">
        <w:rPr>
          <w:rFonts w:ascii="Times New Roman" w:hAnsi="Times New Roman"/>
          <w:sz w:val="22"/>
          <w:szCs w:val="22"/>
        </w:rPr>
        <w:t>bankovní spojení:</w:t>
      </w:r>
      <w:r>
        <w:rPr>
          <w:rFonts w:ascii="Times New Roman" w:hAnsi="Times New Roman"/>
          <w:sz w:val="22"/>
          <w:szCs w:val="22"/>
        </w:rPr>
        <w:tab/>
      </w:r>
      <w:r w:rsidRPr="001E3187">
        <w:rPr>
          <w:rFonts w:ascii="Times New Roman" w:hAnsi="Times New Roman"/>
          <w:b/>
          <w:sz w:val="22"/>
          <w:szCs w:val="22"/>
        </w:rPr>
        <w:t>Komerční banka, a.s.</w:t>
      </w:r>
      <w:r w:rsidRPr="001E3187">
        <w:rPr>
          <w:rFonts w:ascii="Times New Roman" w:hAnsi="Times New Roman"/>
          <w:sz w:val="22"/>
          <w:szCs w:val="22"/>
        </w:rPr>
        <w:t xml:space="preserve"> </w:t>
      </w:r>
      <w:r w:rsidRPr="001E3187">
        <w:rPr>
          <w:rFonts w:ascii="Times New Roman" w:hAnsi="Times New Roman"/>
          <w:sz w:val="22"/>
          <w:szCs w:val="22"/>
        </w:rPr>
        <w:tab/>
      </w:r>
    </w:p>
    <w:p w:rsidR="00302404" w:rsidRPr="006120DC" w:rsidRDefault="00190641" w:rsidP="00190641">
      <w:pPr>
        <w:tabs>
          <w:tab w:val="left" w:pos="0"/>
          <w:tab w:val="left" w:pos="2127"/>
          <w:tab w:val="left" w:pos="5040"/>
          <w:tab w:val="left" w:pos="6521"/>
        </w:tabs>
        <w:rPr>
          <w:rFonts w:ascii="Times New Roman" w:hAnsi="Times New Roman"/>
          <w:sz w:val="22"/>
          <w:szCs w:val="22"/>
        </w:rPr>
      </w:pPr>
      <w:r w:rsidRPr="001E3187">
        <w:rPr>
          <w:rFonts w:ascii="Times New Roman" w:hAnsi="Times New Roman"/>
          <w:sz w:val="22"/>
          <w:szCs w:val="22"/>
        </w:rPr>
        <w:t>číslo účtu:</w:t>
      </w:r>
      <w:r>
        <w:rPr>
          <w:rFonts w:ascii="Times New Roman" w:hAnsi="Times New Roman"/>
          <w:sz w:val="22"/>
          <w:szCs w:val="22"/>
        </w:rPr>
        <w:tab/>
      </w:r>
      <w:r w:rsidRPr="00D42C44">
        <w:rPr>
          <w:rFonts w:ascii="Times New Roman" w:hAnsi="Times New Roman"/>
          <w:b/>
          <w:sz w:val="22"/>
          <w:szCs w:val="22"/>
        </w:rPr>
        <w:t>35-3958380287/0100</w:t>
      </w:r>
    </w:p>
    <w:p w:rsidR="00302404" w:rsidRPr="006120DC" w:rsidRDefault="00302404" w:rsidP="00C140AD">
      <w:pPr>
        <w:tabs>
          <w:tab w:val="left" w:pos="0"/>
          <w:tab w:val="left" w:pos="4395"/>
          <w:tab w:val="left" w:leader="underscore" w:pos="4706"/>
          <w:tab w:val="left" w:pos="4990"/>
          <w:tab w:val="left" w:leader="underscore" w:pos="9639"/>
        </w:tabs>
        <w:rPr>
          <w:rFonts w:ascii="Times New Roman" w:hAnsi="Times New Roman"/>
          <w:sz w:val="22"/>
          <w:szCs w:val="22"/>
        </w:rPr>
      </w:pPr>
      <w:r w:rsidRPr="006120DC">
        <w:rPr>
          <w:rFonts w:ascii="Times New Roman" w:hAnsi="Times New Roman"/>
          <w:sz w:val="22"/>
          <w:szCs w:val="22"/>
        </w:rPr>
        <w:t>_______________________________________</w:t>
      </w:r>
    </w:p>
    <w:p w:rsidR="00302404" w:rsidRPr="006120DC" w:rsidRDefault="00302404" w:rsidP="00C140AD">
      <w:pPr>
        <w:tabs>
          <w:tab w:val="left" w:pos="0"/>
          <w:tab w:val="left" w:pos="4706"/>
          <w:tab w:val="left" w:pos="4990"/>
          <w:tab w:val="left" w:pos="9639"/>
        </w:tabs>
        <w:spacing w:before="120"/>
        <w:rPr>
          <w:rFonts w:ascii="Times New Roman" w:hAnsi="Times New Roman"/>
          <w:sz w:val="22"/>
          <w:szCs w:val="22"/>
        </w:rPr>
      </w:pPr>
      <w:r w:rsidRPr="006120DC">
        <w:rPr>
          <w:rFonts w:ascii="Times New Roman" w:hAnsi="Times New Roman"/>
          <w:sz w:val="22"/>
          <w:szCs w:val="22"/>
        </w:rPr>
        <w:t xml:space="preserve">dále jen </w:t>
      </w:r>
      <w:r w:rsidR="000A0096">
        <w:rPr>
          <w:rFonts w:ascii="Times New Roman" w:hAnsi="Times New Roman"/>
          <w:sz w:val="22"/>
          <w:szCs w:val="22"/>
        </w:rPr>
        <w:t>,,</w:t>
      </w:r>
      <w:r w:rsidRPr="006120DC">
        <w:rPr>
          <w:rFonts w:ascii="Times New Roman" w:hAnsi="Times New Roman"/>
          <w:b/>
          <w:sz w:val="22"/>
          <w:szCs w:val="22"/>
        </w:rPr>
        <w:t>příjemce</w:t>
      </w:r>
      <w:r w:rsidR="000A0096">
        <w:rPr>
          <w:rFonts w:ascii="Times New Roman" w:hAnsi="Times New Roman"/>
          <w:b/>
          <w:sz w:val="22"/>
          <w:szCs w:val="22"/>
        </w:rPr>
        <w:t>“</w:t>
      </w:r>
    </w:p>
    <w:p w:rsidR="00302404" w:rsidRPr="006120DC" w:rsidRDefault="00302404" w:rsidP="00E47773">
      <w:pPr>
        <w:tabs>
          <w:tab w:val="left" w:pos="142"/>
          <w:tab w:val="left" w:pos="4706"/>
          <w:tab w:val="left" w:pos="4990"/>
          <w:tab w:val="left" w:pos="9639"/>
        </w:tabs>
        <w:spacing w:before="360" w:after="480"/>
        <w:ind w:left="142" w:hanging="142"/>
        <w:rPr>
          <w:rFonts w:ascii="Times New Roman" w:hAnsi="Times New Roman"/>
          <w:sz w:val="24"/>
          <w:szCs w:val="24"/>
        </w:rPr>
      </w:pPr>
      <w:r w:rsidRPr="006120DC">
        <w:rPr>
          <w:rFonts w:cs="Arial"/>
          <w:b/>
          <w:sz w:val="24"/>
          <w:szCs w:val="24"/>
        </w:rPr>
        <w:t>se dohodly:</w:t>
      </w:r>
    </w:p>
    <w:p w:rsidR="00D549D4" w:rsidRPr="006120DC" w:rsidRDefault="00D549D4" w:rsidP="00C943AD">
      <w:pPr>
        <w:pBdr>
          <w:bottom w:val="single" w:sz="6" w:space="1" w:color="auto"/>
        </w:pBdr>
        <w:tabs>
          <w:tab w:val="left" w:pos="0"/>
          <w:tab w:val="left" w:leader="underscore" w:pos="4706"/>
          <w:tab w:val="left" w:pos="4990"/>
          <w:tab w:val="left" w:leader="underscore" w:pos="9639"/>
        </w:tabs>
        <w:spacing w:before="240"/>
        <w:rPr>
          <w:rFonts w:cs="Arial"/>
          <w:b/>
          <w:sz w:val="24"/>
          <w:szCs w:val="24"/>
        </w:rPr>
      </w:pPr>
      <w:r w:rsidRPr="006120DC">
        <w:rPr>
          <w:rFonts w:cs="Arial"/>
          <w:b/>
          <w:sz w:val="24"/>
          <w:szCs w:val="24"/>
        </w:rPr>
        <w:t>Obsah smlouvy</w:t>
      </w:r>
    </w:p>
    <w:p w:rsidR="00795E5C" w:rsidRPr="00936662" w:rsidRDefault="00304B36" w:rsidP="006B4CB7">
      <w:pPr>
        <w:pStyle w:val="Nadpis1"/>
        <w:spacing w:after="0"/>
      </w:pPr>
      <w:r>
        <w:br/>
      </w:r>
      <w:r w:rsidR="004D1482" w:rsidRPr="00936662">
        <w:t>Úvodní ustanovení</w:t>
      </w:r>
      <w:r w:rsidR="00E72E06" w:rsidRPr="00936662">
        <w:t xml:space="preserve"> </w:t>
      </w:r>
    </w:p>
    <w:p w:rsidR="00795E5C" w:rsidRPr="006120DC" w:rsidRDefault="00795E5C" w:rsidP="00936662">
      <w:pPr>
        <w:numPr>
          <w:ilvl w:val="0"/>
          <w:numId w:val="1"/>
        </w:numPr>
        <w:tabs>
          <w:tab w:val="left" w:pos="0"/>
          <w:tab w:val="left" w:leader="underscore" w:pos="4706"/>
          <w:tab w:val="left" w:pos="4990"/>
          <w:tab w:val="left" w:leader="underscore" w:pos="9639"/>
        </w:tabs>
        <w:jc w:val="both"/>
        <w:outlineLvl w:val="0"/>
        <w:rPr>
          <w:rFonts w:ascii="Times New Roman" w:hAnsi="Times New Roman"/>
          <w:sz w:val="22"/>
          <w:szCs w:val="22"/>
        </w:rPr>
      </w:pPr>
      <w:r w:rsidRPr="006120DC">
        <w:rPr>
          <w:rFonts w:ascii="Times New Roman" w:hAnsi="Times New Roman"/>
          <w:sz w:val="22"/>
          <w:szCs w:val="22"/>
        </w:rPr>
        <w:t xml:space="preserve">Smluvní strany prohlašují, že údaje uvedené v záhlaví této smlouvy jsou v souladu se skutečností v době </w:t>
      </w:r>
      <w:r w:rsidR="009C6D07" w:rsidRPr="006120DC">
        <w:rPr>
          <w:rFonts w:ascii="Times New Roman" w:hAnsi="Times New Roman"/>
          <w:sz w:val="22"/>
          <w:szCs w:val="22"/>
        </w:rPr>
        <w:t xml:space="preserve">jejího </w:t>
      </w:r>
      <w:r w:rsidRPr="006120DC">
        <w:rPr>
          <w:rFonts w:ascii="Times New Roman" w:hAnsi="Times New Roman"/>
          <w:sz w:val="22"/>
          <w:szCs w:val="22"/>
        </w:rPr>
        <w:t>uzavření</w:t>
      </w:r>
      <w:r w:rsidR="009C6D07" w:rsidRPr="006120DC">
        <w:rPr>
          <w:rFonts w:ascii="Times New Roman" w:hAnsi="Times New Roman"/>
          <w:sz w:val="22"/>
          <w:szCs w:val="22"/>
        </w:rPr>
        <w:t>.</w:t>
      </w:r>
      <w:r w:rsidRPr="006120DC">
        <w:rPr>
          <w:rFonts w:ascii="Times New Roman" w:hAnsi="Times New Roman"/>
          <w:sz w:val="22"/>
          <w:szCs w:val="22"/>
        </w:rPr>
        <w:t xml:space="preserve"> Smluvní strany se zavazují, že změny dotčených údajů oznámí </w:t>
      </w:r>
      <w:r w:rsidR="005A0252" w:rsidRPr="006120DC">
        <w:rPr>
          <w:rFonts w:ascii="Times New Roman" w:hAnsi="Times New Roman"/>
          <w:sz w:val="22"/>
          <w:szCs w:val="22"/>
        </w:rPr>
        <w:t xml:space="preserve">písemně </w:t>
      </w:r>
      <w:r w:rsidRPr="006120DC">
        <w:rPr>
          <w:rFonts w:ascii="Times New Roman" w:hAnsi="Times New Roman"/>
          <w:sz w:val="22"/>
          <w:szCs w:val="22"/>
        </w:rPr>
        <w:t xml:space="preserve">bez prodlení nejpozději do </w:t>
      </w:r>
      <w:r w:rsidR="002E4ED5" w:rsidRPr="006120DC">
        <w:rPr>
          <w:rFonts w:ascii="Times New Roman" w:hAnsi="Times New Roman"/>
          <w:sz w:val="22"/>
          <w:szCs w:val="22"/>
        </w:rPr>
        <w:t>8</w:t>
      </w:r>
      <w:r w:rsidRPr="006120DC">
        <w:rPr>
          <w:rFonts w:ascii="Times New Roman" w:hAnsi="Times New Roman"/>
          <w:sz w:val="22"/>
          <w:szCs w:val="22"/>
        </w:rPr>
        <w:t xml:space="preserve"> dnů druhé smluvní straně.</w:t>
      </w:r>
    </w:p>
    <w:p w:rsidR="00795E5C" w:rsidRPr="006120DC" w:rsidRDefault="00795E5C" w:rsidP="00441EC4">
      <w:pPr>
        <w:numPr>
          <w:ilvl w:val="0"/>
          <w:numId w:val="1"/>
        </w:numPr>
        <w:tabs>
          <w:tab w:val="left" w:pos="0"/>
          <w:tab w:val="left" w:leader="underscore" w:pos="4706"/>
          <w:tab w:val="left" w:pos="4990"/>
          <w:tab w:val="left" w:leader="underscore" w:pos="9639"/>
        </w:tabs>
        <w:spacing w:before="120" w:after="120"/>
        <w:jc w:val="both"/>
        <w:rPr>
          <w:rFonts w:ascii="Times New Roman" w:hAnsi="Times New Roman"/>
          <w:sz w:val="22"/>
          <w:szCs w:val="22"/>
        </w:rPr>
      </w:pPr>
      <w:r w:rsidRPr="006120DC">
        <w:rPr>
          <w:rFonts w:ascii="Times New Roman" w:hAnsi="Times New Roman"/>
          <w:sz w:val="22"/>
          <w:szCs w:val="22"/>
        </w:rPr>
        <w:t xml:space="preserve">Příjemce je povinen </w:t>
      </w:r>
      <w:r w:rsidR="00932DDA" w:rsidRPr="006120DC">
        <w:rPr>
          <w:rFonts w:ascii="Times New Roman" w:hAnsi="Times New Roman"/>
          <w:sz w:val="22"/>
          <w:szCs w:val="22"/>
        </w:rPr>
        <w:t xml:space="preserve">oznámit písemně </w:t>
      </w:r>
      <w:r w:rsidR="00BF256A" w:rsidRPr="006120DC">
        <w:rPr>
          <w:rFonts w:ascii="Times New Roman" w:hAnsi="Times New Roman"/>
          <w:sz w:val="22"/>
          <w:szCs w:val="22"/>
        </w:rPr>
        <w:t xml:space="preserve">poskytovateli </w:t>
      </w:r>
      <w:r w:rsidRPr="006120DC">
        <w:rPr>
          <w:rFonts w:ascii="Times New Roman" w:hAnsi="Times New Roman"/>
          <w:sz w:val="22"/>
          <w:szCs w:val="22"/>
        </w:rPr>
        <w:t>rovněž veškeré změny, týkající se</w:t>
      </w:r>
      <w:r w:rsidR="009617D8" w:rsidRPr="006120DC">
        <w:rPr>
          <w:rFonts w:ascii="Times New Roman" w:hAnsi="Times New Roman"/>
          <w:sz w:val="22"/>
          <w:szCs w:val="22"/>
        </w:rPr>
        <w:t> </w:t>
      </w:r>
      <w:r w:rsidRPr="006120DC">
        <w:rPr>
          <w:rFonts w:ascii="Times New Roman" w:hAnsi="Times New Roman"/>
          <w:sz w:val="22"/>
          <w:szCs w:val="22"/>
        </w:rPr>
        <w:t xml:space="preserve">obsahové části projektu, které nastanou v průběhu jeho realizace, </w:t>
      </w:r>
      <w:r w:rsidR="00BF256A" w:rsidRPr="006120DC">
        <w:rPr>
          <w:rFonts w:ascii="Times New Roman" w:hAnsi="Times New Roman"/>
          <w:sz w:val="22"/>
          <w:szCs w:val="22"/>
        </w:rPr>
        <w:t xml:space="preserve">dále změny související s čerpáním dotace, </w:t>
      </w:r>
      <w:r w:rsidRPr="006120DC">
        <w:rPr>
          <w:rFonts w:ascii="Times New Roman" w:hAnsi="Times New Roman"/>
          <w:sz w:val="22"/>
          <w:szCs w:val="22"/>
        </w:rPr>
        <w:t>nejpozději však do</w:t>
      </w:r>
      <w:r w:rsidR="000527CF" w:rsidRPr="006120DC">
        <w:rPr>
          <w:rFonts w:ascii="Times New Roman" w:hAnsi="Times New Roman"/>
          <w:sz w:val="22"/>
          <w:szCs w:val="22"/>
        </w:rPr>
        <w:t xml:space="preserve"> </w:t>
      </w:r>
      <w:r w:rsidR="00932E8F">
        <w:rPr>
          <w:rFonts w:ascii="Times New Roman" w:hAnsi="Times New Roman"/>
          <w:sz w:val="22"/>
          <w:szCs w:val="22"/>
        </w:rPr>
        <w:t>30</w:t>
      </w:r>
      <w:r w:rsidR="00455C85">
        <w:rPr>
          <w:rFonts w:ascii="Times New Roman" w:hAnsi="Times New Roman"/>
          <w:sz w:val="22"/>
          <w:szCs w:val="22"/>
        </w:rPr>
        <w:t xml:space="preserve"> </w:t>
      </w:r>
      <w:r w:rsidR="000527CF" w:rsidRPr="006120DC">
        <w:rPr>
          <w:rFonts w:ascii="Times New Roman" w:hAnsi="Times New Roman"/>
          <w:sz w:val="22"/>
          <w:szCs w:val="22"/>
        </w:rPr>
        <w:t>dnů</w:t>
      </w:r>
      <w:r w:rsidRPr="006120DC">
        <w:rPr>
          <w:rFonts w:ascii="Times New Roman" w:hAnsi="Times New Roman"/>
          <w:sz w:val="22"/>
          <w:szCs w:val="22"/>
        </w:rPr>
        <w:t xml:space="preserve"> ode dne, kdy ke</w:t>
      </w:r>
      <w:r w:rsidR="008C06A7" w:rsidRPr="006120DC">
        <w:rPr>
          <w:rFonts w:ascii="Times New Roman" w:hAnsi="Times New Roman"/>
          <w:sz w:val="22"/>
          <w:szCs w:val="22"/>
        </w:rPr>
        <w:t> </w:t>
      </w:r>
      <w:r w:rsidRPr="006120DC">
        <w:rPr>
          <w:rFonts w:ascii="Times New Roman" w:hAnsi="Times New Roman"/>
          <w:sz w:val="22"/>
          <w:szCs w:val="22"/>
        </w:rPr>
        <w:t xml:space="preserve">změně došlo. </w:t>
      </w:r>
    </w:p>
    <w:p w:rsidR="00441EC4" w:rsidRPr="006120DC" w:rsidRDefault="00441EC4" w:rsidP="00441EC4">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6120DC">
        <w:rPr>
          <w:rFonts w:ascii="Times New Roman" w:hAnsi="Times New Roman"/>
          <w:sz w:val="22"/>
          <w:szCs w:val="22"/>
        </w:rPr>
        <w:t>Příjemce prohlašuje, že k datu podpisu této smlouvy není podnikem v obtížích v souladu s čl. 2 odst. 18 Nařízení Komise (EU) č. 651/2014 ze dne 17. 6. 2014, kterým se v souladu s články 107 a 108 Smlouvy o fungování Evropské unie prohlašují určité kategorie podpory za slučitelné s vnitřním trhem.</w:t>
      </w:r>
    </w:p>
    <w:p w:rsidR="00441EC4" w:rsidRPr="006120DC" w:rsidRDefault="00441EC4" w:rsidP="005C28D6">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Příjemce čestně prohlašuje, že k datu podpisu této smlouvy vůči němu nebyl vydán Komisí (EU) inkasní příkaz k navrácení neoprávněně vyplacené podpory, v n</w:t>
      </w:r>
      <w:r w:rsidR="0088277C">
        <w:rPr>
          <w:rFonts w:ascii="Times New Roman" w:hAnsi="Times New Roman"/>
          <w:sz w:val="22"/>
          <w:szCs w:val="22"/>
        </w:rPr>
        <w:t>ávaznosti na rozhodnutí Komise (</w:t>
      </w:r>
      <w:r w:rsidRPr="006120DC">
        <w:rPr>
          <w:rFonts w:ascii="Times New Roman" w:hAnsi="Times New Roman"/>
          <w:sz w:val="22"/>
          <w:szCs w:val="22"/>
        </w:rPr>
        <w:t>EU), jímž byla vyplacená podpora prohlášena za protiprávní a neslučitelnou s vnitřním trhem.</w:t>
      </w:r>
    </w:p>
    <w:p w:rsidR="005D276C" w:rsidRDefault="004A50AA" w:rsidP="005C28D6">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Poskytovatel prohlašuje, že je držitelem výhradní licence k užití loga statutárního města Ostrava (dále jen „logo města“) jako autorského díla a zároveň má výlučné právo užívat logo města jako ochrannou známku ve spojení s výrobky a službami, pro něž je chráněna. Město je oprávněno poskytnout podlicenci k užití loga města třetí osobě.</w:t>
      </w:r>
    </w:p>
    <w:p w:rsidR="00F04121" w:rsidRPr="00304B36" w:rsidRDefault="00932E8F" w:rsidP="00304B36">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B3ED7">
        <w:rPr>
          <w:rFonts w:ascii="Times New Roman" w:hAnsi="Times New Roman"/>
          <w:sz w:val="22"/>
          <w:szCs w:val="22"/>
        </w:rPr>
        <w:lastRenderedPageBreak/>
        <w:t xml:space="preserve">Poskytovatel touto smlouvou poskytuje příjemci bezúplatně nevýhradní oprávnění logo města užít pro účely dle obsahu této smlouvy, způsoby uvedenými </w:t>
      </w:r>
      <w:r w:rsidRPr="007546E8">
        <w:rPr>
          <w:rFonts w:ascii="Times New Roman" w:hAnsi="Times New Roman"/>
          <w:sz w:val="22"/>
          <w:szCs w:val="22"/>
        </w:rPr>
        <w:t>v odst.</w:t>
      </w:r>
      <w:r w:rsidR="007F5C8D" w:rsidRPr="007546E8">
        <w:rPr>
          <w:rFonts w:ascii="Times New Roman" w:hAnsi="Times New Roman"/>
          <w:sz w:val="22"/>
          <w:szCs w:val="22"/>
        </w:rPr>
        <w:t xml:space="preserve"> </w:t>
      </w:r>
      <w:r w:rsidR="00E878A7">
        <w:rPr>
          <w:rFonts w:ascii="Times New Roman" w:hAnsi="Times New Roman"/>
          <w:sz w:val="22"/>
          <w:szCs w:val="22"/>
        </w:rPr>
        <w:t>10</w:t>
      </w:r>
      <w:r w:rsidRPr="007546E8">
        <w:rPr>
          <w:rFonts w:ascii="Times New Roman" w:hAnsi="Times New Roman"/>
          <w:color w:val="FF0000"/>
          <w:sz w:val="22"/>
          <w:szCs w:val="22"/>
        </w:rPr>
        <w:t xml:space="preserve"> </w:t>
      </w:r>
      <w:r w:rsidRPr="007546E8">
        <w:rPr>
          <w:rFonts w:ascii="Times New Roman" w:hAnsi="Times New Roman"/>
          <w:sz w:val="22"/>
          <w:szCs w:val="22"/>
        </w:rPr>
        <w:t xml:space="preserve">článku </w:t>
      </w:r>
      <w:r w:rsidR="00EF2C8E" w:rsidRPr="007546E8">
        <w:fldChar w:fldCharType="begin"/>
      </w:r>
      <w:r w:rsidR="00EF2C8E" w:rsidRPr="007546E8">
        <w:instrText xml:space="preserve"> REF _Ref519703308 \r \h  \* MERGEFORMAT </w:instrText>
      </w:r>
      <w:r w:rsidR="00EF2C8E" w:rsidRPr="007546E8">
        <w:fldChar w:fldCharType="separate"/>
      </w:r>
      <w:r w:rsidR="00556155" w:rsidRPr="00556155">
        <w:rPr>
          <w:rFonts w:ascii="Times New Roman" w:hAnsi="Times New Roman"/>
          <w:sz w:val="22"/>
          <w:szCs w:val="22"/>
        </w:rPr>
        <w:t>čl. V</w:t>
      </w:r>
      <w:r w:rsidR="00EF2C8E" w:rsidRPr="007546E8">
        <w:fldChar w:fldCharType="end"/>
      </w:r>
      <w:r w:rsidRPr="007546E8">
        <w:rPr>
          <w:rFonts w:ascii="Times New Roman" w:hAnsi="Times New Roman"/>
          <w:sz w:val="22"/>
          <w:szCs w:val="22"/>
        </w:rPr>
        <w:t>. této smlouvy</w:t>
      </w:r>
      <w:r w:rsidRPr="004B3ED7">
        <w:rPr>
          <w:rFonts w:ascii="Times New Roman" w:hAnsi="Times New Roman"/>
          <w:sz w:val="22"/>
          <w:szCs w:val="22"/>
        </w:rPr>
        <w:t>, v rozsahu územně neomezeném a v rozsahu množstevně a časově omezeném ve vztahu k rozsahu a charakteru užití dle této smlouvy. Příjemce oprávnění užít logo města za uvedeným účelem, uvedeným způsobem a v rozsahu dle této smlouvy přijímá.</w:t>
      </w:r>
    </w:p>
    <w:p w:rsidR="00795E5C" w:rsidRPr="006120DC" w:rsidRDefault="000C60AC" w:rsidP="006B4CB7">
      <w:pPr>
        <w:pStyle w:val="Nadpis1"/>
        <w:spacing w:after="0"/>
      </w:pPr>
      <w:r>
        <w:br/>
      </w:r>
      <w:r w:rsidR="00795E5C" w:rsidRPr="006120DC">
        <w:t>Předmět smlouvy</w:t>
      </w:r>
    </w:p>
    <w:p w:rsidR="00795E5C" w:rsidRPr="006120DC" w:rsidRDefault="00795E5C" w:rsidP="00986558">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6120DC">
        <w:rPr>
          <w:rFonts w:ascii="Times New Roman" w:hAnsi="Times New Roman"/>
          <w:sz w:val="22"/>
          <w:szCs w:val="22"/>
        </w:rPr>
        <w:t xml:space="preserve">Předmětem této smlouvy je poskytnutí účelově </w:t>
      </w:r>
      <w:r w:rsidRPr="002E02E3">
        <w:rPr>
          <w:rFonts w:ascii="Times New Roman" w:hAnsi="Times New Roman"/>
          <w:sz w:val="22"/>
          <w:szCs w:val="22"/>
        </w:rPr>
        <w:t xml:space="preserve">vymezené </w:t>
      </w:r>
      <w:r w:rsidR="000A0096" w:rsidRPr="002E02E3">
        <w:rPr>
          <w:rFonts w:ascii="Times New Roman" w:hAnsi="Times New Roman"/>
          <w:sz w:val="22"/>
          <w:szCs w:val="22"/>
        </w:rPr>
        <w:t>neinvestiční</w:t>
      </w:r>
      <w:r w:rsidR="000A0096" w:rsidRPr="00C335C7">
        <w:rPr>
          <w:rFonts w:ascii="Times New Roman" w:hAnsi="Times New Roman"/>
          <w:sz w:val="22"/>
          <w:szCs w:val="22"/>
        </w:rPr>
        <w:t xml:space="preserve"> </w:t>
      </w:r>
      <w:r w:rsidRPr="006120DC">
        <w:rPr>
          <w:rFonts w:ascii="Times New Roman" w:hAnsi="Times New Roman"/>
          <w:sz w:val="22"/>
          <w:szCs w:val="22"/>
        </w:rPr>
        <w:t>dotace</w:t>
      </w:r>
      <w:r w:rsidR="000527CF" w:rsidRPr="006120DC">
        <w:rPr>
          <w:rFonts w:ascii="Times New Roman" w:hAnsi="Times New Roman"/>
          <w:sz w:val="22"/>
          <w:szCs w:val="22"/>
        </w:rPr>
        <w:t xml:space="preserve"> příjemci </w:t>
      </w:r>
      <w:r w:rsidRPr="006120DC">
        <w:rPr>
          <w:rFonts w:ascii="Times New Roman" w:hAnsi="Times New Roman"/>
          <w:sz w:val="22"/>
          <w:szCs w:val="22"/>
        </w:rPr>
        <w:t>z rozpočtu poskytovatele (dále jen</w:t>
      </w:r>
      <w:r w:rsidR="00375281" w:rsidRPr="006120DC">
        <w:rPr>
          <w:rFonts w:ascii="Times New Roman" w:hAnsi="Times New Roman"/>
          <w:sz w:val="22"/>
          <w:szCs w:val="22"/>
        </w:rPr>
        <w:t xml:space="preserve"> „</w:t>
      </w:r>
      <w:r w:rsidRPr="006120DC">
        <w:rPr>
          <w:rFonts w:ascii="Times New Roman" w:hAnsi="Times New Roman"/>
          <w:sz w:val="22"/>
          <w:szCs w:val="22"/>
        </w:rPr>
        <w:t>dotace</w:t>
      </w:r>
      <w:r w:rsidR="00375281" w:rsidRPr="006120DC">
        <w:rPr>
          <w:rFonts w:ascii="Times New Roman" w:hAnsi="Times New Roman"/>
          <w:sz w:val="22"/>
          <w:szCs w:val="22"/>
        </w:rPr>
        <w:t>“</w:t>
      </w:r>
      <w:r w:rsidRPr="006120DC">
        <w:rPr>
          <w:rFonts w:ascii="Times New Roman" w:hAnsi="Times New Roman"/>
          <w:sz w:val="22"/>
          <w:szCs w:val="22"/>
        </w:rPr>
        <w:t xml:space="preserve">). Dotace podle této smlouvy je veřejná finanční podpora poskytnutá z rozpočtu </w:t>
      </w:r>
      <w:r w:rsidR="000A0096" w:rsidRPr="00455C85">
        <w:rPr>
          <w:rFonts w:ascii="Times New Roman" w:hAnsi="Times New Roman"/>
          <w:sz w:val="22"/>
          <w:szCs w:val="22"/>
        </w:rPr>
        <w:t>poskytovatele.</w:t>
      </w:r>
    </w:p>
    <w:p w:rsidR="00795E5C" w:rsidRPr="006120DC" w:rsidRDefault="00795E5C" w:rsidP="005C28D6">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 xml:space="preserve">Poskytnutí dotace je v souladu se zákonem č.128/2000 Sb., o obcích (obecní </w:t>
      </w:r>
      <w:r w:rsidR="000E62EC" w:rsidRPr="006120DC">
        <w:rPr>
          <w:rFonts w:ascii="Times New Roman" w:hAnsi="Times New Roman"/>
          <w:sz w:val="22"/>
          <w:szCs w:val="22"/>
        </w:rPr>
        <w:t>z</w:t>
      </w:r>
      <w:r w:rsidRPr="006120DC">
        <w:rPr>
          <w:rFonts w:ascii="Times New Roman" w:hAnsi="Times New Roman"/>
          <w:sz w:val="22"/>
          <w:szCs w:val="22"/>
        </w:rPr>
        <w:t>řízení), ve znění pozdějších předpisů, a zákonem č. 250/2000 Sb., o rozpočtových pravidlech územních rozpočtů, ve</w:t>
      </w:r>
      <w:r w:rsidR="000E62EC" w:rsidRPr="006120DC">
        <w:rPr>
          <w:rFonts w:ascii="Times New Roman" w:hAnsi="Times New Roman"/>
          <w:sz w:val="22"/>
          <w:szCs w:val="22"/>
        </w:rPr>
        <w:t> </w:t>
      </w:r>
      <w:r w:rsidRPr="006120DC">
        <w:rPr>
          <w:rFonts w:ascii="Times New Roman" w:hAnsi="Times New Roman"/>
          <w:sz w:val="22"/>
          <w:szCs w:val="22"/>
        </w:rPr>
        <w:t>znění pozdějších předpisů.</w:t>
      </w:r>
    </w:p>
    <w:p w:rsidR="00BB43AB" w:rsidRPr="00BB43AB" w:rsidRDefault="00795E5C" w:rsidP="00BB43AB">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CC60BF">
        <w:rPr>
          <w:rFonts w:ascii="Times New Roman" w:hAnsi="Times New Roman"/>
          <w:sz w:val="22"/>
          <w:szCs w:val="22"/>
        </w:rPr>
        <w:t>Dotace je veřejnou finanční podporou ve smyslu zákona č. 320/2001 Sb., o finanční kontrole ve</w:t>
      </w:r>
      <w:r w:rsidR="008C06A7" w:rsidRPr="00CC60BF">
        <w:rPr>
          <w:rFonts w:ascii="Times New Roman" w:hAnsi="Times New Roman"/>
          <w:sz w:val="22"/>
          <w:szCs w:val="22"/>
        </w:rPr>
        <w:t> </w:t>
      </w:r>
      <w:r w:rsidRPr="00CC60BF">
        <w:rPr>
          <w:rFonts w:ascii="Times New Roman" w:hAnsi="Times New Roman"/>
          <w:sz w:val="22"/>
          <w:szCs w:val="22"/>
        </w:rPr>
        <w:t>veřejné správě a o změně některých zákonů</w:t>
      </w:r>
      <w:r w:rsidR="000B4520" w:rsidRPr="00CC60BF">
        <w:rPr>
          <w:rFonts w:ascii="Times New Roman" w:hAnsi="Times New Roman"/>
          <w:sz w:val="22"/>
          <w:szCs w:val="22"/>
        </w:rPr>
        <w:t xml:space="preserve"> (zákon o finanční kontrole)</w:t>
      </w:r>
      <w:r w:rsidR="002E4ED5" w:rsidRPr="00CC60BF">
        <w:rPr>
          <w:rFonts w:ascii="Times New Roman" w:hAnsi="Times New Roman"/>
          <w:sz w:val="22"/>
          <w:szCs w:val="22"/>
        </w:rPr>
        <w:t>, ve znění pozdějších předpisů,</w:t>
      </w:r>
      <w:r w:rsidRPr="00CC60BF">
        <w:rPr>
          <w:rFonts w:ascii="Times New Roman" w:hAnsi="Times New Roman"/>
          <w:sz w:val="22"/>
          <w:szCs w:val="22"/>
        </w:rPr>
        <w:t xml:space="preserve"> se všemi právními důsledky s tím spojenými</w:t>
      </w:r>
      <w:r w:rsidR="002E4ED5" w:rsidRPr="00CC60BF">
        <w:rPr>
          <w:rFonts w:ascii="Times New Roman" w:hAnsi="Times New Roman"/>
          <w:sz w:val="22"/>
          <w:szCs w:val="22"/>
        </w:rPr>
        <w:t>,</w:t>
      </w:r>
      <w:r w:rsidRPr="00CC60BF">
        <w:rPr>
          <w:rFonts w:ascii="Times New Roman" w:hAnsi="Times New Roman"/>
          <w:sz w:val="22"/>
          <w:szCs w:val="22"/>
        </w:rPr>
        <w:t xml:space="preserve"> a vztahují se na ni všechna ustanovení tohoto zákona.</w:t>
      </w:r>
    </w:p>
    <w:p w:rsidR="00795E5C" w:rsidRPr="002E02E3" w:rsidRDefault="00FD1714" w:rsidP="002E02E3">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2E02E3">
        <w:rPr>
          <w:rFonts w:ascii="Times New Roman" w:hAnsi="Times New Roman"/>
          <w:sz w:val="22"/>
          <w:szCs w:val="22"/>
        </w:rPr>
        <w:t xml:space="preserve">Podpora poskytnutá dle </w:t>
      </w:r>
      <w:r w:rsidR="00BB43AB" w:rsidRPr="002E02E3">
        <w:rPr>
          <w:rFonts w:ascii="Times New Roman" w:hAnsi="Times New Roman"/>
          <w:sz w:val="22"/>
          <w:szCs w:val="22"/>
        </w:rPr>
        <w:t xml:space="preserve">této </w:t>
      </w:r>
      <w:r w:rsidRPr="002E02E3">
        <w:rPr>
          <w:rFonts w:ascii="Times New Roman" w:hAnsi="Times New Roman"/>
          <w:sz w:val="22"/>
          <w:szCs w:val="22"/>
        </w:rPr>
        <w:t>smlouvy byla smluvními stranami vyhodnocena jako opatření nezakládající veřejnou podporu podle čl. 1</w:t>
      </w:r>
      <w:r w:rsidR="00BB43AB" w:rsidRPr="002E02E3">
        <w:rPr>
          <w:rFonts w:ascii="Times New Roman" w:hAnsi="Times New Roman"/>
          <w:sz w:val="22"/>
          <w:szCs w:val="22"/>
        </w:rPr>
        <w:t>07 odst. 1 Smlouvy o fungování E</w:t>
      </w:r>
      <w:r w:rsidRPr="002E02E3">
        <w:rPr>
          <w:rFonts w:ascii="Times New Roman" w:hAnsi="Times New Roman"/>
          <w:sz w:val="22"/>
          <w:szCs w:val="22"/>
        </w:rPr>
        <w:t>vropské unie (dříve čl. 87 odst. 1 Smlouvy o založení Evropského společenství</w:t>
      </w:r>
      <w:r w:rsidR="00BB43AB" w:rsidRPr="002E02E3">
        <w:rPr>
          <w:rFonts w:ascii="Times New Roman" w:hAnsi="Times New Roman"/>
          <w:sz w:val="22"/>
          <w:szCs w:val="22"/>
        </w:rPr>
        <w:t>)</w:t>
      </w:r>
      <w:r w:rsidRPr="002E02E3">
        <w:rPr>
          <w:rFonts w:ascii="Times New Roman" w:hAnsi="Times New Roman"/>
          <w:sz w:val="22"/>
          <w:szCs w:val="22"/>
        </w:rPr>
        <w:t xml:space="preserve">, když však příjemce výslovně bere na vědomí, že kompetentním orgánem k posouzení slučitelnosti poskytnuté podpory se společným trhem v případě, že by se jednalo o veřejnou podporu, je toliko Komise (ES). Komise (ES) je oprávněna uložit příjemci navrácení veřejné podpory, spolu s příslušným úrokem. Příjemce podpisem </w:t>
      </w:r>
      <w:r w:rsidR="00BB43AB" w:rsidRPr="002E02E3">
        <w:rPr>
          <w:rFonts w:ascii="Times New Roman" w:hAnsi="Times New Roman"/>
          <w:sz w:val="22"/>
          <w:szCs w:val="22"/>
        </w:rPr>
        <w:t xml:space="preserve">této </w:t>
      </w:r>
      <w:r w:rsidRPr="002E02E3">
        <w:rPr>
          <w:rFonts w:ascii="Times New Roman" w:hAnsi="Times New Roman"/>
          <w:sz w:val="22"/>
          <w:szCs w:val="22"/>
        </w:rPr>
        <w:t>smlouvy stvrzuje, že byl s touto skutečností seznámen.</w:t>
      </w:r>
    </w:p>
    <w:p w:rsidR="00795E5C" w:rsidRPr="00936662" w:rsidRDefault="000C60AC" w:rsidP="006B4CB7">
      <w:pPr>
        <w:pStyle w:val="Nadpis1"/>
        <w:spacing w:after="0"/>
      </w:pPr>
      <w:r>
        <w:br/>
      </w:r>
      <w:bookmarkStart w:id="0" w:name="_Ref519705955"/>
      <w:r w:rsidR="00795E5C" w:rsidRPr="00936662">
        <w:t>Účel dotace</w:t>
      </w:r>
      <w:bookmarkEnd w:id="0"/>
    </w:p>
    <w:p w:rsidR="00AA5CAF" w:rsidRPr="004A50AA" w:rsidRDefault="00AA5CAF" w:rsidP="00AA5CAF">
      <w:pPr>
        <w:tabs>
          <w:tab w:val="left" w:pos="0"/>
          <w:tab w:val="left" w:leader="underscore" w:pos="4706"/>
          <w:tab w:val="left" w:pos="4990"/>
          <w:tab w:val="left" w:leader="underscore" w:pos="9639"/>
        </w:tabs>
        <w:spacing w:after="120"/>
        <w:jc w:val="both"/>
        <w:rPr>
          <w:rFonts w:ascii="Times New Roman" w:hAnsi="Times New Roman"/>
          <w:sz w:val="22"/>
          <w:szCs w:val="22"/>
        </w:rPr>
      </w:pPr>
      <w:r w:rsidRPr="004A50AA">
        <w:rPr>
          <w:rFonts w:ascii="Times New Roman" w:hAnsi="Times New Roman"/>
          <w:sz w:val="22"/>
          <w:szCs w:val="22"/>
        </w:rPr>
        <w:t xml:space="preserve">Poskytovatel podle této smlouvy poskytuje příjemci dotaci </w:t>
      </w:r>
      <w:r w:rsidR="002E02E3">
        <w:rPr>
          <w:rFonts w:ascii="Times New Roman" w:hAnsi="Times New Roman"/>
          <w:sz w:val="22"/>
          <w:szCs w:val="22"/>
        </w:rPr>
        <w:t xml:space="preserve">na </w:t>
      </w:r>
      <w:r w:rsidRPr="004A50AA">
        <w:rPr>
          <w:rFonts w:ascii="Times New Roman" w:hAnsi="Times New Roman"/>
          <w:sz w:val="22"/>
          <w:szCs w:val="22"/>
        </w:rPr>
        <w:t>náklady spojené s realizací projektu v souladu s</w:t>
      </w:r>
      <w:r>
        <w:rPr>
          <w:rFonts w:ascii="Times New Roman" w:hAnsi="Times New Roman"/>
          <w:sz w:val="22"/>
          <w:szCs w:val="22"/>
        </w:rPr>
        <w:t> jeho účelovým určením</w:t>
      </w:r>
      <w:r w:rsidRPr="004A50AA">
        <w:rPr>
          <w:rFonts w:ascii="Times New Roman" w:hAnsi="Times New Roman"/>
          <w:sz w:val="22"/>
          <w:szCs w:val="22"/>
        </w:rPr>
        <w:t>:</w:t>
      </w:r>
    </w:p>
    <w:p w:rsidR="00AA5CAF" w:rsidRDefault="00AA5CAF" w:rsidP="00074DE1">
      <w:pPr>
        <w:tabs>
          <w:tab w:val="left" w:pos="0"/>
          <w:tab w:val="left" w:pos="1701"/>
          <w:tab w:val="left" w:leader="underscore" w:pos="9639"/>
        </w:tabs>
        <w:jc w:val="both"/>
        <w:rPr>
          <w:rFonts w:ascii="Times New Roman" w:hAnsi="Times New Roman"/>
          <w:b/>
          <w:sz w:val="22"/>
          <w:szCs w:val="22"/>
        </w:rPr>
      </w:pPr>
      <w:r w:rsidRPr="004A50AA">
        <w:rPr>
          <w:rFonts w:ascii="Times New Roman" w:hAnsi="Times New Roman"/>
          <w:b/>
          <w:sz w:val="22"/>
          <w:szCs w:val="22"/>
        </w:rPr>
        <w:t>Název projektu:</w:t>
      </w:r>
      <w:r w:rsidR="00074DE1">
        <w:rPr>
          <w:rFonts w:ascii="Times New Roman" w:hAnsi="Times New Roman"/>
          <w:b/>
          <w:sz w:val="22"/>
          <w:szCs w:val="22"/>
        </w:rPr>
        <w:tab/>
      </w:r>
      <w:r w:rsidR="00074DE1" w:rsidRPr="00074DE1">
        <w:rPr>
          <w:rFonts w:ascii="Times New Roman" w:hAnsi="Times New Roman"/>
          <w:sz w:val="22"/>
          <w:szCs w:val="22"/>
        </w:rPr>
        <w:t>„Zajištění celoroční činnosti, výběr a podpora talentovaných sportovců CISO“</w:t>
      </w:r>
    </w:p>
    <w:p w:rsidR="00074DE1" w:rsidRDefault="00AA5CAF" w:rsidP="00074DE1">
      <w:pPr>
        <w:tabs>
          <w:tab w:val="left" w:pos="0"/>
          <w:tab w:val="left" w:pos="2552"/>
          <w:tab w:val="left" w:leader="underscore" w:pos="9639"/>
        </w:tabs>
        <w:spacing w:before="120"/>
        <w:jc w:val="both"/>
        <w:rPr>
          <w:rFonts w:ascii="Times New Roman" w:hAnsi="Times New Roman"/>
          <w:sz w:val="22"/>
          <w:szCs w:val="22"/>
        </w:rPr>
      </w:pPr>
      <w:r w:rsidRPr="00DC4AB3">
        <w:rPr>
          <w:rFonts w:ascii="Times New Roman" w:hAnsi="Times New Roman"/>
          <w:b/>
          <w:sz w:val="22"/>
          <w:szCs w:val="22"/>
        </w:rPr>
        <w:t>Účel použití dotace:</w:t>
      </w:r>
      <w:r w:rsidR="002E02E3">
        <w:rPr>
          <w:rFonts w:ascii="Times New Roman" w:hAnsi="Times New Roman"/>
          <w:b/>
          <w:sz w:val="22"/>
          <w:szCs w:val="22"/>
        </w:rPr>
        <w:t xml:space="preserve"> </w:t>
      </w:r>
      <w:r w:rsidRPr="00154F18">
        <w:rPr>
          <w:rFonts w:ascii="Times New Roman" w:hAnsi="Times New Roman"/>
          <w:sz w:val="22"/>
          <w:szCs w:val="22"/>
        </w:rPr>
        <w:t xml:space="preserve">Příjemce je povinen použít dotaci v souladu s účelem této smlouvy a </w:t>
      </w:r>
      <w:r w:rsidRPr="00DA3E8C">
        <w:rPr>
          <w:rFonts w:ascii="Times New Roman" w:hAnsi="Times New Roman"/>
          <w:sz w:val="22"/>
          <w:szCs w:val="22"/>
        </w:rPr>
        <w:t>předložen</w:t>
      </w:r>
      <w:r w:rsidR="00DA3E8C" w:rsidRPr="00DA3E8C">
        <w:rPr>
          <w:rFonts w:ascii="Times New Roman" w:hAnsi="Times New Roman"/>
          <w:sz w:val="22"/>
          <w:szCs w:val="22"/>
        </w:rPr>
        <w:t>ým projektem</w:t>
      </w:r>
      <w:r w:rsidR="00DA3E8C">
        <w:rPr>
          <w:rFonts w:ascii="Times New Roman" w:hAnsi="Times New Roman"/>
          <w:sz w:val="22"/>
          <w:szCs w:val="22"/>
        </w:rPr>
        <w:t xml:space="preserve"> </w:t>
      </w:r>
      <w:r w:rsidRPr="00154F18">
        <w:rPr>
          <w:rFonts w:ascii="Times New Roman" w:hAnsi="Times New Roman"/>
          <w:sz w:val="22"/>
          <w:szCs w:val="22"/>
        </w:rPr>
        <w:t xml:space="preserve">k úhradě </w:t>
      </w:r>
      <w:r w:rsidRPr="00D50856">
        <w:rPr>
          <w:rFonts w:ascii="Times New Roman" w:hAnsi="Times New Roman"/>
          <w:sz w:val="22"/>
          <w:szCs w:val="22"/>
        </w:rPr>
        <w:t>uznatelných nákladů</w:t>
      </w:r>
      <w:r w:rsidR="00DA3E8C" w:rsidRPr="00D50856">
        <w:rPr>
          <w:rFonts w:ascii="Times New Roman" w:hAnsi="Times New Roman"/>
          <w:sz w:val="22"/>
          <w:szCs w:val="22"/>
        </w:rPr>
        <w:t xml:space="preserve"> stanovených touto smlouvou a</w:t>
      </w:r>
      <w:r w:rsidRPr="00D50856">
        <w:rPr>
          <w:rFonts w:ascii="Times New Roman" w:hAnsi="Times New Roman"/>
          <w:sz w:val="22"/>
          <w:szCs w:val="22"/>
        </w:rPr>
        <w:t xml:space="preserve"> prokazatelně souvisejících s realizací účelu dotace dle tohoto článku této smlouvy</w:t>
      </w:r>
      <w:r w:rsidRPr="00154F18">
        <w:rPr>
          <w:rFonts w:ascii="Times New Roman" w:hAnsi="Times New Roman"/>
          <w:sz w:val="22"/>
          <w:szCs w:val="22"/>
        </w:rPr>
        <w:t>, a to pouze na:</w:t>
      </w:r>
    </w:p>
    <w:p w:rsidR="00074DE1" w:rsidRPr="00074DE1" w:rsidRDefault="00074DE1" w:rsidP="00074DE1">
      <w:pPr>
        <w:pStyle w:val="Odstavecseseznamem"/>
        <w:numPr>
          <w:ilvl w:val="0"/>
          <w:numId w:val="15"/>
        </w:numPr>
        <w:tabs>
          <w:tab w:val="left" w:pos="0"/>
          <w:tab w:val="left" w:pos="2552"/>
          <w:tab w:val="left" w:leader="underscore" w:pos="9639"/>
        </w:tabs>
        <w:spacing w:before="120"/>
        <w:jc w:val="both"/>
        <w:rPr>
          <w:rFonts w:ascii="Times New Roman" w:hAnsi="Times New Roman"/>
          <w:b/>
          <w:sz w:val="22"/>
          <w:szCs w:val="22"/>
        </w:rPr>
      </w:pPr>
      <w:r w:rsidRPr="00074DE1">
        <w:rPr>
          <w:rFonts w:ascii="Times New Roman" w:hAnsi="Times New Roman"/>
          <w:b/>
          <w:sz w:val="22"/>
          <w:szCs w:val="22"/>
        </w:rPr>
        <w:t>telekomunikační a poštovní služby, internet a správa webových stránek, poštovné;</w:t>
      </w:r>
    </w:p>
    <w:p w:rsidR="00074DE1" w:rsidRPr="00074DE1" w:rsidRDefault="00074DE1" w:rsidP="00074DE1">
      <w:pPr>
        <w:pStyle w:val="Odstavecseseznamem"/>
        <w:numPr>
          <w:ilvl w:val="0"/>
          <w:numId w:val="15"/>
        </w:numPr>
        <w:rPr>
          <w:rFonts w:ascii="Times New Roman" w:hAnsi="Times New Roman"/>
          <w:b/>
          <w:sz w:val="22"/>
          <w:szCs w:val="22"/>
        </w:rPr>
      </w:pPr>
      <w:r w:rsidRPr="00074DE1">
        <w:rPr>
          <w:rFonts w:ascii="Times New Roman" w:hAnsi="Times New Roman"/>
          <w:b/>
          <w:sz w:val="22"/>
          <w:szCs w:val="22"/>
        </w:rPr>
        <w:t>nájem a služby spojené s nájmem sportovišť a nebytových prostor;</w:t>
      </w:r>
    </w:p>
    <w:p w:rsidR="00074DE1" w:rsidRPr="00074DE1" w:rsidRDefault="00074DE1" w:rsidP="00074DE1">
      <w:pPr>
        <w:pStyle w:val="Odstavecseseznamem"/>
        <w:numPr>
          <w:ilvl w:val="0"/>
          <w:numId w:val="15"/>
        </w:numPr>
        <w:rPr>
          <w:rFonts w:ascii="Times New Roman" w:hAnsi="Times New Roman"/>
          <w:b/>
          <w:sz w:val="22"/>
          <w:szCs w:val="22"/>
        </w:rPr>
      </w:pPr>
      <w:r w:rsidRPr="00074DE1">
        <w:rPr>
          <w:rFonts w:ascii="Times New Roman" w:hAnsi="Times New Roman"/>
          <w:b/>
          <w:sz w:val="22"/>
          <w:szCs w:val="22"/>
        </w:rPr>
        <w:t>kancelářské potřeby, zdravotní pomůcky, sportovní a spotřební materiál vč. vybavení, nákup materiálu do 40.000,- Kč, servis a oprava sportovního nářadí a pomůcek;</w:t>
      </w:r>
    </w:p>
    <w:p w:rsidR="00074DE1" w:rsidRPr="00074DE1" w:rsidRDefault="00074DE1" w:rsidP="00074DE1">
      <w:pPr>
        <w:pStyle w:val="Odstavecseseznamem"/>
        <w:numPr>
          <w:ilvl w:val="0"/>
          <w:numId w:val="15"/>
        </w:numPr>
        <w:rPr>
          <w:rFonts w:ascii="Times New Roman" w:hAnsi="Times New Roman"/>
          <w:b/>
          <w:sz w:val="22"/>
          <w:szCs w:val="22"/>
        </w:rPr>
      </w:pPr>
      <w:r w:rsidRPr="00074DE1">
        <w:rPr>
          <w:rFonts w:ascii="Times New Roman" w:hAnsi="Times New Roman"/>
          <w:b/>
          <w:sz w:val="22"/>
          <w:szCs w:val="22"/>
        </w:rPr>
        <w:t>odměny z dohod (OON-DPP,DPČ vč. zákonných odvodů) a služby (OSVČ): trenérů, rozhodčích, pořadatelů, správců, technických a organizačních pracovníků;</w:t>
      </w:r>
    </w:p>
    <w:p w:rsidR="00074DE1" w:rsidRPr="00074DE1" w:rsidRDefault="00074DE1" w:rsidP="00074DE1">
      <w:pPr>
        <w:pStyle w:val="Odstavecseseznamem"/>
        <w:numPr>
          <w:ilvl w:val="0"/>
          <w:numId w:val="15"/>
        </w:numPr>
        <w:rPr>
          <w:rFonts w:ascii="Times New Roman" w:hAnsi="Times New Roman"/>
          <w:b/>
          <w:sz w:val="22"/>
          <w:szCs w:val="22"/>
        </w:rPr>
      </w:pPr>
      <w:r w:rsidRPr="00074DE1">
        <w:rPr>
          <w:rFonts w:ascii="Times New Roman" w:hAnsi="Times New Roman"/>
          <w:b/>
          <w:sz w:val="22"/>
          <w:szCs w:val="22"/>
        </w:rPr>
        <w:t>cestovné, doprava, přeprava materiálu;</w:t>
      </w:r>
    </w:p>
    <w:p w:rsidR="00074DE1" w:rsidRPr="00074DE1" w:rsidRDefault="00074DE1" w:rsidP="00074DE1">
      <w:pPr>
        <w:pStyle w:val="Odstavecseseznamem"/>
        <w:numPr>
          <w:ilvl w:val="0"/>
          <w:numId w:val="15"/>
        </w:numPr>
        <w:rPr>
          <w:rFonts w:ascii="Times New Roman" w:hAnsi="Times New Roman"/>
          <w:b/>
          <w:sz w:val="22"/>
          <w:szCs w:val="22"/>
        </w:rPr>
      </w:pPr>
      <w:r w:rsidRPr="00074DE1">
        <w:rPr>
          <w:rFonts w:ascii="Times New Roman" w:hAnsi="Times New Roman"/>
          <w:b/>
          <w:sz w:val="22"/>
          <w:szCs w:val="22"/>
        </w:rPr>
        <w:t>startovné, ubytování, stravování, pitný režim, služby spojené s přepravou osob, skipas;</w:t>
      </w:r>
    </w:p>
    <w:p w:rsidR="00074DE1" w:rsidRPr="00074DE1" w:rsidRDefault="00074DE1" w:rsidP="00074DE1">
      <w:pPr>
        <w:pStyle w:val="Odstavecseseznamem"/>
        <w:numPr>
          <w:ilvl w:val="0"/>
          <w:numId w:val="15"/>
        </w:numPr>
        <w:rPr>
          <w:rFonts w:ascii="Times New Roman" w:hAnsi="Times New Roman"/>
          <w:b/>
          <w:sz w:val="22"/>
          <w:szCs w:val="22"/>
        </w:rPr>
      </w:pPr>
      <w:r w:rsidRPr="00074DE1">
        <w:rPr>
          <w:rFonts w:ascii="Times New Roman" w:hAnsi="Times New Roman"/>
          <w:b/>
          <w:sz w:val="22"/>
          <w:szCs w:val="22"/>
        </w:rPr>
        <w:t>propagace, věcné ceny, tiskové služby a mediální služby;</w:t>
      </w:r>
    </w:p>
    <w:p w:rsidR="00074DE1" w:rsidRPr="00074DE1" w:rsidRDefault="00074DE1" w:rsidP="00074DE1">
      <w:pPr>
        <w:pStyle w:val="Odstavecseseznamem"/>
        <w:numPr>
          <w:ilvl w:val="0"/>
          <w:numId w:val="15"/>
        </w:numPr>
        <w:rPr>
          <w:rFonts w:ascii="Times New Roman" w:hAnsi="Times New Roman"/>
          <w:b/>
          <w:sz w:val="22"/>
          <w:szCs w:val="22"/>
        </w:rPr>
      </w:pPr>
      <w:r>
        <w:rPr>
          <w:rFonts w:ascii="Times New Roman" w:hAnsi="Times New Roman"/>
          <w:b/>
          <w:sz w:val="22"/>
          <w:szCs w:val="22"/>
        </w:rPr>
        <w:t>zdravotní</w:t>
      </w:r>
      <w:r w:rsidRPr="00074DE1">
        <w:rPr>
          <w:rFonts w:ascii="Times New Roman" w:hAnsi="Times New Roman"/>
          <w:b/>
          <w:sz w:val="22"/>
          <w:szCs w:val="22"/>
        </w:rPr>
        <w:t>, rehabilitační a regenerační služby, fitness, kondiční trenér;</w:t>
      </w:r>
    </w:p>
    <w:p w:rsidR="00074DE1" w:rsidRPr="00074DE1" w:rsidRDefault="00074DE1" w:rsidP="00074DE1">
      <w:pPr>
        <w:pStyle w:val="Odstavecseseznamem"/>
        <w:numPr>
          <w:ilvl w:val="0"/>
          <w:numId w:val="15"/>
        </w:numPr>
        <w:rPr>
          <w:rFonts w:ascii="Times New Roman" w:hAnsi="Times New Roman"/>
          <w:b/>
          <w:sz w:val="22"/>
          <w:szCs w:val="22"/>
        </w:rPr>
      </w:pPr>
      <w:r w:rsidRPr="00074DE1">
        <w:rPr>
          <w:rFonts w:ascii="Times New Roman" w:hAnsi="Times New Roman"/>
          <w:b/>
          <w:sz w:val="22"/>
          <w:szCs w:val="22"/>
        </w:rPr>
        <w:t>osvětlení, ozvučení, moderování, pronájem tribuny, pódia, sportovního povrchu a mantinelů, toalet a časomíry, vč. dopravy a instalace;</w:t>
      </w:r>
    </w:p>
    <w:p w:rsidR="00074DE1" w:rsidRPr="00074DE1" w:rsidRDefault="00074DE1" w:rsidP="00074DE1">
      <w:pPr>
        <w:pStyle w:val="Odstavecseseznamem"/>
        <w:numPr>
          <w:ilvl w:val="0"/>
          <w:numId w:val="15"/>
        </w:numPr>
        <w:rPr>
          <w:rFonts w:ascii="Times New Roman" w:hAnsi="Times New Roman"/>
          <w:b/>
          <w:sz w:val="22"/>
          <w:szCs w:val="22"/>
        </w:rPr>
      </w:pPr>
      <w:r w:rsidRPr="00074DE1">
        <w:rPr>
          <w:rFonts w:ascii="Times New Roman" w:hAnsi="Times New Roman"/>
          <w:b/>
          <w:sz w:val="22"/>
          <w:szCs w:val="22"/>
        </w:rPr>
        <w:t>sportovní stipendia, mzdové náklady včetně zákonných odvodů;</w:t>
      </w:r>
    </w:p>
    <w:p w:rsidR="00074DE1" w:rsidRPr="00074DE1" w:rsidRDefault="00074DE1" w:rsidP="00074DE1">
      <w:pPr>
        <w:pStyle w:val="Odstavecseseznamem"/>
        <w:numPr>
          <w:ilvl w:val="0"/>
          <w:numId w:val="15"/>
        </w:numPr>
        <w:rPr>
          <w:rFonts w:ascii="Times New Roman" w:hAnsi="Times New Roman"/>
          <w:b/>
          <w:sz w:val="22"/>
          <w:szCs w:val="22"/>
        </w:rPr>
      </w:pPr>
      <w:r w:rsidRPr="00074DE1">
        <w:rPr>
          <w:rFonts w:ascii="Times New Roman" w:hAnsi="Times New Roman"/>
          <w:b/>
          <w:sz w:val="22"/>
          <w:szCs w:val="22"/>
        </w:rPr>
        <w:t>preventivní lékařské prohlídky, sportovní lékařské vyšetření;</w:t>
      </w:r>
    </w:p>
    <w:p w:rsidR="00074DE1" w:rsidRPr="00074DE1" w:rsidRDefault="00074DE1" w:rsidP="00074DE1">
      <w:pPr>
        <w:pStyle w:val="Odstavecseseznamem"/>
        <w:numPr>
          <w:ilvl w:val="0"/>
          <w:numId w:val="15"/>
        </w:numPr>
        <w:rPr>
          <w:rFonts w:ascii="Times New Roman" w:hAnsi="Times New Roman"/>
          <w:b/>
          <w:sz w:val="22"/>
          <w:szCs w:val="22"/>
        </w:rPr>
      </w:pPr>
      <w:r w:rsidRPr="00074DE1">
        <w:rPr>
          <w:rFonts w:ascii="Times New Roman" w:hAnsi="Times New Roman"/>
          <w:b/>
          <w:sz w:val="22"/>
          <w:szCs w:val="22"/>
        </w:rPr>
        <w:t>sportovní výživa a potravinové doplňky, výživový poradce;</w:t>
      </w:r>
    </w:p>
    <w:p w:rsidR="00074DE1" w:rsidRPr="00074DE1" w:rsidRDefault="00074DE1" w:rsidP="00074DE1">
      <w:pPr>
        <w:pStyle w:val="Odstavecseseznamem"/>
        <w:numPr>
          <w:ilvl w:val="0"/>
          <w:numId w:val="15"/>
        </w:numPr>
        <w:rPr>
          <w:rFonts w:ascii="Times New Roman" w:hAnsi="Times New Roman"/>
          <w:b/>
          <w:sz w:val="22"/>
          <w:szCs w:val="22"/>
        </w:rPr>
      </w:pPr>
      <w:r w:rsidRPr="00074DE1">
        <w:rPr>
          <w:rFonts w:ascii="Times New Roman" w:hAnsi="Times New Roman"/>
          <w:b/>
          <w:sz w:val="22"/>
          <w:szCs w:val="22"/>
        </w:rPr>
        <w:t>školení sportovců a trenérů, semináře a sportovní psycholog;</w:t>
      </w:r>
    </w:p>
    <w:p w:rsidR="00074DE1" w:rsidRPr="00074DE1" w:rsidRDefault="00074DE1" w:rsidP="00074DE1">
      <w:pPr>
        <w:pStyle w:val="Odstavecseseznamem"/>
        <w:numPr>
          <w:ilvl w:val="0"/>
          <w:numId w:val="15"/>
        </w:numPr>
        <w:rPr>
          <w:rFonts w:ascii="Times New Roman" w:hAnsi="Times New Roman"/>
          <w:b/>
          <w:sz w:val="22"/>
          <w:szCs w:val="22"/>
        </w:rPr>
      </w:pPr>
      <w:r w:rsidRPr="00074DE1">
        <w:rPr>
          <w:rFonts w:ascii="Times New Roman" w:hAnsi="Times New Roman"/>
          <w:b/>
          <w:sz w:val="22"/>
          <w:szCs w:val="22"/>
        </w:rPr>
        <w:t>náklady na účetnictví a účetní, daňové poradenství a software;</w:t>
      </w:r>
    </w:p>
    <w:p w:rsidR="00074DE1" w:rsidRPr="00074DE1" w:rsidRDefault="00074DE1" w:rsidP="00074DE1">
      <w:pPr>
        <w:pStyle w:val="Odstavecseseznamem"/>
        <w:numPr>
          <w:ilvl w:val="0"/>
          <w:numId w:val="15"/>
        </w:numPr>
        <w:rPr>
          <w:rFonts w:ascii="Times New Roman" w:hAnsi="Times New Roman"/>
          <w:b/>
          <w:sz w:val="22"/>
          <w:szCs w:val="22"/>
        </w:rPr>
      </w:pPr>
      <w:r w:rsidRPr="00074DE1">
        <w:rPr>
          <w:rFonts w:ascii="Times New Roman" w:hAnsi="Times New Roman"/>
          <w:b/>
          <w:sz w:val="22"/>
          <w:szCs w:val="22"/>
        </w:rPr>
        <w:lastRenderedPageBreak/>
        <w:t>příspěvek na ubytování sportovců;</w:t>
      </w:r>
    </w:p>
    <w:p w:rsidR="00074DE1" w:rsidRPr="00074DE1" w:rsidRDefault="00074DE1" w:rsidP="00074DE1">
      <w:pPr>
        <w:pStyle w:val="Odstavecseseznamem"/>
        <w:numPr>
          <w:ilvl w:val="0"/>
          <w:numId w:val="15"/>
        </w:numPr>
        <w:rPr>
          <w:rFonts w:ascii="Times New Roman" w:hAnsi="Times New Roman"/>
          <w:b/>
          <w:sz w:val="22"/>
          <w:szCs w:val="22"/>
        </w:rPr>
      </w:pPr>
      <w:r w:rsidRPr="00074DE1">
        <w:rPr>
          <w:rFonts w:ascii="Times New Roman" w:hAnsi="Times New Roman"/>
          <w:b/>
          <w:sz w:val="22"/>
          <w:szCs w:val="22"/>
        </w:rPr>
        <w:t>finanční a věcné odměny za medailová umístění sportovců a trenérů;</w:t>
      </w:r>
    </w:p>
    <w:p w:rsidR="00074DE1" w:rsidRPr="00074DE1" w:rsidRDefault="00074DE1" w:rsidP="00074DE1">
      <w:pPr>
        <w:pStyle w:val="Odstavecseseznamem"/>
        <w:numPr>
          <w:ilvl w:val="0"/>
          <w:numId w:val="15"/>
        </w:numPr>
        <w:rPr>
          <w:rFonts w:ascii="Times New Roman" w:hAnsi="Times New Roman"/>
          <w:b/>
          <w:sz w:val="22"/>
          <w:szCs w:val="22"/>
        </w:rPr>
      </w:pPr>
      <w:r>
        <w:rPr>
          <w:rFonts w:ascii="Times New Roman" w:hAnsi="Times New Roman"/>
          <w:b/>
          <w:sz w:val="22"/>
          <w:szCs w:val="22"/>
        </w:rPr>
        <w:t>nákup HIM nad 40.000,- Kč</w:t>
      </w:r>
      <w:r w:rsidRPr="00074DE1">
        <w:rPr>
          <w:rFonts w:ascii="Times New Roman" w:hAnsi="Times New Roman"/>
          <w:b/>
          <w:sz w:val="22"/>
          <w:szCs w:val="22"/>
        </w:rPr>
        <w:t>;</w:t>
      </w:r>
    </w:p>
    <w:p w:rsidR="00074DE1" w:rsidRPr="00074DE1" w:rsidRDefault="00074DE1" w:rsidP="00074DE1">
      <w:pPr>
        <w:pStyle w:val="Odstavecseseznamem"/>
        <w:numPr>
          <w:ilvl w:val="0"/>
          <w:numId w:val="15"/>
        </w:numPr>
        <w:rPr>
          <w:rFonts w:ascii="Times New Roman" w:hAnsi="Times New Roman"/>
          <w:b/>
          <w:sz w:val="22"/>
          <w:szCs w:val="22"/>
        </w:rPr>
      </w:pPr>
      <w:r w:rsidRPr="00074DE1">
        <w:rPr>
          <w:rFonts w:ascii="Times New Roman" w:hAnsi="Times New Roman"/>
          <w:b/>
          <w:sz w:val="22"/>
          <w:szCs w:val="22"/>
        </w:rPr>
        <w:t>cestovní pojištění, parkovné, dálniční známka, spotřeba PHM</w:t>
      </w:r>
    </w:p>
    <w:p w:rsidR="001A5A0F" w:rsidRPr="00074DE1" w:rsidRDefault="00074DE1" w:rsidP="00074DE1">
      <w:pPr>
        <w:pStyle w:val="Odstavecseseznamem"/>
        <w:numPr>
          <w:ilvl w:val="0"/>
          <w:numId w:val="15"/>
        </w:numPr>
        <w:rPr>
          <w:b/>
          <w:sz w:val="22"/>
          <w:szCs w:val="22"/>
        </w:rPr>
      </w:pPr>
      <w:r w:rsidRPr="00074DE1">
        <w:rPr>
          <w:rFonts w:ascii="Times New Roman" w:hAnsi="Times New Roman"/>
          <w:b/>
          <w:sz w:val="22"/>
          <w:szCs w:val="22"/>
        </w:rPr>
        <w:t>odborná literatura</w:t>
      </w:r>
      <w:r w:rsidR="00351B8A" w:rsidRPr="00074DE1">
        <w:rPr>
          <w:rFonts w:ascii="Times New Roman" w:hAnsi="Times New Roman"/>
          <w:b/>
          <w:sz w:val="22"/>
          <w:szCs w:val="22"/>
        </w:rPr>
        <w:t>.</w:t>
      </w:r>
    </w:p>
    <w:p w:rsidR="00442902" w:rsidRDefault="00AA5CAF" w:rsidP="00442902">
      <w:pPr>
        <w:tabs>
          <w:tab w:val="left" w:pos="0"/>
          <w:tab w:val="left" w:leader="underscore" w:pos="4706"/>
          <w:tab w:val="left" w:pos="4990"/>
          <w:tab w:val="left" w:leader="underscore" w:pos="9639"/>
        </w:tabs>
        <w:spacing w:before="120"/>
        <w:jc w:val="both"/>
        <w:rPr>
          <w:rFonts w:ascii="Times New Roman" w:hAnsi="Times New Roman"/>
          <w:sz w:val="22"/>
          <w:szCs w:val="22"/>
        </w:rPr>
      </w:pPr>
      <w:r>
        <w:rPr>
          <w:rFonts w:ascii="Times New Roman" w:hAnsi="Times New Roman"/>
          <w:sz w:val="22"/>
          <w:szCs w:val="22"/>
        </w:rPr>
        <w:t xml:space="preserve">Příjemce je </w:t>
      </w:r>
      <w:r w:rsidRPr="002B518C">
        <w:rPr>
          <w:rFonts w:ascii="Times New Roman" w:hAnsi="Times New Roman"/>
          <w:sz w:val="22"/>
          <w:szCs w:val="22"/>
        </w:rPr>
        <w:t>oprávněn čerpat</w:t>
      </w:r>
      <w:r w:rsidRPr="00FD58DC">
        <w:rPr>
          <w:rFonts w:ascii="Times New Roman" w:hAnsi="Times New Roman"/>
          <w:i/>
          <w:sz w:val="22"/>
          <w:szCs w:val="22"/>
        </w:rPr>
        <w:t xml:space="preserve"> </w:t>
      </w:r>
      <w:r>
        <w:rPr>
          <w:rFonts w:ascii="Times New Roman" w:hAnsi="Times New Roman"/>
          <w:sz w:val="22"/>
          <w:szCs w:val="22"/>
        </w:rPr>
        <w:t>ke stejnému účelu peněžní prostředky z jiných zdrojů.</w:t>
      </w:r>
    </w:p>
    <w:p w:rsidR="00AA5CAF" w:rsidRPr="00936662" w:rsidRDefault="000C60AC" w:rsidP="006B4CB7">
      <w:pPr>
        <w:pStyle w:val="Nadpis1"/>
        <w:spacing w:after="0"/>
      </w:pPr>
      <w:r>
        <w:br/>
      </w:r>
      <w:r w:rsidR="00AA5CAF" w:rsidRPr="00936662">
        <w:t>Výše dotace</w:t>
      </w:r>
    </w:p>
    <w:p w:rsidR="00CD041F" w:rsidRDefault="00AA5CAF" w:rsidP="004A0A26">
      <w:pPr>
        <w:tabs>
          <w:tab w:val="left" w:pos="0"/>
          <w:tab w:val="left" w:leader="underscore" w:pos="4706"/>
          <w:tab w:val="left" w:pos="4990"/>
          <w:tab w:val="left" w:leader="underscore" w:pos="9639"/>
        </w:tabs>
        <w:jc w:val="both"/>
        <w:rPr>
          <w:rFonts w:ascii="Times New Roman" w:hAnsi="Times New Roman"/>
          <w:sz w:val="22"/>
          <w:szCs w:val="22"/>
        </w:rPr>
      </w:pPr>
      <w:r w:rsidRPr="006120DC">
        <w:rPr>
          <w:rFonts w:ascii="Times New Roman" w:hAnsi="Times New Roman"/>
          <w:sz w:val="22"/>
          <w:szCs w:val="22"/>
        </w:rPr>
        <w:t xml:space="preserve">Dotace se příjemci poskytuje v celkové výši </w:t>
      </w:r>
      <w:r w:rsidR="004A0A26">
        <w:rPr>
          <w:rFonts w:ascii="Times New Roman" w:hAnsi="Times New Roman"/>
          <w:b/>
          <w:sz w:val="22"/>
          <w:szCs w:val="22"/>
        </w:rPr>
        <w:t>3</w:t>
      </w:r>
      <w:r w:rsidR="00DB1433">
        <w:rPr>
          <w:rFonts w:ascii="Times New Roman" w:hAnsi="Times New Roman"/>
          <w:b/>
          <w:sz w:val="22"/>
          <w:szCs w:val="22"/>
        </w:rPr>
        <w:t>.000.000</w:t>
      </w:r>
      <w:r w:rsidRPr="00E12462">
        <w:rPr>
          <w:rFonts w:ascii="Times New Roman" w:hAnsi="Times New Roman"/>
          <w:b/>
          <w:sz w:val="22"/>
          <w:szCs w:val="22"/>
        </w:rPr>
        <w:t>,- Kč</w:t>
      </w:r>
      <w:r w:rsidRPr="00E12462">
        <w:rPr>
          <w:rFonts w:ascii="Times New Roman" w:hAnsi="Times New Roman"/>
          <w:sz w:val="22"/>
          <w:szCs w:val="22"/>
        </w:rPr>
        <w:t xml:space="preserve">, slovy </w:t>
      </w:r>
      <w:r w:rsidR="004A0A26">
        <w:rPr>
          <w:rFonts w:ascii="Times New Roman" w:hAnsi="Times New Roman"/>
          <w:b/>
          <w:sz w:val="22"/>
          <w:szCs w:val="22"/>
        </w:rPr>
        <w:t>tři</w:t>
      </w:r>
      <w:r w:rsidR="00403D93">
        <w:rPr>
          <w:rFonts w:ascii="Times New Roman" w:hAnsi="Times New Roman"/>
          <w:b/>
          <w:sz w:val="22"/>
          <w:szCs w:val="22"/>
        </w:rPr>
        <w:t xml:space="preserve"> </w:t>
      </w:r>
      <w:r w:rsidR="00CD041F">
        <w:rPr>
          <w:rFonts w:ascii="Times New Roman" w:hAnsi="Times New Roman"/>
          <w:b/>
          <w:sz w:val="22"/>
          <w:szCs w:val="22"/>
        </w:rPr>
        <w:t>milion</w:t>
      </w:r>
      <w:r w:rsidR="004A0A26">
        <w:rPr>
          <w:rFonts w:ascii="Times New Roman" w:hAnsi="Times New Roman"/>
          <w:b/>
          <w:sz w:val="22"/>
          <w:szCs w:val="22"/>
        </w:rPr>
        <w:t>y</w:t>
      </w:r>
      <w:r w:rsidRPr="006120DC">
        <w:rPr>
          <w:rFonts w:ascii="Times New Roman" w:hAnsi="Times New Roman"/>
          <w:sz w:val="22"/>
          <w:szCs w:val="22"/>
        </w:rPr>
        <w:t xml:space="preserve"> korun</w:t>
      </w:r>
      <w:r w:rsidR="00CD041F">
        <w:rPr>
          <w:rFonts w:ascii="Times New Roman" w:hAnsi="Times New Roman"/>
          <w:sz w:val="22"/>
          <w:szCs w:val="22"/>
        </w:rPr>
        <w:t xml:space="preserve"> českých. </w:t>
      </w:r>
      <w:r w:rsidR="00CD041F" w:rsidRPr="00556155">
        <w:rPr>
          <w:rFonts w:ascii="Times New Roman" w:hAnsi="Times New Roman"/>
          <w:sz w:val="22"/>
          <w:szCs w:val="22"/>
        </w:rPr>
        <w:t xml:space="preserve">Peněžní prostředky budou bezhotovostně převedeny na účet příjemce uvedený v záhlaví smlouvy </w:t>
      </w:r>
      <w:r w:rsidR="004A0A26">
        <w:rPr>
          <w:rFonts w:ascii="Times New Roman" w:hAnsi="Times New Roman"/>
          <w:sz w:val="22"/>
          <w:szCs w:val="22"/>
        </w:rPr>
        <w:t xml:space="preserve">k 15. 1. 2020. </w:t>
      </w:r>
      <w:r w:rsidR="00CD041F" w:rsidRPr="003075EF">
        <w:rPr>
          <w:rFonts w:ascii="Times New Roman" w:hAnsi="Times New Roman"/>
          <w:sz w:val="22"/>
          <w:szCs w:val="22"/>
        </w:rPr>
        <w:t>Platba se považuje za uskutečněnou dnem odepsání příslušné částky z účtu poskytovatele.</w:t>
      </w:r>
    </w:p>
    <w:p w:rsidR="00795E5C" w:rsidRPr="006120DC" w:rsidRDefault="000C60AC" w:rsidP="006B4CB7">
      <w:pPr>
        <w:pStyle w:val="Nadpis1"/>
        <w:spacing w:after="0"/>
      </w:pPr>
      <w:r>
        <w:br/>
      </w:r>
      <w:bookmarkStart w:id="1" w:name="_Ref519703308"/>
      <w:r w:rsidR="00795E5C" w:rsidRPr="006120DC">
        <w:t>Podmínky použití dotace</w:t>
      </w:r>
      <w:bookmarkEnd w:id="1"/>
    </w:p>
    <w:p w:rsidR="00AA5CAF" w:rsidRPr="006120DC" w:rsidRDefault="00AA5CAF" w:rsidP="006B4CB7">
      <w:pPr>
        <w:numPr>
          <w:ilvl w:val="0"/>
          <w:numId w:val="3"/>
        </w:numPr>
        <w:tabs>
          <w:tab w:val="left" w:pos="0"/>
          <w:tab w:val="left" w:leader="underscore" w:pos="4706"/>
          <w:tab w:val="left" w:pos="4990"/>
          <w:tab w:val="left" w:leader="underscore" w:pos="9639"/>
        </w:tabs>
        <w:ind w:left="357" w:hanging="357"/>
        <w:jc w:val="both"/>
        <w:rPr>
          <w:rFonts w:ascii="Times New Roman" w:hAnsi="Times New Roman"/>
          <w:sz w:val="22"/>
          <w:szCs w:val="22"/>
        </w:rPr>
      </w:pPr>
      <w:bookmarkStart w:id="2" w:name="_Ref519705873"/>
      <w:r w:rsidRPr="006120DC">
        <w:rPr>
          <w:rFonts w:ascii="Times New Roman" w:hAnsi="Times New Roman"/>
          <w:sz w:val="22"/>
          <w:szCs w:val="22"/>
        </w:rPr>
        <w:t>Uznatelným nákladem pro účely této smlouvy je náklad, který lze financovat z dotace poskytnuté touto smlouvou při splnění následujících podmínek:</w:t>
      </w:r>
      <w:bookmarkEnd w:id="2"/>
    </w:p>
    <w:p w:rsidR="00AA5CAF" w:rsidRPr="004D5D14" w:rsidRDefault="00AA5CAF" w:rsidP="00AA5CAF">
      <w:pPr>
        <w:tabs>
          <w:tab w:val="num" w:pos="709"/>
          <w:tab w:val="left" w:leader="underscore" w:pos="4706"/>
          <w:tab w:val="left" w:pos="4990"/>
          <w:tab w:val="left" w:leader="underscore" w:pos="9639"/>
        </w:tabs>
        <w:spacing w:before="60"/>
        <w:ind w:left="702" w:hanging="345"/>
        <w:jc w:val="both"/>
        <w:rPr>
          <w:rFonts w:ascii="Times New Roman" w:hAnsi="Times New Roman"/>
          <w:i/>
          <w:color w:val="FF0000"/>
        </w:rPr>
      </w:pPr>
      <w:r w:rsidRPr="006120DC">
        <w:rPr>
          <w:rFonts w:ascii="Times New Roman" w:hAnsi="Times New Roman"/>
          <w:sz w:val="22"/>
          <w:szCs w:val="22"/>
        </w:rPr>
        <w:t>a)</w:t>
      </w:r>
      <w:r w:rsidRPr="006120DC">
        <w:rPr>
          <w:rFonts w:ascii="Times New Roman" w:hAnsi="Times New Roman"/>
          <w:sz w:val="22"/>
          <w:szCs w:val="22"/>
        </w:rPr>
        <w:tab/>
      </w:r>
      <w:r w:rsidR="00E10892" w:rsidRPr="00403D93">
        <w:rPr>
          <w:rFonts w:ascii="Times New Roman" w:hAnsi="Times New Roman"/>
          <w:sz w:val="22"/>
          <w:szCs w:val="22"/>
        </w:rPr>
        <w:t xml:space="preserve">vznikl příjemci a byl příjemcem uhrazen v období realizace projektu </w:t>
      </w:r>
      <w:r w:rsidR="00E10892" w:rsidRPr="00403D93">
        <w:rPr>
          <w:rFonts w:ascii="Times New Roman" w:hAnsi="Times New Roman"/>
          <w:b/>
          <w:sz w:val="22"/>
        </w:rPr>
        <w:t xml:space="preserve">od </w:t>
      </w:r>
      <w:r w:rsidR="00E10892" w:rsidRPr="00403D93">
        <w:rPr>
          <w:rFonts w:ascii="Times New Roman" w:hAnsi="Times New Roman"/>
          <w:b/>
          <w:sz w:val="22"/>
          <w:szCs w:val="22"/>
        </w:rPr>
        <w:t>1. 1.</w:t>
      </w:r>
      <w:r w:rsidR="00E10892" w:rsidRPr="00403D93">
        <w:rPr>
          <w:rFonts w:ascii="Times New Roman" w:hAnsi="Times New Roman"/>
          <w:b/>
          <w:sz w:val="22"/>
        </w:rPr>
        <w:t xml:space="preserve"> do </w:t>
      </w:r>
      <w:r w:rsidR="00E10892" w:rsidRPr="00403D93">
        <w:rPr>
          <w:rFonts w:ascii="Times New Roman" w:hAnsi="Times New Roman"/>
          <w:b/>
          <w:sz w:val="22"/>
          <w:szCs w:val="22"/>
        </w:rPr>
        <w:t>31. 12. </w:t>
      </w:r>
      <w:r w:rsidR="00977028">
        <w:rPr>
          <w:rFonts w:ascii="Times New Roman" w:hAnsi="Times New Roman"/>
          <w:b/>
          <w:sz w:val="22"/>
          <w:szCs w:val="22"/>
        </w:rPr>
        <w:t>2020</w:t>
      </w:r>
      <w:r w:rsidR="00A447D4">
        <w:rPr>
          <w:rFonts w:ascii="Times New Roman" w:hAnsi="Times New Roman"/>
          <w:b/>
          <w:sz w:val="22"/>
          <w:szCs w:val="22"/>
        </w:rPr>
        <w:t xml:space="preserve"> </w:t>
      </w:r>
      <w:r w:rsidR="00A447D4" w:rsidRPr="003D564A">
        <w:rPr>
          <w:rFonts w:ascii="Times New Roman" w:hAnsi="Times New Roman"/>
          <w:sz w:val="22"/>
          <w:szCs w:val="22"/>
        </w:rPr>
        <w:t>a současně se vztahuje k tomuto období (s výjimkou nákladů spojených s úhradou účasti v soutěžích přesahujících do následujícího kalendářního roku)</w:t>
      </w:r>
      <w:r w:rsidRPr="00403D93">
        <w:rPr>
          <w:rFonts w:ascii="Times New Roman" w:hAnsi="Times New Roman"/>
          <w:b/>
          <w:sz w:val="22"/>
          <w:szCs w:val="22"/>
        </w:rPr>
        <w:t>;</w:t>
      </w:r>
    </w:p>
    <w:p w:rsidR="00AA5CAF" w:rsidRDefault="00AA5CAF" w:rsidP="00AA5CAF">
      <w:pPr>
        <w:tabs>
          <w:tab w:val="num" w:pos="709"/>
          <w:tab w:val="left" w:leader="underscore" w:pos="4706"/>
          <w:tab w:val="left" w:pos="4990"/>
          <w:tab w:val="left" w:leader="underscore" w:pos="9639"/>
        </w:tabs>
        <w:spacing w:before="60"/>
        <w:ind w:left="702" w:hanging="345"/>
        <w:jc w:val="both"/>
        <w:rPr>
          <w:rFonts w:ascii="Times New Roman" w:hAnsi="Times New Roman"/>
          <w:sz w:val="22"/>
          <w:szCs w:val="22"/>
        </w:rPr>
      </w:pPr>
      <w:r w:rsidRPr="006120DC">
        <w:rPr>
          <w:rFonts w:ascii="Times New Roman" w:hAnsi="Times New Roman"/>
          <w:sz w:val="22"/>
          <w:szCs w:val="22"/>
        </w:rPr>
        <w:t>b)</w:t>
      </w:r>
      <w:r w:rsidRPr="006120DC">
        <w:rPr>
          <w:rFonts w:ascii="Times New Roman" w:hAnsi="Times New Roman"/>
          <w:sz w:val="22"/>
          <w:szCs w:val="22"/>
        </w:rPr>
        <w:tab/>
        <w:t>byl vynaložen v  souladu s účelovým určením dle čl. III.</w:t>
      </w:r>
      <w:r>
        <w:rPr>
          <w:rFonts w:ascii="Times New Roman" w:hAnsi="Times New Roman"/>
          <w:sz w:val="22"/>
          <w:szCs w:val="22"/>
        </w:rPr>
        <w:t xml:space="preserve"> a</w:t>
      </w:r>
      <w:r w:rsidRPr="006120DC">
        <w:rPr>
          <w:rFonts w:ascii="Times New Roman" w:hAnsi="Times New Roman"/>
          <w:sz w:val="22"/>
          <w:szCs w:val="22"/>
        </w:rPr>
        <w:t xml:space="preserve"> podmínkami této smlouvy </w:t>
      </w:r>
    </w:p>
    <w:p w:rsidR="00AA5CAF" w:rsidRPr="006120DC" w:rsidRDefault="00AA5CAF" w:rsidP="00AA5CAF">
      <w:pPr>
        <w:tabs>
          <w:tab w:val="num" w:pos="709"/>
          <w:tab w:val="left" w:leader="underscore" w:pos="4706"/>
          <w:tab w:val="left" w:pos="4990"/>
          <w:tab w:val="left" w:leader="underscore" w:pos="9639"/>
        </w:tabs>
        <w:spacing w:before="60"/>
        <w:ind w:left="702" w:hanging="345"/>
        <w:jc w:val="both"/>
        <w:rPr>
          <w:rFonts w:ascii="Times New Roman" w:hAnsi="Times New Roman"/>
          <w:sz w:val="22"/>
          <w:szCs w:val="22"/>
        </w:rPr>
      </w:pPr>
      <w:r w:rsidRPr="006120DC">
        <w:rPr>
          <w:rFonts w:ascii="Times New Roman" w:hAnsi="Times New Roman"/>
          <w:sz w:val="22"/>
          <w:szCs w:val="22"/>
        </w:rPr>
        <w:t>c)</w:t>
      </w:r>
      <w:r w:rsidRPr="006120DC">
        <w:rPr>
          <w:rFonts w:ascii="Times New Roman" w:hAnsi="Times New Roman"/>
          <w:sz w:val="22"/>
          <w:szCs w:val="22"/>
        </w:rPr>
        <w:tab/>
        <w:t>vyhovuje zásadám účelnosti, efektivnosti a hospodárnosti dle zákona č. 320/2001 Sb., o finanční kontrole ve veřejné správě a o změně některých zákonů (zákon o finanční kontrole), ve znění pozdějších předpisů</w:t>
      </w:r>
      <w:r w:rsidR="00213FA1">
        <w:rPr>
          <w:rFonts w:ascii="Times New Roman" w:hAnsi="Times New Roman"/>
          <w:sz w:val="22"/>
          <w:szCs w:val="22"/>
        </w:rPr>
        <w:t>;</w:t>
      </w:r>
    </w:p>
    <w:p w:rsidR="00AA5CAF" w:rsidRPr="005F5F43" w:rsidRDefault="00AA5CAF" w:rsidP="00AA5CAF">
      <w:pPr>
        <w:tabs>
          <w:tab w:val="left" w:pos="0"/>
          <w:tab w:val="num" w:pos="540"/>
          <w:tab w:val="left" w:leader="underscore" w:pos="4706"/>
          <w:tab w:val="left" w:pos="4990"/>
          <w:tab w:val="left" w:leader="underscore" w:pos="9639"/>
        </w:tabs>
        <w:ind w:left="703" w:hanging="346"/>
        <w:jc w:val="both"/>
        <w:rPr>
          <w:rFonts w:ascii="Times New Roman" w:hAnsi="Times New Roman"/>
          <w:sz w:val="22"/>
          <w:szCs w:val="22"/>
        </w:rPr>
      </w:pPr>
      <w:r w:rsidRPr="006120DC">
        <w:rPr>
          <w:rFonts w:ascii="Times New Roman" w:hAnsi="Times New Roman"/>
          <w:sz w:val="22"/>
          <w:szCs w:val="22"/>
        </w:rPr>
        <w:t>d)</w:t>
      </w:r>
      <w:r w:rsidRPr="006120DC">
        <w:rPr>
          <w:rFonts w:ascii="Times New Roman" w:hAnsi="Times New Roman"/>
          <w:sz w:val="22"/>
          <w:szCs w:val="22"/>
        </w:rPr>
        <w:tab/>
        <w:t xml:space="preserve">byl </w:t>
      </w:r>
      <w:r w:rsidRPr="005F5F43">
        <w:rPr>
          <w:rFonts w:ascii="Times New Roman" w:hAnsi="Times New Roman"/>
          <w:sz w:val="22"/>
          <w:szCs w:val="22"/>
        </w:rPr>
        <w:t>zanesen v účetnictví příjemce, je identifikovatelný a podložený ostatními záznamy;</w:t>
      </w:r>
    </w:p>
    <w:p w:rsidR="004D5D14" w:rsidRDefault="00AA5CAF" w:rsidP="004D5D14">
      <w:pPr>
        <w:tabs>
          <w:tab w:val="left" w:pos="0"/>
          <w:tab w:val="num" w:pos="540"/>
          <w:tab w:val="left" w:leader="underscore" w:pos="4706"/>
          <w:tab w:val="left" w:pos="4990"/>
          <w:tab w:val="left" w:leader="underscore" w:pos="9639"/>
        </w:tabs>
        <w:ind w:left="703" w:hanging="346"/>
        <w:jc w:val="both"/>
        <w:rPr>
          <w:rFonts w:ascii="Times New Roman" w:hAnsi="Times New Roman"/>
          <w:sz w:val="22"/>
          <w:szCs w:val="22"/>
        </w:rPr>
      </w:pPr>
      <w:r w:rsidRPr="005F5F43">
        <w:rPr>
          <w:rFonts w:ascii="Times New Roman" w:hAnsi="Times New Roman"/>
          <w:sz w:val="22"/>
          <w:szCs w:val="22"/>
        </w:rPr>
        <w:t>e)</w:t>
      </w:r>
      <w:r w:rsidRPr="005F5F43">
        <w:rPr>
          <w:rFonts w:ascii="Times New Roman" w:hAnsi="Times New Roman"/>
          <w:sz w:val="22"/>
          <w:szCs w:val="22"/>
        </w:rPr>
        <w:tab/>
      </w:r>
      <w:r w:rsidRPr="005F5F43">
        <w:rPr>
          <w:rFonts w:ascii="Times New Roman" w:hAnsi="Times New Roman"/>
          <w:sz w:val="22"/>
          <w:szCs w:val="22"/>
        </w:rPr>
        <w:tab/>
        <w:t>je definován (konkretizován) touto smlouvou</w:t>
      </w:r>
      <w:r w:rsidR="004D5D14">
        <w:rPr>
          <w:rFonts w:ascii="Times New Roman" w:hAnsi="Times New Roman"/>
          <w:sz w:val="22"/>
          <w:szCs w:val="22"/>
        </w:rPr>
        <w:t>.</w:t>
      </w:r>
    </w:p>
    <w:p w:rsidR="004D5D14" w:rsidRDefault="004D5D14" w:rsidP="004D5D14">
      <w:pPr>
        <w:tabs>
          <w:tab w:val="left" w:pos="0"/>
          <w:tab w:val="num" w:pos="540"/>
          <w:tab w:val="left" w:leader="underscore" w:pos="4706"/>
          <w:tab w:val="left" w:pos="4990"/>
          <w:tab w:val="left" w:leader="underscore" w:pos="9639"/>
        </w:tabs>
        <w:ind w:left="703" w:hanging="346"/>
        <w:jc w:val="both"/>
        <w:rPr>
          <w:rFonts w:ascii="Times New Roman" w:hAnsi="Times New Roman"/>
          <w:sz w:val="22"/>
          <w:szCs w:val="22"/>
        </w:rPr>
      </w:pPr>
    </w:p>
    <w:p w:rsidR="004D5D14" w:rsidRPr="005F5F43" w:rsidRDefault="004D5D14" w:rsidP="004D5D14">
      <w:pPr>
        <w:tabs>
          <w:tab w:val="left" w:leader="underscore" w:pos="4706"/>
          <w:tab w:val="left" w:pos="4990"/>
          <w:tab w:val="left" w:leader="underscore" w:pos="9639"/>
        </w:tabs>
        <w:ind w:left="357"/>
        <w:jc w:val="both"/>
        <w:rPr>
          <w:rFonts w:ascii="Times New Roman" w:hAnsi="Times New Roman"/>
          <w:sz w:val="22"/>
          <w:szCs w:val="22"/>
        </w:rPr>
      </w:pPr>
      <w:r w:rsidRPr="00D37948">
        <w:rPr>
          <w:rFonts w:ascii="Times New Roman" w:hAnsi="Times New Roman"/>
          <w:sz w:val="22"/>
          <w:szCs w:val="22"/>
        </w:rPr>
        <w:t xml:space="preserve">Náklady vzniklé přede dnem nabytí účinnosti této smlouvy mohou být z dotace </w:t>
      </w:r>
      <w:r>
        <w:rPr>
          <w:rFonts w:ascii="Times New Roman" w:hAnsi="Times New Roman"/>
          <w:sz w:val="22"/>
          <w:szCs w:val="22"/>
        </w:rPr>
        <w:t xml:space="preserve">hrazeny od </w:t>
      </w:r>
      <w:r w:rsidRPr="00AA5269">
        <w:rPr>
          <w:rFonts w:ascii="Times New Roman" w:hAnsi="Times New Roman"/>
          <w:sz w:val="22"/>
          <w:szCs w:val="22"/>
        </w:rPr>
        <w:t>1.</w:t>
      </w:r>
      <w:r>
        <w:rPr>
          <w:rFonts w:ascii="Times New Roman" w:hAnsi="Times New Roman"/>
          <w:sz w:val="22"/>
          <w:szCs w:val="22"/>
        </w:rPr>
        <w:t> </w:t>
      </w:r>
      <w:r w:rsidRPr="00AA5269">
        <w:rPr>
          <w:rFonts w:ascii="Times New Roman" w:hAnsi="Times New Roman"/>
          <w:sz w:val="22"/>
          <w:szCs w:val="22"/>
        </w:rPr>
        <w:t>1.</w:t>
      </w:r>
      <w:r>
        <w:rPr>
          <w:rFonts w:ascii="Times New Roman" w:hAnsi="Times New Roman"/>
          <w:sz w:val="22"/>
          <w:szCs w:val="22"/>
        </w:rPr>
        <w:t> 2020</w:t>
      </w:r>
      <w:r w:rsidRPr="00AA5269">
        <w:rPr>
          <w:rFonts w:ascii="Times New Roman" w:hAnsi="Times New Roman"/>
          <w:sz w:val="22"/>
          <w:szCs w:val="22"/>
        </w:rPr>
        <w:t xml:space="preserve"> v rozsahu uznatelných nákladů vymezených touto smlouvou.</w:t>
      </w:r>
    </w:p>
    <w:p w:rsidR="00B62697" w:rsidRPr="005B1112" w:rsidRDefault="00AA5CAF" w:rsidP="00AA5CAF">
      <w:pPr>
        <w:tabs>
          <w:tab w:val="left" w:pos="0"/>
          <w:tab w:val="num" w:pos="540"/>
          <w:tab w:val="left" w:leader="underscore" w:pos="4706"/>
          <w:tab w:val="left" w:pos="4990"/>
          <w:tab w:val="left" w:leader="underscore" w:pos="9639"/>
        </w:tabs>
        <w:spacing w:before="120"/>
        <w:ind w:left="357"/>
        <w:jc w:val="both"/>
        <w:rPr>
          <w:rFonts w:ascii="Times New Roman" w:hAnsi="Times New Roman"/>
          <w:sz w:val="22"/>
          <w:szCs w:val="22"/>
        </w:rPr>
      </w:pPr>
      <w:r w:rsidRPr="005F5F43">
        <w:rPr>
          <w:rFonts w:ascii="Times New Roman" w:hAnsi="Times New Roman"/>
          <w:sz w:val="22"/>
          <w:szCs w:val="22"/>
        </w:rPr>
        <w:t>Všechny ostatní náklady vynaložené příjemcem jsou</w:t>
      </w:r>
      <w:r w:rsidRPr="004615AC">
        <w:rPr>
          <w:rFonts w:ascii="Times New Roman" w:hAnsi="Times New Roman"/>
          <w:sz w:val="22"/>
          <w:szCs w:val="22"/>
        </w:rPr>
        <w:t xml:space="preserve"> z hlediska této dotace považovány za náklady neuznatelné.</w:t>
      </w:r>
    </w:p>
    <w:p w:rsidR="00DF2277" w:rsidRPr="005B1112" w:rsidRDefault="0097362D" w:rsidP="00BB43AB">
      <w:pPr>
        <w:numPr>
          <w:ilvl w:val="0"/>
          <w:numId w:val="3"/>
        </w:numPr>
        <w:spacing w:before="120"/>
        <w:jc w:val="both"/>
        <w:rPr>
          <w:rFonts w:ascii="Times New Roman" w:hAnsi="Times New Roman"/>
          <w:sz w:val="22"/>
        </w:rPr>
      </w:pPr>
      <w:r w:rsidRPr="005B1112">
        <w:rPr>
          <w:rFonts w:ascii="Times New Roman" w:hAnsi="Times New Roman"/>
          <w:sz w:val="22"/>
          <w:szCs w:val="22"/>
        </w:rPr>
        <w:t>Z poskytnuté dotace nelze hradit zejména</w:t>
      </w:r>
      <w:r w:rsidR="00DF2277" w:rsidRPr="005B1112">
        <w:rPr>
          <w:rFonts w:ascii="Times New Roman" w:hAnsi="Times New Roman"/>
          <w:color w:val="000000"/>
          <w:sz w:val="22"/>
          <w:szCs w:val="22"/>
        </w:rPr>
        <w:t>:</w:t>
      </w:r>
    </w:p>
    <w:p w:rsidR="004D5D14" w:rsidRPr="005B1112" w:rsidRDefault="004D5D14" w:rsidP="004D5D14">
      <w:pPr>
        <w:pStyle w:val="Zsady-prosttext"/>
        <w:numPr>
          <w:ilvl w:val="0"/>
          <w:numId w:val="6"/>
        </w:numPr>
        <w:tabs>
          <w:tab w:val="clear" w:pos="454"/>
          <w:tab w:val="num" w:pos="709"/>
        </w:tabs>
        <w:spacing w:after="0"/>
        <w:ind w:left="641" w:hanging="284"/>
        <w:rPr>
          <w:sz w:val="22"/>
          <w:szCs w:val="22"/>
        </w:rPr>
      </w:pPr>
      <w:r w:rsidRPr="005B1112">
        <w:rPr>
          <w:sz w:val="22"/>
          <w:szCs w:val="22"/>
        </w:rPr>
        <w:t>platby z jakéhokoliv právního důvodu jiným právnickým nebo fyzickým osobám, které se nepodílejí na přípravě a realizaci projektu, na který byla poskytnuta dotace;</w:t>
      </w:r>
    </w:p>
    <w:p w:rsidR="004D5D14" w:rsidRPr="005B1112" w:rsidRDefault="004D5D14" w:rsidP="004D5D14">
      <w:pPr>
        <w:pStyle w:val="Zsady-prosttext"/>
        <w:numPr>
          <w:ilvl w:val="0"/>
          <w:numId w:val="6"/>
        </w:numPr>
        <w:tabs>
          <w:tab w:val="clear" w:pos="454"/>
          <w:tab w:val="num" w:pos="709"/>
        </w:tabs>
        <w:spacing w:after="0"/>
        <w:ind w:left="641" w:hanging="284"/>
        <w:rPr>
          <w:sz w:val="22"/>
          <w:szCs w:val="22"/>
        </w:rPr>
      </w:pPr>
      <w:r w:rsidRPr="005B1112">
        <w:rPr>
          <w:sz w:val="22"/>
          <w:szCs w:val="22"/>
        </w:rPr>
        <w:t>leasingové splátky, úroky z úvěrů a zápůjček a jakékoliv finanční závazky, které nevznikly příjemci ve spojitosti s projektem, na jehož přípravu a realizaci mu byla poskytnuta dotace;</w:t>
      </w:r>
    </w:p>
    <w:p w:rsidR="004D5D14" w:rsidRPr="005B1112" w:rsidRDefault="004D5D14" w:rsidP="004D5D14">
      <w:pPr>
        <w:pStyle w:val="Zsady-prosttext"/>
        <w:numPr>
          <w:ilvl w:val="0"/>
          <w:numId w:val="6"/>
        </w:numPr>
        <w:tabs>
          <w:tab w:val="clear" w:pos="454"/>
          <w:tab w:val="num" w:pos="709"/>
        </w:tabs>
        <w:spacing w:after="0"/>
        <w:ind w:left="641" w:hanging="284"/>
        <w:rPr>
          <w:sz w:val="22"/>
          <w:szCs w:val="22"/>
        </w:rPr>
      </w:pPr>
      <w:r w:rsidRPr="005B1112">
        <w:rPr>
          <w:sz w:val="22"/>
          <w:szCs w:val="22"/>
        </w:rPr>
        <w:t>smluvní pokuty, penále, úroky z prodlení či jakékoliv jiné zákonné či smluvní majetkové sankce;</w:t>
      </w:r>
    </w:p>
    <w:p w:rsidR="004D5D14" w:rsidRPr="005B1112" w:rsidRDefault="004D5D14" w:rsidP="004D5D14">
      <w:pPr>
        <w:pStyle w:val="Zsady-prosttext"/>
        <w:numPr>
          <w:ilvl w:val="0"/>
          <w:numId w:val="6"/>
        </w:numPr>
        <w:tabs>
          <w:tab w:val="clear" w:pos="454"/>
          <w:tab w:val="num" w:pos="709"/>
        </w:tabs>
        <w:spacing w:after="0"/>
        <w:ind w:left="641" w:hanging="284"/>
        <w:rPr>
          <w:sz w:val="22"/>
          <w:szCs w:val="22"/>
        </w:rPr>
      </w:pPr>
      <w:r w:rsidRPr="005B1112">
        <w:rPr>
          <w:sz w:val="22"/>
          <w:szCs w:val="22"/>
        </w:rPr>
        <w:t>dary;</w:t>
      </w:r>
    </w:p>
    <w:p w:rsidR="004D5D14" w:rsidRPr="005B1112" w:rsidRDefault="004D5D14" w:rsidP="004D5D14">
      <w:pPr>
        <w:pStyle w:val="Zsady-prosttext"/>
        <w:numPr>
          <w:ilvl w:val="0"/>
          <w:numId w:val="6"/>
        </w:numPr>
        <w:tabs>
          <w:tab w:val="clear" w:pos="454"/>
          <w:tab w:val="num" w:pos="709"/>
        </w:tabs>
        <w:spacing w:after="0"/>
        <w:ind w:left="641" w:hanging="284"/>
        <w:rPr>
          <w:sz w:val="22"/>
          <w:szCs w:val="22"/>
        </w:rPr>
      </w:pPr>
      <w:r w:rsidRPr="005B1112">
        <w:rPr>
          <w:sz w:val="22"/>
          <w:szCs w:val="22"/>
        </w:rPr>
        <w:t>odpisy z majetku;</w:t>
      </w:r>
    </w:p>
    <w:p w:rsidR="004D5D14" w:rsidRPr="005B1112" w:rsidRDefault="004D5D14" w:rsidP="004D5D14">
      <w:pPr>
        <w:pStyle w:val="Zsady-prosttext"/>
        <w:numPr>
          <w:ilvl w:val="0"/>
          <w:numId w:val="6"/>
        </w:numPr>
        <w:tabs>
          <w:tab w:val="clear" w:pos="454"/>
          <w:tab w:val="num" w:pos="709"/>
        </w:tabs>
        <w:spacing w:after="0"/>
        <w:ind w:left="641" w:hanging="284"/>
        <w:rPr>
          <w:sz w:val="22"/>
          <w:szCs w:val="22"/>
        </w:rPr>
      </w:pPr>
      <w:r w:rsidRPr="005B1112">
        <w:rPr>
          <w:sz w:val="22"/>
          <w:szCs w:val="22"/>
        </w:rPr>
        <w:t>finanční příspěvek zaměstnavatele na stravování zaměstnanců (včetně stravenek);</w:t>
      </w:r>
    </w:p>
    <w:p w:rsidR="004D5D14" w:rsidRPr="005B1112" w:rsidRDefault="004D5D14" w:rsidP="004D5D14">
      <w:pPr>
        <w:pStyle w:val="Zsady-prosttext"/>
        <w:numPr>
          <w:ilvl w:val="0"/>
          <w:numId w:val="6"/>
        </w:numPr>
        <w:tabs>
          <w:tab w:val="clear" w:pos="454"/>
          <w:tab w:val="num" w:pos="709"/>
        </w:tabs>
        <w:spacing w:after="0"/>
        <w:ind w:left="641" w:hanging="284"/>
        <w:rPr>
          <w:sz w:val="22"/>
          <w:szCs w:val="22"/>
        </w:rPr>
      </w:pPr>
      <w:r w:rsidRPr="005B1112">
        <w:rPr>
          <w:sz w:val="22"/>
          <w:szCs w:val="22"/>
        </w:rPr>
        <w:t>vzájemný zápočet závazků a pohledávek;</w:t>
      </w:r>
    </w:p>
    <w:p w:rsidR="004D5D14" w:rsidRPr="005B1112" w:rsidRDefault="004D5D14" w:rsidP="004D5D14">
      <w:pPr>
        <w:pStyle w:val="Zsady-prosttext"/>
        <w:numPr>
          <w:ilvl w:val="0"/>
          <w:numId w:val="6"/>
        </w:numPr>
        <w:tabs>
          <w:tab w:val="clear" w:pos="454"/>
          <w:tab w:val="num" w:pos="709"/>
        </w:tabs>
        <w:spacing w:after="0"/>
        <w:ind w:left="641" w:hanging="284"/>
        <w:rPr>
          <w:sz w:val="22"/>
          <w:szCs w:val="22"/>
        </w:rPr>
      </w:pPr>
      <w:r w:rsidRPr="005B1112">
        <w:rPr>
          <w:sz w:val="22"/>
          <w:szCs w:val="22"/>
        </w:rPr>
        <w:t>náklady vzniklé v souvislosti s tvorbou rezerv, časového rozlišení a opravných položek;</w:t>
      </w:r>
    </w:p>
    <w:p w:rsidR="004D5D14" w:rsidRPr="005B1112" w:rsidRDefault="004D5D14" w:rsidP="004D5D14">
      <w:pPr>
        <w:pStyle w:val="Zsady-prosttext"/>
        <w:numPr>
          <w:ilvl w:val="0"/>
          <w:numId w:val="6"/>
        </w:numPr>
        <w:tabs>
          <w:tab w:val="clear" w:pos="454"/>
          <w:tab w:val="num" w:pos="709"/>
        </w:tabs>
        <w:spacing w:after="0"/>
        <w:ind w:left="641" w:hanging="284"/>
        <w:rPr>
          <w:sz w:val="22"/>
          <w:szCs w:val="22"/>
        </w:rPr>
      </w:pPr>
      <w:r w:rsidRPr="005B1112">
        <w:rPr>
          <w:sz w:val="22"/>
          <w:szCs w:val="22"/>
        </w:rPr>
        <w:t>náklady, které má příjemce zakalkulovány v ceně služby, kterou poskytuje cizímu subjektu;</w:t>
      </w:r>
    </w:p>
    <w:p w:rsidR="004D5D14" w:rsidRPr="00D61B06" w:rsidRDefault="004D5D14" w:rsidP="004D5D14">
      <w:pPr>
        <w:pStyle w:val="Zsady-prosttext"/>
        <w:numPr>
          <w:ilvl w:val="0"/>
          <w:numId w:val="6"/>
        </w:numPr>
        <w:tabs>
          <w:tab w:val="clear" w:pos="454"/>
          <w:tab w:val="num" w:pos="709"/>
        </w:tabs>
        <w:spacing w:after="0"/>
        <w:ind w:left="641" w:hanging="284"/>
        <w:rPr>
          <w:sz w:val="22"/>
          <w:szCs w:val="22"/>
        </w:rPr>
      </w:pPr>
      <w:r w:rsidRPr="00213FA1">
        <w:rPr>
          <w:sz w:val="22"/>
          <w:szCs w:val="22"/>
        </w:rPr>
        <w:t>odměn</w:t>
      </w:r>
      <w:r>
        <w:rPr>
          <w:sz w:val="22"/>
          <w:szCs w:val="22"/>
        </w:rPr>
        <w:t>y</w:t>
      </w:r>
      <w:r w:rsidRPr="00213FA1">
        <w:rPr>
          <w:sz w:val="22"/>
          <w:szCs w:val="22"/>
        </w:rPr>
        <w:t xml:space="preserve"> statutárnímu orgánu či členům statutárního orgánu za výkon jejich funkce</w:t>
      </w:r>
      <w:r w:rsidRPr="00D61B06">
        <w:rPr>
          <w:sz w:val="22"/>
          <w:szCs w:val="22"/>
        </w:rPr>
        <w:t>;</w:t>
      </w:r>
    </w:p>
    <w:p w:rsidR="00223922" w:rsidRPr="005B1112" w:rsidRDefault="004D5D14" w:rsidP="004D5D14">
      <w:pPr>
        <w:pStyle w:val="Zsady-prosttext"/>
        <w:numPr>
          <w:ilvl w:val="0"/>
          <w:numId w:val="6"/>
        </w:numPr>
        <w:tabs>
          <w:tab w:val="clear" w:pos="454"/>
          <w:tab w:val="num" w:pos="709"/>
        </w:tabs>
        <w:spacing w:after="0"/>
        <w:ind w:left="641" w:hanging="284"/>
        <w:rPr>
          <w:sz w:val="22"/>
          <w:szCs w:val="22"/>
        </w:rPr>
      </w:pPr>
      <w:r w:rsidRPr="00213FA1">
        <w:rPr>
          <w:sz w:val="22"/>
          <w:szCs w:val="22"/>
        </w:rPr>
        <w:t>nákup pozemků či jiných věcí nemovitých a jakéhokoli maje</w:t>
      </w:r>
      <w:r>
        <w:rPr>
          <w:sz w:val="22"/>
          <w:szCs w:val="22"/>
        </w:rPr>
        <w:t>tku zatíženého zástavním právem.</w:t>
      </w:r>
    </w:p>
    <w:p w:rsidR="00DF2277" w:rsidRPr="006120DC" w:rsidRDefault="00964003" w:rsidP="00BB43AB">
      <w:pPr>
        <w:numPr>
          <w:ilvl w:val="0"/>
          <w:numId w:val="3"/>
        </w:numPr>
        <w:tabs>
          <w:tab w:val="left" w:pos="0"/>
          <w:tab w:val="left" w:leader="underscore" w:pos="4706"/>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Je-li příjemce plátcem da</w:t>
      </w:r>
      <w:r w:rsidR="00AD2C29" w:rsidRPr="006120DC">
        <w:rPr>
          <w:rFonts w:ascii="Times New Roman" w:hAnsi="Times New Roman"/>
          <w:sz w:val="22"/>
          <w:szCs w:val="22"/>
        </w:rPr>
        <w:t>ně z přidané hodnoty (dále jen ,,</w:t>
      </w:r>
      <w:r w:rsidRPr="006120DC">
        <w:rPr>
          <w:rFonts w:ascii="Times New Roman" w:hAnsi="Times New Roman"/>
          <w:sz w:val="22"/>
          <w:szCs w:val="22"/>
        </w:rPr>
        <w:t>DPH") a má nárok na odpočet DPH na vstupu, není DPH na vstupu způsobilým výdajem, a to ani v případě, kdy příjemce nárok na odpočet DPH na vstupu neuplatnil.</w:t>
      </w:r>
    </w:p>
    <w:p w:rsidR="00DF2277" w:rsidRDefault="00964003" w:rsidP="00CE0968">
      <w:pPr>
        <w:tabs>
          <w:tab w:val="left" w:leader="underscore" w:pos="4706"/>
          <w:tab w:val="left" w:pos="4990"/>
          <w:tab w:val="left" w:leader="underscore" w:pos="9639"/>
        </w:tabs>
        <w:ind w:left="357" w:hanging="357"/>
        <w:jc w:val="both"/>
        <w:rPr>
          <w:rFonts w:ascii="Times New Roman" w:hAnsi="Times New Roman"/>
          <w:sz w:val="22"/>
          <w:szCs w:val="22"/>
        </w:rPr>
      </w:pPr>
      <w:r w:rsidRPr="006120DC">
        <w:rPr>
          <w:rFonts w:ascii="Times New Roman" w:hAnsi="Times New Roman"/>
          <w:sz w:val="22"/>
          <w:szCs w:val="22"/>
        </w:rPr>
        <w:tab/>
      </w:r>
      <w:r w:rsidR="00DE572C" w:rsidRPr="006120DC">
        <w:rPr>
          <w:rFonts w:ascii="Times New Roman" w:hAnsi="Times New Roman"/>
          <w:sz w:val="22"/>
          <w:szCs w:val="22"/>
        </w:rPr>
        <w:t xml:space="preserve">Je-li příjemce povinen krátit odpočet DPH na vstupu, je způsobilým výdajem pouze část DPH na vstupu, která byla koeficientem zkrácena. </w:t>
      </w:r>
      <w:r w:rsidR="00DE572C" w:rsidRPr="006120DC">
        <w:rPr>
          <w:rFonts w:ascii="Times New Roman" w:hAnsi="Times New Roman"/>
          <w:color w:val="000000"/>
          <w:sz w:val="22"/>
          <w:szCs w:val="22"/>
        </w:rPr>
        <w:t xml:space="preserve">Obdobně se postupuje v případě, že příjemce </w:t>
      </w:r>
      <w:r w:rsidR="00DE572C" w:rsidRPr="006120DC">
        <w:rPr>
          <w:rFonts w:ascii="Times New Roman" w:hAnsi="Times New Roman"/>
          <w:color w:val="000000"/>
          <w:sz w:val="22"/>
          <w:szCs w:val="22"/>
        </w:rPr>
        <w:lastRenderedPageBreak/>
        <w:t>neuplatní DPH z důvodu použití poměru mezi plněním, které se vztahuje k ekonomické činnosti příjemce a ostatní činností příjemce, která není ekonomickou činností a tudíž není předmětem DPH. Obdobně se postupuje v případě, že zákon č. 235/2004 Sb., o dani z přidané hodnoty, ve znění pozdějších předpisů, neumožňuje u přijatých zdanitelných plnění odpočet DPH</w:t>
      </w:r>
      <w:r w:rsidR="00DF2277" w:rsidRPr="006120DC">
        <w:rPr>
          <w:rFonts w:ascii="Times New Roman" w:hAnsi="Times New Roman"/>
          <w:sz w:val="22"/>
          <w:szCs w:val="22"/>
        </w:rPr>
        <w:t>.</w:t>
      </w:r>
    </w:p>
    <w:p w:rsidR="00475D6E" w:rsidRPr="006120DC" w:rsidRDefault="00475D6E" w:rsidP="00CE0968">
      <w:pPr>
        <w:tabs>
          <w:tab w:val="left" w:leader="underscore" w:pos="4706"/>
          <w:tab w:val="left" w:pos="4990"/>
          <w:tab w:val="left" w:leader="underscore" w:pos="9639"/>
        </w:tabs>
        <w:ind w:left="357" w:hanging="357"/>
        <w:jc w:val="both"/>
        <w:rPr>
          <w:rFonts w:ascii="Times New Roman" w:hAnsi="Times New Roman"/>
          <w:sz w:val="22"/>
          <w:szCs w:val="22"/>
        </w:rPr>
      </w:pPr>
      <w:r>
        <w:rPr>
          <w:rFonts w:ascii="Times New Roman" w:hAnsi="Times New Roman"/>
          <w:sz w:val="22"/>
          <w:szCs w:val="22"/>
        </w:rPr>
        <w:tab/>
        <w:t>V případě, že se příjemce (neplátce DPH) v průběhu čerpání dotace stane plátcem DPH</w:t>
      </w:r>
      <w:r w:rsidR="00ED4863">
        <w:rPr>
          <w:rFonts w:ascii="Times New Roman" w:hAnsi="Times New Roman"/>
          <w:sz w:val="22"/>
          <w:szCs w:val="22"/>
        </w:rPr>
        <w:t>, bude od okamžiku, kdy se plátcem DPH stal, postupováno dle ustanovení tohoto článku výše.</w:t>
      </w:r>
      <w:r>
        <w:rPr>
          <w:rFonts w:ascii="Times New Roman" w:hAnsi="Times New Roman"/>
          <w:sz w:val="22"/>
          <w:szCs w:val="22"/>
        </w:rPr>
        <w:t xml:space="preserve"> </w:t>
      </w:r>
    </w:p>
    <w:p w:rsidR="00DE572C" w:rsidRPr="00C9628C" w:rsidRDefault="008D7292" w:rsidP="00D61E90">
      <w:pPr>
        <w:numPr>
          <w:ilvl w:val="0"/>
          <w:numId w:val="3"/>
        </w:numPr>
        <w:spacing w:before="120"/>
        <w:jc w:val="both"/>
        <w:rPr>
          <w:rFonts w:ascii="Times New Roman" w:hAnsi="Times New Roman"/>
          <w:sz w:val="22"/>
          <w:szCs w:val="22"/>
        </w:rPr>
      </w:pPr>
      <w:r w:rsidRPr="00C9628C">
        <w:rPr>
          <w:rFonts w:ascii="Times New Roman" w:hAnsi="Times New Roman"/>
          <w:sz w:val="22"/>
          <w:szCs w:val="22"/>
        </w:rPr>
        <w:t xml:space="preserve">Výdaj na úhradu zálohové faktury, </w:t>
      </w:r>
      <w:r w:rsidR="00D61E90" w:rsidRPr="00C9628C">
        <w:rPr>
          <w:rFonts w:ascii="Times New Roman" w:hAnsi="Times New Roman"/>
          <w:sz w:val="22"/>
          <w:szCs w:val="22"/>
        </w:rPr>
        <w:t>která nebud</w:t>
      </w:r>
      <w:r w:rsidR="00E4564B" w:rsidRPr="00C9628C">
        <w:rPr>
          <w:rFonts w:ascii="Times New Roman" w:hAnsi="Times New Roman"/>
          <w:sz w:val="22"/>
          <w:szCs w:val="22"/>
        </w:rPr>
        <w:t>e</w:t>
      </w:r>
      <w:r w:rsidR="00D61E90" w:rsidRPr="00C9628C">
        <w:rPr>
          <w:rFonts w:ascii="Times New Roman" w:hAnsi="Times New Roman"/>
          <w:sz w:val="22"/>
          <w:szCs w:val="22"/>
        </w:rPr>
        <w:t xml:space="preserve"> do termínu konečného čerpání dotace vyúčtována</w:t>
      </w:r>
      <w:r w:rsidRPr="00C9628C">
        <w:rPr>
          <w:rFonts w:ascii="Times New Roman" w:hAnsi="Times New Roman"/>
          <w:sz w:val="22"/>
          <w:szCs w:val="22"/>
        </w:rPr>
        <w:t>, není uznatelným nákladem. V případě, že konečná cena po vyúčtování zálohy bude nižší než zaplacená záloha (přeplatek na zálohách) nebo vyšší než zaplacená záloha (doplatek na zálohách), bude výdaj považován za uznatelný maximálně do výše konečné ceny uvedené ve vyúčtovací faktuře.</w:t>
      </w:r>
    </w:p>
    <w:p w:rsidR="00964003" w:rsidRPr="000C60AC" w:rsidRDefault="00792D37" w:rsidP="006B4CB7">
      <w:pPr>
        <w:pStyle w:val="Nadpis2"/>
        <w:spacing w:after="0"/>
      </w:pPr>
      <w:r w:rsidRPr="000C60AC">
        <w:t>Příjemce se dále zavazuje</w:t>
      </w:r>
    </w:p>
    <w:p w:rsidR="00441EC4" w:rsidRPr="00966D3F" w:rsidRDefault="00253E11" w:rsidP="00966D3F">
      <w:pPr>
        <w:pStyle w:val="Odstavecseseznamem"/>
        <w:numPr>
          <w:ilvl w:val="0"/>
          <w:numId w:val="3"/>
        </w:numPr>
        <w:jc w:val="both"/>
        <w:rPr>
          <w:rFonts w:ascii="Times New Roman" w:hAnsi="Times New Roman"/>
          <w:sz w:val="22"/>
          <w:szCs w:val="22"/>
        </w:rPr>
      </w:pPr>
      <w:r w:rsidRPr="00966D3F">
        <w:rPr>
          <w:rFonts w:ascii="Times New Roman" w:hAnsi="Times New Roman"/>
          <w:sz w:val="22"/>
          <w:szCs w:val="22"/>
        </w:rPr>
        <w:t>Nepřevést žádným způsobem svá práva a povinnosti z této smlouvy</w:t>
      </w:r>
      <w:r w:rsidR="00312150" w:rsidRPr="00966D3F">
        <w:rPr>
          <w:rFonts w:ascii="Times New Roman" w:hAnsi="Times New Roman"/>
          <w:sz w:val="22"/>
          <w:szCs w:val="22"/>
        </w:rPr>
        <w:t xml:space="preserve"> ani tuto smlouvu samu na jinou </w:t>
      </w:r>
      <w:r w:rsidRPr="00966D3F">
        <w:rPr>
          <w:rFonts w:ascii="Times New Roman" w:hAnsi="Times New Roman"/>
          <w:sz w:val="22"/>
          <w:szCs w:val="22"/>
        </w:rPr>
        <w:t xml:space="preserve">osobu, </w:t>
      </w:r>
      <w:r w:rsidR="00E12462" w:rsidRPr="00966D3F">
        <w:rPr>
          <w:rFonts w:ascii="Times New Roman" w:hAnsi="Times New Roman"/>
          <w:sz w:val="22"/>
          <w:szCs w:val="22"/>
        </w:rPr>
        <w:t>realizovat projekt vlastním jménem, na vlastní účet a vlastní odpovědnost</w:t>
      </w:r>
      <w:r w:rsidR="00312150" w:rsidRPr="00966D3F">
        <w:rPr>
          <w:rFonts w:ascii="Times New Roman" w:hAnsi="Times New Roman"/>
          <w:sz w:val="22"/>
          <w:szCs w:val="22"/>
        </w:rPr>
        <w:t xml:space="preserve"> a </w:t>
      </w:r>
      <w:r w:rsidR="008D7292" w:rsidRPr="00966D3F">
        <w:rPr>
          <w:rFonts w:ascii="Times New Roman" w:hAnsi="Times New Roman"/>
          <w:sz w:val="22"/>
          <w:szCs w:val="22"/>
        </w:rPr>
        <w:t>naplnit</w:t>
      </w:r>
      <w:r w:rsidR="00964003" w:rsidRPr="00966D3F">
        <w:rPr>
          <w:rFonts w:ascii="Times New Roman" w:hAnsi="Times New Roman"/>
          <w:sz w:val="22"/>
          <w:szCs w:val="22"/>
        </w:rPr>
        <w:t xml:space="preserve"> účelové určení projektu.</w:t>
      </w:r>
    </w:p>
    <w:p w:rsidR="00CE0968" w:rsidRDefault="00CE0968" w:rsidP="00C82CBC">
      <w:pPr>
        <w:numPr>
          <w:ilvl w:val="0"/>
          <w:numId w:val="3"/>
        </w:numPr>
        <w:spacing w:before="120" w:after="120"/>
        <w:jc w:val="both"/>
        <w:rPr>
          <w:rFonts w:ascii="Times New Roman" w:hAnsi="Times New Roman"/>
          <w:sz w:val="22"/>
          <w:szCs w:val="22"/>
        </w:rPr>
      </w:pPr>
      <w:r w:rsidRPr="005B1112">
        <w:rPr>
          <w:rFonts w:ascii="Times New Roman" w:hAnsi="Times New Roman"/>
          <w:sz w:val="22"/>
          <w:szCs w:val="22"/>
        </w:rPr>
        <w:t>Využít dotaci co nejhospodárněji</w:t>
      </w:r>
      <w:r>
        <w:rPr>
          <w:rFonts w:ascii="Times New Roman" w:hAnsi="Times New Roman"/>
          <w:sz w:val="22"/>
          <w:szCs w:val="22"/>
        </w:rPr>
        <w:t xml:space="preserve"> a vést řádnou, </w:t>
      </w:r>
      <w:r w:rsidRPr="006120DC">
        <w:rPr>
          <w:rFonts w:ascii="Times New Roman" w:hAnsi="Times New Roman"/>
          <w:sz w:val="22"/>
          <w:szCs w:val="22"/>
        </w:rPr>
        <w:t>oddělenou</w:t>
      </w:r>
      <w:r>
        <w:rPr>
          <w:rFonts w:ascii="Times New Roman" w:hAnsi="Times New Roman"/>
          <w:sz w:val="22"/>
          <w:szCs w:val="22"/>
        </w:rPr>
        <w:t xml:space="preserve"> a</w:t>
      </w:r>
      <w:r w:rsidRPr="006120DC">
        <w:rPr>
          <w:rFonts w:ascii="Times New Roman" w:hAnsi="Times New Roman"/>
          <w:sz w:val="22"/>
          <w:szCs w:val="22"/>
        </w:rPr>
        <w:t xml:space="preserve"> analytickou evidenci čerpání dotace v souladu se zákonem č. 563/1991 Sb., o účetnictví, ve znění pozdějších předpisů, tj. účtovat na zvláštní analytické účty</w:t>
      </w:r>
      <w:r>
        <w:rPr>
          <w:rFonts w:ascii="Times New Roman" w:hAnsi="Times New Roman"/>
          <w:sz w:val="22"/>
          <w:szCs w:val="22"/>
        </w:rPr>
        <w:t>, případně na samostatná hospodářská střediska</w:t>
      </w:r>
      <w:r w:rsidRPr="006120DC">
        <w:rPr>
          <w:rFonts w:ascii="Times New Roman" w:hAnsi="Times New Roman"/>
          <w:sz w:val="22"/>
          <w:szCs w:val="22"/>
        </w:rPr>
        <w:t xml:space="preserve"> nebo </w:t>
      </w:r>
      <w:r>
        <w:rPr>
          <w:rFonts w:ascii="Times New Roman" w:hAnsi="Times New Roman"/>
          <w:sz w:val="22"/>
          <w:szCs w:val="22"/>
        </w:rPr>
        <w:t>zakázky</w:t>
      </w:r>
      <w:r w:rsidRPr="006120DC">
        <w:rPr>
          <w:rFonts w:ascii="Times New Roman" w:hAnsi="Times New Roman"/>
          <w:sz w:val="22"/>
          <w:szCs w:val="22"/>
        </w:rPr>
        <w:t>. Tato evidence musí být podložena účetními záznamy</w:t>
      </w:r>
      <w:r>
        <w:rPr>
          <w:rFonts w:ascii="Times New Roman" w:hAnsi="Times New Roman"/>
          <w:sz w:val="22"/>
          <w:szCs w:val="22"/>
        </w:rPr>
        <w:t xml:space="preserve">. </w:t>
      </w:r>
      <w:r w:rsidRPr="006120DC">
        <w:rPr>
          <w:rFonts w:ascii="Times New Roman" w:hAnsi="Times New Roman"/>
          <w:sz w:val="22"/>
          <w:szCs w:val="22"/>
        </w:rPr>
        <w:t xml:space="preserve"> Z nich musí být zřejmé, že jde o peněžní prostředky hrazené z dotace poskytnuté </w:t>
      </w:r>
      <w:r w:rsidRPr="005B1112">
        <w:rPr>
          <w:rFonts w:ascii="Times New Roman" w:hAnsi="Times New Roman"/>
          <w:sz w:val="22"/>
          <w:szCs w:val="22"/>
        </w:rPr>
        <w:t>na základě této smlouvy.</w:t>
      </w:r>
      <w:r w:rsidRPr="006120DC">
        <w:rPr>
          <w:rFonts w:ascii="Times New Roman" w:hAnsi="Times New Roman"/>
          <w:sz w:val="22"/>
          <w:szCs w:val="22"/>
        </w:rPr>
        <w:t xml:space="preserve"> Čestné prohlášení příjemce o vynaložení </w:t>
      </w:r>
      <w:r w:rsidRPr="005B1112">
        <w:rPr>
          <w:rFonts w:ascii="Times New Roman" w:hAnsi="Times New Roman"/>
          <w:sz w:val="22"/>
          <w:szCs w:val="22"/>
        </w:rPr>
        <w:t>peněžních</w:t>
      </w:r>
      <w:r w:rsidRPr="006120DC">
        <w:rPr>
          <w:rFonts w:ascii="Times New Roman" w:hAnsi="Times New Roman"/>
          <w:sz w:val="22"/>
          <w:szCs w:val="22"/>
        </w:rPr>
        <w:t xml:space="preserve"> prostředků v rámci uznatelných nákladů </w:t>
      </w:r>
      <w:r w:rsidRPr="00585EF5">
        <w:rPr>
          <w:rFonts w:ascii="Times New Roman" w:hAnsi="Times New Roman"/>
          <w:sz w:val="22"/>
          <w:szCs w:val="22"/>
        </w:rPr>
        <w:t>realizovaného projektu není považováno za účetní záznam</w:t>
      </w:r>
      <w:r w:rsidR="004E0366">
        <w:rPr>
          <w:rFonts w:ascii="Times New Roman" w:hAnsi="Times New Roman"/>
          <w:sz w:val="22"/>
          <w:szCs w:val="22"/>
        </w:rPr>
        <w:t>.</w:t>
      </w:r>
    </w:p>
    <w:p w:rsidR="00473516" w:rsidRDefault="00473516" w:rsidP="00C568DA">
      <w:pPr>
        <w:tabs>
          <w:tab w:val="num" w:pos="360"/>
        </w:tabs>
        <w:spacing w:before="120" w:after="120"/>
        <w:ind w:left="360"/>
        <w:jc w:val="both"/>
        <w:rPr>
          <w:rFonts w:ascii="Times New Roman" w:hAnsi="Times New Roman"/>
          <w:sz w:val="22"/>
          <w:szCs w:val="22"/>
        </w:rPr>
      </w:pPr>
      <w:r w:rsidRPr="00473516">
        <w:rPr>
          <w:rFonts w:ascii="Times New Roman" w:hAnsi="Times New Roman"/>
          <w:sz w:val="22"/>
          <w:szCs w:val="22"/>
        </w:rPr>
        <w:t>Originály účetních dokladů, týkající se realizaci projektu, označit</w:t>
      </w:r>
      <w:r w:rsidRPr="00473516">
        <w:rPr>
          <w:rFonts w:ascii="Times New Roman" w:hAnsi="Times New Roman"/>
          <w:b/>
          <w:sz w:val="22"/>
          <w:szCs w:val="22"/>
        </w:rPr>
        <w:t xml:space="preserve"> „Financováno z rozpočtu statutárního města Ostravy“</w:t>
      </w:r>
      <w:r w:rsidRPr="00473516">
        <w:rPr>
          <w:rFonts w:ascii="Times New Roman" w:hAnsi="Times New Roman"/>
          <w:sz w:val="22"/>
          <w:szCs w:val="22"/>
        </w:rPr>
        <w:t xml:space="preserve">, s </w:t>
      </w:r>
      <w:r w:rsidRPr="00473516">
        <w:rPr>
          <w:rFonts w:ascii="Times New Roman" w:hAnsi="Times New Roman"/>
          <w:b/>
          <w:sz w:val="22"/>
          <w:szCs w:val="22"/>
        </w:rPr>
        <w:t>uvedením evidenčního čísla této smlouvy a výši použité dotace v Kč</w:t>
      </w:r>
      <w:r w:rsidRPr="00473516">
        <w:rPr>
          <w:rFonts w:ascii="Times New Roman" w:hAnsi="Times New Roman"/>
          <w:sz w:val="22"/>
          <w:szCs w:val="22"/>
        </w:rPr>
        <w:t xml:space="preserve">, </w:t>
      </w:r>
      <w:r w:rsidRPr="005B1112">
        <w:rPr>
          <w:rFonts w:ascii="Times New Roman" w:hAnsi="Times New Roman"/>
          <w:sz w:val="22"/>
          <w:szCs w:val="22"/>
        </w:rPr>
        <w:t>kterou uplatňuje do finančního vypořádání z předloženého dokladu</w:t>
      </w:r>
      <w:r w:rsidRPr="00585EF5">
        <w:rPr>
          <w:rFonts w:ascii="Times New Roman" w:hAnsi="Times New Roman"/>
          <w:sz w:val="22"/>
          <w:szCs w:val="22"/>
        </w:rPr>
        <w:t>.</w:t>
      </w:r>
    </w:p>
    <w:p w:rsidR="004E0366" w:rsidRPr="00B56448" w:rsidRDefault="005B1112"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Pr>
          <w:rFonts w:ascii="Times New Roman" w:hAnsi="Times New Roman"/>
          <w:sz w:val="22"/>
          <w:szCs w:val="22"/>
        </w:rPr>
        <w:t>O</w:t>
      </w:r>
      <w:r w:rsidR="004E0366" w:rsidRPr="00585EF5">
        <w:rPr>
          <w:rFonts w:ascii="Times New Roman" w:hAnsi="Times New Roman"/>
          <w:sz w:val="22"/>
          <w:szCs w:val="22"/>
        </w:rPr>
        <w:t xml:space="preserve">značit majetek </w:t>
      </w:r>
      <w:r w:rsidR="005D5331">
        <w:rPr>
          <w:rFonts w:ascii="Times New Roman" w:hAnsi="Times New Roman"/>
          <w:sz w:val="22"/>
          <w:szCs w:val="22"/>
        </w:rPr>
        <w:t xml:space="preserve">nad </w:t>
      </w:r>
      <w:r w:rsidR="005D5331" w:rsidRPr="005D5331">
        <w:rPr>
          <w:rFonts w:ascii="Times New Roman" w:hAnsi="Times New Roman"/>
          <w:b/>
          <w:sz w:val="22"/>
          <w:szCs w:val="22"/>
        </w:rPr>
        <w:t>40.000, - Kč</w:t>
      </w:r>
      <w:r w:rsidR="005D5331">
        <w:rPr>
          <w:rFonts w:ascii="Times New Roman" w:hAnsi="Times New Roman"/>
          <w:sz w:val="22"/>
          <w:szCs w:val="22"/>
        </w:rPr>
        <w:t xml:space="preserve"> </w:t>
      </w:r>
      <w:r w:rsidR="004E0366" w:rsidRPr="00585EF5">
        <w:rPr>
          <w:rFonts w:ascii="Times New Roman" w:hAnsi="Times New Roman"/>
          <w:sz w:val="22"/>
          <w:szCs w:val="22"/>
        </w:rPr>
        <w:t xml:space="preserve">pořízený nebo technicky zhodnocený z dotace nebo její části viditelně textem: </w:t>
      </w:r>
      <w:r w:rsidR="004E0366" w:rsidRPr="00585EF5">
        <w:rPr>
          <w:rFonts w:ascii="Times New Roman" w:hAnsi="Times New Roman"/>
          <w:b/>
          <w:sz w:val="22"/>
          <w:szCs w:val="22"/>
        </w:rPr>
        <w:t>„Financováno z  rozpočtu statutárního města Ostravy“</w:t>
      </w:r>
      <w:r w:rsidR="004E0366" w:rsidRPr="00585EF5">
        <w:rPr>
          <w:rFonts w:ascii="Times New Roman" w:hAnsi="Times New Roman"/>
          <w:sz w:val="22"/>
          <w:szCs w:val="22"/>
        </w:rPr>
        <w:t xml:space="preserve">. </w:t>
      </w:r>
      <w:r w:rsidR="004E0366">
        <w:rPr>
          <w:rFonts w:ascii="Times New Roman" w:hAnsi="Times New Roman"/>
          <w:sz w:val="22"/>
          <w:szCs w:val="22"/>
        </w:rPr>
        <w:t>N</w:t>
      </w:r>
      <w:r w:rsidR="004E0366" w:rsidRPr="00585EF5">
        <w:rPr>
          <w:rFonts w:ascii="Times New Roman" w:hAnsi="Times New Roman"/>
          <w:sz w:val="22"/>
          <w:szCs w:val="22"/>
        </w:rPr>
        <w:t xml:space="preserve">epředat takový majetek do užívání z titulu výpůjčky či nájmu jinému subjektu, nezcizit jej a nepřevést na jinou právnickou nebo fyzickou osobu. Tento závazek zaniká uplynutím </w:t>
      </w:r>
      <w:r w:rsidR="00350592">
        <w:rPr>
          <w:rFonts w:ascii="Times New Roman" w:hAnsi="Times New Roman"/>
          <w:sz w:val="22"/>
          <w:szCs w:val="22"/>
        </w:rPr>
        <w:t>5</w:t>
      </w:r>
      <w:r w:rsidR="004E0366" w:rsidRPr="00585EF5">
        <w:rPr>
          <w:rFonts w:ascii="Times New Roman" w:hAnsi="Times New Roman"/>
          <w:sz w:val="22"/>
          <w:szCs w:val="22"/>
        </w:rPr>
        <w:t xml:space="preserve"> let ode dne předložení </w:t>
      </w:r>
      <w:r w:rsidR="008D7292">
        <w:rPr>
          <w:rFonts w:ascii="Times New Roman" w:hAnsi="Times New Roman"/>
          <w:sz w:val="22"/>
          <w:szCs w:val="22"/>
        </w:rPr>
        <w:t xml:space="preserve">závěrečného </w:t>
      </w:r>
      <w:r w:rsidR="004E0366" w:rsidRPr="00585EF5">
        <w:rPr>
          <w:rFonts w:ascii="Times New Roman" w:hAnsi="Times New Roman"/>
          <w:sz w:val="22"/>
          <w:szCs w:val="22"/>
        </w:rPr>
        <w:t>finančního vypořádání dotace poskytovateli</w:t>
      </w:r>
      <w:r w:rsidR="004E0366" w:rsidRPr="00E00FC7">
        <w:rPr>
          <w:rFonts w:ascii="Times New Roman" w:hAnsi="Times New Roman"/>
          <w:sz w:val="22"/>
          <w:szCs w:val="22"/>
        </w:rPr>
        <w:t>.</w:t>
      </w:r>
      <w:r w:rsidR="004E0366" w:rsidRPr="00E00FC7">
        <w:rPr>
          <w:rFonts w:ascii="Times New Roman" w:hAnsi="Times New Roman"/>
          <w:i/>
          <w:sz w:val="22"/>
          <w:szCs w:val="22"/>
        </w:rPr>
        <w:t xml:space="preserve"> </w:t>
      </w:r>
    </w:p>
    <w:p w:rsidR="004E0366" w:rsidRDefault="004E0366"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B1112">
        <w:rPr>
          <w:rFonts w:ascii="Times New Roman" w:hAnsi="Times New Roman"/>
          <w:sz w:val="22"/>
          <w:szCs w:val="22"/>
        </w:rPr>
        <w:t>S</w:t>
      </w:r>
      <w:r w:rsidRPr="006120DC">
        <w:rPr>
          <w:rFonts w:ascii="Times New Roman" w:hAnsi="Times New Roman"/>
          <w:sz w:val="22"/>
          <w:szCs w:val="22"/>
        </w:rPr>
        <w:t>dělovat na základě požadavku poskytovateli další doplňující informace související s realizací projektu.</w:t>
      </w:r>
    </w:p>
    <w:p w:rsidR="004E0366" w:rsidRDefault="004E0366"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B1112">
        <w:rPr>
          <w:rFonts w:ascii="Times New Roman" w:hAnsi="Times New Roman"/>
          <w:sz w:val="22"/>
          <w:szCs w:val="22"/>
        </w:rPr>
        <w:t>Provádět změny v realizaci projektu je příjemce oprávněn až po předchozím souhlasu poskytovatele.</w:t>
      </w:r>
    </w:p>
    <w:p w:rsidR="00545639" w:rsidRPr="000D5F32" w:rsidRDefault="00545639" w:rsidP="00545639">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0D5F32">
        <w:rPr>
          <w:rFonts w:ascii="Times New Roman" w:hAnsi="Times New Roman"/>
          <w:sz w:val="22"/>
          <w:szCs w:val="22"/>
        </w:rPr>
        <w:t>Příjemce souhlasí se zveřejněním svého názvu, adresy, dotačního titulu a výše poskytnuté dotace. Příjemce se zavazuje v průběhu realizace účelu a v rámci poskytnuté dotace prokazatelným a vhodným způsobem prezentovat Poskytovatele dotace statutární město Ostravu v těchto formách:</w:t>
      </w:r>
    </w:p>
    <w:p w:rsidR="00545639" w:rsidRPr="000D5F32" w:rsidRDefault="00545639" w:rsidP="005C0C45">
      <w:pPr>
        <w:numPr>
          <w:ilvl w:val="0"/>
          <w:numId w:val="7"/>
        </w:numPr>
        <w:spacing w:before="120"/>
        <w:jc w:val="both"/>
        <w:rPr>
          <w:rFonts w:ascii="Times New Roman" w:hAnsi="Times New Roman"/>
          <w:sz w:val="22"/>
          <w:szCs w:val="22"/>
        </w:rPr>
      </w:pPr>
      <w:r w:rsidRPr="000D5F32">
        <w:rPr>
          <w:rFonts w:ascii="Times New Roman" w:hAnsi="Times New Roman"/>
          <w:sz w:val="22"/>
          <w:szCs w:val="22"/>
        </w:rPr>
        <w:t xml:space="preserve">Viditelně uvádět na všech </w:t>
      </w:r>
      <w:r w:rsidRPr="000D5F32">
        <w:rPr>
          <w:rFonts w:ascii="Times New Roman" w:hAnsi="Times New Roman"/>
          <w:b/>
          <w:sz w:val="22"/>
          <w:szCs w:val="22"/>
        </w:rPr>
        <w:t>písemnostech a tiskových materiálech</w:t>
      </w:r>
      <w:r w:rsidRPr="000D5F32">
        <w:rPr>
          <w:rFonts w:ascii="Times New Roman" w:hAnsi="Times New Roman"/>
          <w:sz w:val="22"/>
          <w:szCs w:val="22"/>
        </w:rPr>
        <w:t xml:space="preserve">, které souvisejí s   celoroční aktivitou organizace CISO, na níž je dotace poskytnuta, </w:t>
      </w:r>
      <w:r w:rsidRPr="000D5F32">
        <w:rPr>
          <w:rFonts w:ascii="Times New Roman" w:hAnsi="Times New Roman"/>
          <w:b/>
          <w:sz w:val="22"/>
          <w:szCs w:val="22"/>
        </w:rPr>
        <w:t xml:space="preserve">logo města </w:t>
      </w:r>
      <w:r w:rsidRPr="000D5F32">
        <w:rPr>
          <w:rFonts w:ascii="Times New Roman" w:hAnsi="Times New Roman"/>
          <w:sz w:val="22"/>
          <w:szCs w:val="22"/>
        </w:rPr>
        <w:t>tj. plakáty, letáky, pozvánky, brožury, publikace, bulletiny, vstupenky apod.</w:t>
      </w:r>
    </w:p>
    <w:p w:rsidR="00545639" w:rsidRPr="000D5F32" w:rsidRDefault="00545639" w:rsidP="005C0C45">
      <w:pPr>
        <w:numPr>
          <w:ilvl w:val="0"/>
          <w:numId w:val="7"/>
        </w:numPr>
        <w:jc w:val="both"/>
        <w:rPr>
          <w:rFonts w:ascii="Times New Roman" w:hAnsi="Times New Roman"/>
          <w:sz w:val="22"/>
          <w:szCs w:val="22"/>
        </w:rPr>
      </w:pPr>
      <w:r w:rsidRPr="000D5F32">
        <w:rPr>
          <w:rFonts w:ascii="Times New Roman" w:hAnsi="Times New Roman"/>
          <w:sz w:val="22"/>
          <w:szCs w:val="22"/>
        </w:rPr>
        <w:t xml:space="preserve">Skutečnost, že se jedná o aktivitu, která byla podpořena městem prezentovat </w:t>
      </w:r>
      <w:r w:rsidRPr="000D5F32">
        <w:rPr>
          <w:rFonts w:ascii="Times New Roman" w:hAnsi="Times New Roman"/>
          <w:b/>
          <w:sz w:val="22"/>
          <w:szCs w:val="22"/>
        </w:rPr>
        <w:t>ve všech formách mediální kampaně</w:t>
      </w:r>
      <w:r w:rsidRPr="000D5F32">
        <w:rPr>
          <w:rFonts w:ascii="Times New Roman" w:hAnsi="Times New Roman"/>
          <w:sz w:val="22"/>
          <w:szCs w:val="22"/>
        </w:rPr>
        <w:t xml:space="preserve"> </w:t>
      </w:r>
      <w:r w:rsidRPr="000D5F32">
        <w:rPr>
          <w:rFonts w:ascii="Times New Roman" w:hAnsi="Times New Roman"/>
          <w:b/>
          <w:sz w:val="22"/>
          <w:szCs w:val="22"/>
        </w:rPr>
        <w:t>Příjemce</w:t>
      </w:r>
      <w:r w:rsidRPr="000D5F32">
        <w:rPr>
          <w:rFonts w:ascii="Times New Roman" w:hAnsi="Times New Roman"/>
          <w:sz w:val="22"/>
          <w:szCs w:val="22"/>
        </w:rPr>
        <w:t xml:space="preserve"> (tisková, rozhlasová inzerce, TV upoutávky, tabule sponzorů apod.) v ČR i zahraničí a umístit v ní logo města.</w:t>
      </w:r>
    </w:p>
    <w:p w:rsidR="00545639" w:rsidRPr="000D5F32" w:rsidRDefault="00545639" w:rsidP="005C0C45">
      <w:pPr>
        <w:numPr>
          <w:ilvl w:val="0"/>
          <w:numId w:val="7"/>
        </w:numPr>
        <w:jc w:val="both"/>
        <w:rPr>
          <w:rFonts w:ascii="Times New Roman" w:hAnsi="Times New Roman"/>
          <w:sz w:val="22"/>
          <w:szCs w:val="22"/>
        </w:rPr>
      </w:pPr>
      <w:r w:rsidRPr="000D5F32">
        <w:rPr>
          <w:rFonts w:ascii="Times New Roman" w:hAnsi="Times New Roman"/>
          <w:sz w:val="22"/>
          <w:szCs w:val="22"/>
        </w:rPr>
        <w:t xml:space="preserve">Zajistit pozvání představitelů města na </w:t>
      </w:r>
      <w:r w:rsidRPr="000D5F32">
        <w:rPr>
          <w:rFonts w:ascii="Times New Roman" w:hAnsi="Times New Roman"/>
          <w:b/>
          <w:sz w:val="22"/>
          <w:szCs w:val="22"/>
        </w:rPr>
        <w:t>tiskové konference a slavnostní setkání</w:t>
      </w:r>
      <w:r w:rsidRPr="000D5F32">
        <w:rPr>
          <w:rFonts w:ascii="Times New Roman" w:hAnsi="Times New Roman"/>
          <w:sz w:val="22"/>
          <w:szCs w:val="22"/>
        </w:rPr>
        <w:t xml:space="preserve"> organizace CISO a v místě jejich konání umístit </w:t>
      </w:r>
      <w:r w:rsidRPr="000D5F32">
        <w:rPr>
          <w:rFonts w:ascii="Times New Roman" w:hAnsi="Times New Roman"/>
          <w:b/>
          <w:sz w:val="22"/>
          <w:szCs w:val="22"/>
        </w:rPr>
        <w:t>logo města</w:t>
      </w:r>
      <w:r w:rsidRPr="000D5F32">
        <w:rPr>
          <w:rFonts w:ascii="Times New Roman" w:hAnsi="Times New Roman"/>
          <w:sz w:val="22"/>
          <w:szCs w:val="22"/>
        </w:rPr>
        <w:t>.</w:t>
      </w:r>
    </w:p>
    <w:p w:rsidR="00545639" w:rsidRPr="000D5F32" w:rsidRDefault="00545639" w:rsidP="005C0C45">
      <w:pPr>
        <w:numPr>
          <w:ilvl w:val="0"/>
          <w:numId w:val="7"/>
        </w:numPr>
        <w:jc w:val="both"/>
        <w:rPr>
          <w:rFonts w:ascii="Times New Roman" w:hAnsi="Times New Roman"/>
          <w:sz w:val="22"/>
          <w:szCs w:val="22"/>
        </w:rPr>
      </w:pPr>
      <w:r w:rsidRPr="000D5F32">
        <w:rPr>
          <w:rFonts w:ascii="Times New Roman" w:hAnsi="Times New Roman"/>
          <w:sz w:val="22"/>
          <w:szCs w:val="22"/>
        </w:rPr>
        <w:t>Na</w:t>
      </w:r>
      <w:r w:rsidRPr="000D5F32">
        <w:rPr>
          <w:rFonts w:ascii="Times New Roman" w:hAnsi="Times New Roman"/>
          <w:b/>
          <w:sz w:val="22"/>
          <w:szCs w:val="22"/>
        </w:rPr>
        <w:t xml:space="preserve"> webových stránkách organizace CISO</w:t>
      </w:r>
      <w:r w:rsidRPr="000D5F32">
        <w:rPr>
          <w:rFonts w:ascii="Times New Roman" w:hAnsi="Times New Roman"/>
          <w:sz w:val="22"/>
          <w:szCs w:val="22"/>
        </w:rPr>
        <w:t xml:space="preserve"> umístit do sekce partner </w:t>
      </w:r>
      <w:r w:rsidRPr="000D5F32">
        <w:rPr>
          <w:rFonts w:ascii="Times New Roman" w:hAnsi="Times New Roman"/>
          <w:b/>
          <w:sz w:val="22"/>
          <w:szCs w:val="22"/>
        </w:rPr>
        <w:t>logo města</w:t>
      </w:r>
      <w:r w:rsidRPr="000D5F32">
        <w:rPr>
          <w:rFonts w:ascii="Times New Roman" w:hAnsi="Times New Roman"/>
          <w:sz w:val="22"/>
          <w:szCs w:val="22"/>
        </w:rPr>
        <w:t>.</w:t>
      </w:r>
    </w:p>
    <w:p w:rsidR="00545639" w:rsidRPr="000D5F32" w:rsidRDefault="00545639" w:rsidP="005C0C45">
      <w:pPr>
        <w:numPr>
          <w:ilvl w:val="0"/>
          <w:numId w:val="7"/>
        </w:numPr>
        <w:ind w:left="714" w:hanging="357"/>
        <w:jc w:val="both"/>
        <w:rPr>
          <w:rFonts w:ascii="Times New Roman" w:hAnsi="Times New Roman"/>
          <w:sz w:val="22"/>
          <w:szCs w:val="22"/>
          <w:u w:val="single"/>
        </w:rPr>
      </w:pPr>
      <w:r w:rsidRPr="000D5F32">
        <w:rPr>
          <w:rFonts w:ascii="Times New Roman" w:hAnsi="Times New Roman"/>
          <w:sz w:val="22"/>
          <w:szCs w:val="22"/>
        </w:rPr>
        <w:t xml:space="preserve">Uvádět logo města na všech </w:t>
      </w:r>
      <w:r w:rsidRPr="000D5F32">
        <w:rPr>
          <w:rFonts w:ascii="Times New Roman" w:hAnsi="Times New Roman"/>
          <w:b/>
          <w:sz w:val="22"/>
          <w:szCs w:val="22"/>
        </w:rPr>
        <w:t>propagačních a dárkových předmětech</w:t>
      </w:r>
      <w:r w:rsidRPr="000D5F32">
        <w:rPr>
          <w:rFonts w:ascii="Times New Roman" w:hAnsi="Times New Roman"/>
          <w:sz w:val="22"/>
          <w:szCs w:val="22"/>
        </w:rPr>
        <w:t xml:space="preserve"> organizace CISO.</w:t>
      </w:r>
    </w:p>
    <w:p w:rsidR="00545639" w:rsidRPr="000D5F32" w:rsidRDefault="00545639" w:rsidP="00545639">
      <w:pPr>
        <w:spacing w:before="120"/>
        <w:ind w:left="360"/>
        <w:jc w:val="both"/>
        <w:rPr>
          <w:rFonts w:ascii="Times New Roman" w:hAnsi="Times New Roman"/>
          <w:sz w:val="22"/>
          <w:szCs w:val="22"/>
        </w:rPr>
      </w:pPr>
      <w:r w:rsidRPr="000D5F32">
        <w:rPr>
          <w:rFonts w:ascii="Times New Roman" w:hAnsi="Times New Roman"/>
          <w:sz w:val="22"/>
          <w:szCs w:val="22"/>
        </w:rPr>
        <w:t xml:space="preserve">Všechny formy, rozsah a způsob prezentace města a rozsah poskytovaných služeb před jejich realizací je Příjemce dotace povinen v dostatečném časovém předstihu projednat s odborem kancelář primátora, oddělením prezentace a vztahů k veřejnosti Magistrátu města Ostravy. </w:t>
      </w:r>
      <w:r w:rsidRPr="000D5F32">
        <w:rPr>
          <w:rFonts w:ascii="Times New Roman" w:hAnsi="Times New Roman"/>
          <w:sz w:val="22"/>
          <w:szCs w:val="22"/>
        </w:rPr>
        <w:lastRenderedPageBreak/>
        <w:t>Příjemce dotace je povinen doložit způsob prezentace města na CD nebo DVD nosiči a to nejpozději jeden kalendářní měsíc po skončení uplynulé doby, na níž je dotace poskytnuta. Veškeré náklady spojené s uvedenou prezentací hradí Příjemce dotace, pokud se nedohodne písemně s Poskytovatelem dotace jinak.</w:t>
      </w:r>
    </w:p>
    <w:p w:rsidR="00545639" w:rsidRPr="000D5F32" w:rsidRDefault="00545639" w:rsidP="00545639">
      <w:pPr>
        <w:tabs>
          <w:tab w:val="left" w:pos="0"/>
          <w:tab w:val="left" w:leader="underscore" w:pos="4706"/>
          <w:tab w:val="left" w:pos="4990"/>
          <w:tab w:val="left" w:leader="underscore" w:pos="9639"/>
        </w:tabs>
        <w:spacing w:before="120"/>
        <w:ind w:left="360"/>
        <w:jc w:val="both"/>
        <w:rPr>
          <w:rFonts w:ascii="Times New Roman" w:hAnsi="Times New Roman"/>
          <w:sz w:val="22"/>
          <w:szCs w:val="22"/>
        </w:rPr>
      </w:pPr>
      <w:r w:rsidRPr="000D5F32">
        <w:rPr>
          <w:rFonts w:ascii="Times New Roman" w:hAnsi="Times New Roman"/>
          <w:b/>
          <w:sz w:val="22"/>
          <w:szCs w:val="22"/>
        </w:rPr>
        <w:t xml:space="preserve">V případě realizace </w:t>
      </w:r>
      <w:r w:rsidR="005A7410" w:rsidRPr="00C9628C">
        <w:rPr>
          <w:rFonts w:ascii="Times New Roman" w:hAnsi="Times New Roman"/>
          <w:b/>
          <w:sz w:val="22"/>
          <w:szCs w:val="22"/>
        </w:rPr>
        <w:t xml:space="preserve">sportovní </w:t>
      </w:r>
      <w:r w:rsidRPr="00C9628C">
        <w:rPr>
          <w:rFonts w:ascii="Times New Roman" w:hAnsi="Times New Roman"/>
          <w:b/>
          <w:sz w:val="22"/>
          <w:szCs w:val="22"/>
        </w:rPr>
        <w:t xml:space="preserve">akce </w:t>
      </w:r>
      <w:r w:rsidRPr="000D5F32">
        <w:rPr>
          <w:rFonts w:ascii="Times New Roman" w:hAnsi="Times New Roman"/>
          <w:b/>
          <w:sz w:val="22"/>
          <w:szCs w:val="22"/>
        </w:rPr>
        <w:t>se příjemce zavazuje zajistit v rámci projektu pozvání pro delegované zaměstnance odboru školství a sportu Magistrátu města Ostravy, a to nejpozději 14 dnů před jejím konáním!</w:t>
      </w:r>
    </w:p>
    <w:p w:rsidR="00ED012F" w:rsidRPr="00E97798" w:rsidRDefault="00545639" w:rsidP="00545639">
      <w:pPr>
        <w:spacing w:before="120"/>
        <w:ind w:left="360"/>
        <w:jc w:val="both"/>
        <w:rPr>
          <w:rFonts w:ascii="Times New Roman" w:hAnsi="Times New Roman"/>
          <w:i/>
          <w:color w:val="FF0000"/>
          <w:sz w:val="18"/>
        </w:rPr>
      </w:pPr>
      <w:r w:rsidRPr="000D5F32">
        <w:rPr>
          <w:rFonts w:ascii="Times New Roman" w:hAnsi="Times New Roman"/>
          <w:sz w:val="22"/>
          <w:szCs w:val="22"/>
        </w:rPr>
        <w:t xml:space="preserve">V rámci zajištění propagace statutárního města Ostravy jako poskytovatele peněžních prostředků </w:t>
      </w:r>
      <w:r w:rsidRPr="000D5F32">
        <w:rPr>
          <w:rFonts w:ascii="Times New Roman" w:hAnsi="Times New Roman"/>
          <w:b/>
          <w:sz w:val="22"/>
          <w:szCs w:val="22"/>
        </w:rPr>
        <w:t>se příjemce zavazuje</w:t>
      </w:r>
      <w:r w:rsidRPr="000D5F32">
        <w:rPr>
          <w:rFonts w:ascii="Times New Roman" w:hAnsi="Times New Roman"/>
          <w:sz w:val="22"/>
          <w:szCs w:val="22"/>
        </w:rPr>
        <w:t xml:space="preserve"> využívat k prezentaci své celoroční sportovní činnosti - zvláště pak akcí s širokou účastí veřejnosti - </w:t>
      </w:r>
      <w:r w:rsidRPr="000D5F32">
        <w:rPr>
          <w:rFonts w:ascii="Times New Roman" w:hAnsi="Times New Roman"/>
          <w:b/>
          <w:sz w:val="22"/>
          <w:szCs w:val="22"/>
        </w:rPr>
        <w:t>oficiální webový portál zřízený statutárním městem Ostrava s názvem</w:t>
      </w:r>
      <w:r w:rsidRPr="000D5F32">
        <w:rPr>
          <w:rFonts w:ascii="Times New Roman" w:hAnsi="Times New Roman"/>
          <w:sz w:val="22"/>
          <w:szCs w:val="22"/>
        </w:rPr>
        <w:t xml:space="preserve"> </w:t>
      </w:r>
      <w:r w:rsidRPr="000D5F32">
        <w:rPr>
          <w:rFonts w:ascii="Times New Roman" w:hAnsi="Times New Roman"/>
          <w:b/>
          <w:sz w:val="22"/>
          <w:szCs w:val="22"/>
        </w:rPr>
        <w:t>Sportuj v Ostravě</w:t>
      </w:r>
      <w:r w:rsidRPr="000D5F32">
        <w:rPr>
          <w:rFonts w:ascii="Times New Roman" w:hAnsi="Times New Roman"/>
          <w:sz w:val="22"/>
          <w:szCs w:val="22"/>
        </w:rPr>
        <w:t xml:space="preserve"> (www.sportujvostrave.cz), na kterém s dostatečným předstihem umístí informace týkající se termínu konání akce, podmínek účasti a další důležité informace.</w:t>
      </w:r>
    </w:p>
    <w:p w:rsidR="00D92C34" w:rsidRPr="00E878A7" w:rsidRDefault="00E878A7" w:rsidP="00E12462">
      <w:pPr>
        <w:pStyle w:val="Odstavecseseznamem"/>
        <w:numPr>
          <w:ilvl w:val="0"/>
          <w:numId w:val="3"/>
        </w:numPr>
        <w:spacing w:before="120"/>
        <w:jc w:val="both"/>
        <w:rPr>
          <w:rFonts w:ascii="Times New Roman" w:hAnsi="Times New Roman"/>
          <w:sz w:val="22"/>
          <w:szCs w:val="22"/>
          <w:u w:val="single"/>
        </w:rPr>
      </w:pPr>
      <w:r w:rsidRPr="00E878A7">
        <w:rPr>
          <w:rFonts w:ascii="Times New Roman" w:hAnsi="Times New Roman"/>
          <w:iCs/>
          <w:sz w:val="22"/>
          <w:szCs w:val="22"/>
        </w:rPr>
        <w:t>Příjemce je povinen postupovat při prezentaci poskytovatele v rámci projektu v souladu s nařízením města č. 11/2019, kterým se stanoví zákaz šíření reklamy komunikačními médii na veřejně přístupných místech mimo provozovnu, v aktuálním znění platném ke dni umístění reklamy projektu, a umístit reklamu projektu pouze po udělení  předchozího  souhlasu vlastníka  věci (nemovité i movité), na které má být taková reklama projektu umístěna. Příjemce je povinen na vyžádání poskytovatele takový souhlas vlastníka věci s umístěním reklamy projektu poskytovateli doložit.</w:t>
      </w:r>
    </w:p>
    <w:p w:rsidR="00782B54" w:rsidRPr="00442902" w:rsidRDefault="00782B54" w:rsidP="00C82CBC">
      <w:pPr>
        <w:numPr>
          <w:ilvl w:val="0"/>
          <w:numId w:val="3"/>
        </w:numPr>
        <w:spacing w:before="120"/>
        <w:jc w:val="both"/>
        <w:rPr>
          <w:rFonts w:ascii="Times New Roman" w:hAnsi="Times New Roman"/>
          <w:szCs w:val="22"/>
        </w:rPr>
      </w:pPr>
      <w:r w:rsidRPr="00E97798">
        <w:rPr>
          <w:rFonts w:ascii="Times New Roman" w:hAnsi="Times New Roman"/>
          <w:iCs/>
          <w:sz w:val="22"/>
          <w:szCs w:val="22"/>
        </w:rPr>
        <w:t>Příjemce se zavazuje, že v rámci finančního vypořádání dotace dle této smlouvy nebudou</w:t>
      </w:r>
      <w:r w:rsidRPr="00F11B96">
        <w:rPr>
          <w:rFonts w:ascii="Times New Roman" w:hAnsi="Times New Roman"/>
          <w:iCs/>
          <w:sz w:val="22"/>
          <w:szCs w:val="22"/>
        </w:rPr>
        <w:t xml:space="preserve"> na realizaci projektu</w:t>
      </w:r>
      <w:r w:rsidRPr="007B29F9">
        <w:rPr>
          <w:rFonts w:ascii="Times New Roman" w:hAnsi="Times New Roman"/>
          <w:iCs/>
          <w:sz w:val="22"/>
          <w:szCs w:val="22"/>
        </w:rPr>
        <w:t xml:space="preserve"> duplicitně uplatněny totožné náklady (účetní doklady), které příjemce uplatnil již ve finančním vypořádání u jiného poskytovatele či u jiné dotace poskytnuté statutárním městem Ostrava. Příjemce se zároveň </w:t>
      </w:r>
      <w:r w:rsidRPr="00442902">
        <w:rPr>
          <w:rFonts w:ascii="Times New Roman" w:hAnsi="Times New Roman"/>
          <w:iCs/>
          <w:sz w:val="22"/>
          <w:szCs w:val="22"/>
        </w:rPr>
        <w:t>zavazuje, že náklady (účetní doklady), které uplatní v rámci finančního vypořádání dotace dle této smlouvy, v budoucnu neuplatní ve finančním vypořádání u jiného poskytovatele či u jiné dotace poskytnuté statutárním městem Ostrava.</w:t>
      </w:r>
    </w:p>
    <w:p w:rsidR="00C9628C" w:rsidRPr="00442902" w:rsidRDefault="00C9628C" w:rsidP="00C82CBC">
      <w:pPr>
        <w:numPr>
          <w:ilvl w:val="0"/>
          <w:numId w:val="3"/>
        </w:numPr>
        <w:spacing w:before="120"/>
        <w:jc w:val="both"/>
        <w:rPr>
          <w:rFonts w:ascii="Times New Roman" w:hAnsi="Times New Roman"/>
          <w:szCs w:val="22"/>
        </w:rPr>
      </w:pPr>
      <w:r w:rsidRPr="00442902">
        <w:rPr>
          <w:rFonts w:ascii="Times New Roman" w:hAnsi="Times New Roman"/>
          <w:sz w:val="22"/>
          <w:szCs w:val="22"/>
        </w:rPr>
        <w:t xml:space="preserve">Předložit poskytovateli </w:t>
      </w:r>
      <w:r w:rsidR="006A0DE2">
        <w:rPr>
          <w:rFonts w:ascii="Times New Roman" w:hAnsi="Times New Roman"/>
          <w:b/>
          <w:sz w:val="22"/>
          <w:szCs w:val="22"/>
        </w:rPr>
        <w:t>k 30.</w:t>
      </w:r>
      <w:r w:rsidR="004A0A26">
        <w:rPr>
          <w:rFonts w:ascii="Times New Roman" w:hAnsi="Times New Roman"/>
          <w:b/>
          <w:sz w:val="22"/>
          <w:szCs w:val="22"/>
        </w:rPr>
        <w:t xml:space="preserve"> </w:t>
      </w:r>
      <w:r w:rsidRPr="00442902">
        <w:rPr>
          <w:rFonts w:ascii="Times New Roman" w:hAnsi="Times New Roman"/>
          <w:b/>
          <w:sz w:val="22"/>
          <w:szCs w:val="22"/>
        </w:rPr>
        <w:t xml:space="preserve">6. </w:t>
      </w:r>
      <w:r w:rsidR="004A0A26">
        <w:rPr>
          <w:rFonts w:ascii="Times New Roman" w:hAnsi="Times New Roman"/>
          <w:b/>
          <w:sz w:val="22"/>
          <w:szCs w:val="22"/>
        </w:rPr>
        <w:t>2020</w:t>
      </w:r>
      <w:r w:rsidRPr="00442902">
        <w:rPr>
          <w:rFonts w:ascii="Times New Roman" w:hAnsi="Times New Roman"/>
          <w:sz w:val="22"/>
          <w:szCs w:val="22"/>
        </w:rPr>
        <w:t xml:space="preserve"> </w:t>
      </w:r>
      <w:r w:rsidRPr="00442902">
        <w:rPr>
          <w:rFonts w:ascii="Times New Roman" w:hAnsi="Times New Roman"/>
          <w:b/>
          <w:bCs/>
          <w:sz w:val="22"/>
          <w:szCs w:val="22"/>
        </w:rPr>
        <w:t xml:space="preserve">průběžné finanční vypořádání, </w:t>
      </w:r>
      <w:r w:rsidRPr="00442902">
        <w:rPr>
          <w:rFonts w:ascii="Times New Roman" w:hAnsi="Times New Roman"/>
          <w:bCs/>
          <w:sz w:val="22"/>
          <w:szCs w:val="22"/>
        </w:rPr>
        <w:t>tj. průběžné vyúčtování</w:t>
      </w:r>
      <w:r w:rsidRPr="00442902">
        <w:rPr>
          <w:rFonts w:ascii="Times New Roman" w:hAnsi="Times New Roman"/>
          <w:sz w:val="22"/>
          <w:szCs w:val="22"/>
        </w:rPr>
        <w:t xml:space="preserve"> dotace ve výši minimálně 30% poskytnuté dotace.</w:t>
      </w:r>
    </w:p>
    <w:p w:rsidR="007F5C8D" w:rsidRDefault="00314A44" w:rsidP="00817333">
      <w:pPr>
        <w:numPr>
          <w:ilvl w:val="0"/>
          <w:numId w:val="3"/>
        </w:numPr>
        <w:spacing w:before="120" w:after="120"/>
        <w:ind w:left="357" w:hanging="357"/>
        <w:jc w:val="both"/>
        <w:rPr>
          <w:rFonts w:ascii="Times New Roman" w:hAnsi="Times New Roman"/>
          <w:sz w:val="22"/>
          <w:szCs w:val="22"/>
        </w:rPr>
      </w:pPr>
      <w:bookmarkStart w:id="3" w:name="_Ref519704536"/>
      <w:r w:rsidRPr="00442902">
        <w:rPr>
          <w:rFonts w:ascii="Times New Roman" w:hAnsi="Times New Roman"/>
          <w:sz w:val="22"/>
          <w:szCs w:val="22"/>
        </w:rPr>
        <w:t xml:space="preserve">Předložit poskytovateli nejpozději </w:t>
      </w:r>
      <w:r w:rsidRPr="00442902">
        <w:rPr>
          <w:rFonts w:ascii="Times New Roman" w:hAnsi="Times New Roman"/>
          <w:b/>
          <w:sz w:val="22"/>
          <w:szCs w:val="22"/>
        </w:rPr>
        <w:t xml:space="preserve">do 31. 1. </w:t>
      </w:r>
      <w:r w:rsidR="004A0A26">
        <w:rPr>
          <w:rFonts w:ascii="Times New Roman" w:hAnsi="Times New Roman"/>
          <w:b/>
          <w:sz w:val="22"/>
          <w:szCs w:val="22"/>
        </w:rPr>
        <w:t xml:space="preserve">2021 </w:t>
      </w:r>
      <w:r w:rsidRPr="00442902">
        <w:rPr>
          <w:rFonts w:ascii="Times New Roman" w:hAnsi="Times New Roman"/>
          <w:b/>
          <w:sz w:val="22"/>
          <w:szCs w:val="22"/>
        </w:rPr>
        <w:t xml:space="preserve">závěrečné </w:t>
      </w:r>
      <w:r w:rsidR="00966D3F">
        <w:rPr>
          <w:rFonts w:ascii="Times New Roman" w:hAnsi="Times New Roman"/>
          <w:b/>
          <w:sz w:val="22"/>
          <w:szCs w:val="22"/>
        </w:rPr>
        <w:t xml:space="preserve">finanční vypořádání, tj. závěrečné </w:t>
      </w:r>
      <w:r w:rsidRPr="00442902">
        <w:rPr>
          <w:rFonts w:ascii="Times New Roman" w:hAnsi="Times New Roman"/>
          <w:b/>
          <w:sz w:val="22"/>
          <w:szCs w:val="22"/>
        </w:rPr>
        <w:t xml:space="preserve">vyúčtování dotace </w:t>
      </w:r>
      <w:r w:rsidR="00C568DA" w:rsidRPr="00442902">
        <w:rPr>
          <w:rFonts w:ascii="Times New Roman" w:hAnsi="Times New Roman"/>
          <w:sz w:val="22"/>
          <w:szCs w:val="22"/>
        </w:rPr>
        <w:t xml:space="preserve">v tištěné podobě. Finanční vypořádání </w:t>
      </w:r>
      <w:r w:rsidR="00C568DA" w:rsidRPr="00EA1E4D">
        <w:rPr>
          <w:rFonts w:ascii="Times New Roman" w:hAnsi="Times New Roman"/>
          <w:sz w:val="22"/>
          <w:szCs w:val="22"/>
        </w:rPr>
        <w:t>dotace se považuje za předložené poskytovateli dnem jeho předání k přepravě provozovateli poštovních služeb nebo podáním prostřednictvím podatelny Magistrátu města Ostravy</w:t>
      </w:r>
      <w:r w:rsidR="00C568DA" w:rsidRPr="00EA1E4D">
        <w:rPr>
          <w:rFonts w:ascii="Times New Roman" w:hAnsi="Times New Roman"/>
          <w:b/>
          <w:sz w:val="22"/>
          <w:szCs w:val="22"/>
        </w:rPr>
        <w:t xml:space="preserve">. V případě, že bude následně zjištěno, že vyúčtování nebylo úplné a řádné, bere příjemce na vědomí, že zjištěné skutečnosti mohou ovlivnit plnění budoucích smluvních vztahů. </w:t>
      </w:r>
      <w:r w:rsidR="00C568DA" w:rsidRPr="00EA1E4D">
        <w:rPr>
          <w:rFonts w:ascii="Times New Roman" w:hAnsi="Times New Roman"/>
          <w:sz w:val="22"/>
          <w:szCs w:val="22"/>
        </w:rPr>
        <w:t xml:space="preserve">Příjemce doloží finanční vypořádání dotace </w:t>
      </w:r>
      <w:r w:rsidR="00C568DA" w:rsidRPr="00405E1E">
        <w:rPr>
          <w:rFonts w:ascii="Times New Roman" w:hAnsi="Times New Roman"/>
          <w:b/>
          <w:sz w:val="22"/>
          <w:szCs w:val="22"/>
        </w:rPr>
        <w:t>a)</w:t>
      </w:r>
      <w:r w:rsidR="00C568DA" w:rsidRPr="00EA1E4D">
        <w:rPr>
          <w:rFonts w:ascii="Times New Roman" w:hAnsi="Times New Roman"/>
          <w:sz w:val="22"/>
          <w:szCs w:val="22"/>
        </w:rPr>
        <w:t xml:space="preserve"> </w:t>
      </w:r>
      <w:r w:rsidR="00C568DA" w:rsidRPr="00EA1E4D">
        <w:rPr>
          <w:rFonts w:ascii="Times New Roman" w:hAnsi="Times New Roman"/>
          <w:b/>
          <w:sz w:val="22"/>
          <w:szCs w:val="22"/>
        </w:rPr>
        <w:t>komentářem</w:t>
      </w:r>
      <w:r w:rsidR="00C568DA" w:rsidRPr="00EA1E4D">
        <w:rPr>
          <w:rFonts w:ascii="Times New Roman" w:hAnsi="Times New Roman"/>
          <w:sz w:val="22"/>
          <w:szCs w:val="22"/>
        </w:rPr>
        <w:t xml:space="preserve"> – závěrečná zpráva obsahující stručný popis použití dotace, </w:t>
      </w:r>
      <w:r w:rsidR="00C568DA">
        <w:rPr>
          <w:rFonts w:ascii="Times New Roman" w:hAnsi="Times New Roman"/>
          <w:sz w:val="22"/>
          <w:szCs w:val="22"/>
        </w:rPr>
        <w:t>prezentace města,</w:t>
      </w:r>
      <w:r w:rsidR="00C568DA" w:rsidRPr="00EA1E4D">
        <w:rPr>
          <w:rFonts w:ascii="Times New Roman" w:hAnsi="Times New Roman"/>
          <w:sz w:val="22"/>
          <w:szCs w:val="22"/>
        </w:rPr>
        <w:t xml:space="preserve"> celkové vyhodnocení splnění účelu</w:t>
      </w:r>
      <w:r w:rsidR="002423A1">
        <w:rPr>
          <w:rFonts w:ascii="Times New Roman" w:hAnsi="Times New Roman"/>
          <w:sz w:val="22"/>
          <w:szCs w:val="22"/>
        </w:rPr>
        <w:t xml:space="preserve"> </w:t>
      </w:r>
      <w:r w:rsidR="002423A1" w:rsidRPr="002423A1">
        <w:rPr>
          <w:rFonts w:ascii="Times New Roman" w:hAnsi="Times New Roman"/>
          <w:sz w:val="22"/>
          <w:szCs w:val="22"/>
        </w:rPr>
        <w:t>(</w:t>
      </w:r>
      <w:r w:rsidR="002423A1">
        <w:rPr>
          <w:rFonts w:ascii="Times New Roman" w:hAnsi="Times New Roman"/>
          <w:sz w:val="22"/>
          <w:szCs w:val="22"/>
        </w:rPr>
        <w:t>k dispozici</w:t>
      </w:r>
      <w:r w:rsidR="002423A1" w:rsidRPr="002423A1">
        <w:rPr>
          <w:rFonts w:ascii="Times New Roman" w:hAnsi="Times New Roman"/>
          <w:sz w:val="22"/>
          <w:szCs w:val="22"/>
        </w:rPr>
        <w:t xml:space="preserve"> na webových stránkách SMO)</w:t>
      </w:r>
      <w:r w:rsidR="002423A1">
        <w:rPr>
          <w:rFonts w:ascii="Times New Roman" w:hAnsi="Times New Roman"/>
          <w:sz w:val="22"/>
          <w:szCs w:val="22"/>
        </w:rPr>
        <w:t xml:space="preserve"> </w:t>
      </w:r>
      <w:r w:rsidR="00C568DA" w:rsidRPr="00EA1E4D">
        <w:rPr>
          <w:rFonts w:ascii="Times New Roman" w:hAnsi="Times New Roman"/>
          <w:sz w:val="22"/>
          <w:szCs w:val="22"/>
        </w:rPr>
        <w:t xml:space="preserve">a </w:t>
      </w:r>
      <w:r w:rsidR="00C568DA" w:rsidRPr="00405E1E">
        <w:rPr>
          <w:rFonts w:ascii="Times New Roman" w:hAnsi="Times New Roman"/>
          <w:b/>
          <w:sz w:val="22"/>
          <w:szCs w:val="22"/>
        </w:rPr>
        <w:t>b)</w:t>
      </w:r>
      <w:r w:rsidR="00C568DA" w:rsidRPr="00EA1E4D">
        <w:rPr>
          <w:rFonts w:ascii="Times New Roman" w:hAnsi="Times New Roman"/>
          <w:sz w:val="22"/>
          <w:szCs w:val="22"/>
        </w:rPr>
        <w:t xml:space="preserve"> </w:t>
      </w:r>
      <w:r w:rsidR="00C568DA" w:rsidRPr="00EA1E4D">
        <w:rPr>
          <w:rFonts w:ascii="Times New Roman" w:hAnsi="Times New Roman"/>
          <w:b/>
          <w:sz w:val="22"/>
          <w:szCs w:val="22"/>
        </w:rPr>
        <w:t>sumářem vydaných částek</w:t>
      </w:r>
      <w:r w:rsidR="00C568DA" w:rsidRPr="00EA1E4D">
        <w:rPr>
          <w:rFonts w:ascii="Times New Roman" w:hAnsi="Times New Roman"/>
          <w:sz w:val="22"/>
          <w:szCs w:val="22"/>
        </w:rPr>
        <w:t xml:space="preserve"> (řádně vyplněný </w:t>
      </w:r>
      <w:r w:rsidR="00C568DA" w:rsidRPr="00EA1E4D">
        <w:rPr>
          <w:rFonts w:ascii="Times New Roman" w:hAnsi="Times New Roman"/>
          <w:b/>
          <w:sz w:val="22"/>
          <w:szCs w:val="22"/>
        </w:rPr>
        <w:t xml:space="preserve">aktuální </w:t>
      </w:r>
      <w:r w:rsidR="00C568DA" w:rsidRPr="00EA1E4D">
        <w:rPr>
          <w:rFonts w:ascii="Times New Roman" w:hAnsi="Times New Roman"/>
          <w:sz w:val="22"/>
          <w:szCs w:val="22"/>
        </w:rPr>
        <w:t xml:space="preserve">formulář k vypořádání dotace, jehož vzor je zveřejněn na webových stránkách SMO) členěných dle jednotlivých uznatelných nákladů daných touto smlouvou dle své analytické evidence. Kopie účetních dokladů budou úplné, správné, pravdivé, průkazné, srozumitelné, čitelné, vedené v písemné formě chronologicky, přehledně a způsobem zaručujícím trvanlivost. </w:t>
      </w:r>
      <w:r w:rsidR="00C568DA" w:rsidRPr="00216B30">
        <w:rPr>
          <w:rFonts w:ascii="Times New Roman" w:hAnsi="Times New Roman"/>
          <w:sz w:val="22"/>
          <w:szCs w:val="22"/>
        </w:rPr>
        <w:t xml:space="preserve">Texty uvedené ve faktuře/VPD/PPD budou jasně formulovány, v souladu s uznatelnými náklady projektu vč. uvedení rozpisu položek a cen. Spolu s  fakturami/VPD/PPD příjemce současně doloží </w:t>
      </w:r>
      <w:r w:rsidR="001819CB">
        <w:rPr>
          <w:rFonts w:ascii="Times New Roman" w:hAnsi="Times New Roman"/>
          <w:sz w:val="22"/>
          <w:szCs w:val="22"/>
        </w:rPr>
        <w:t>(v případě, že byly vystaveny nebo uzavřeny)</w:t>
      </w:r>
      <w:r w:rsidR="00C568DA" w:rsidRPr="00216B30">
        <w:rPr>
          <w:rFonts w:ascii="Times New Roman" w:hAnsi="Times New Roman"/>
          <w:sz w:val="22"/>
          <w:szCs w:val="22"/>
        </w:rPr>
        <w:t xml:space="preserve"> smlouvy, objednávky, dodací listy a rozpočtové náklady vztahující se k danému účetnímu dokladu. Forma čestného prohlášení je v případě výše uvedených dokladů neakceptovatelná. Příjemce je povinen doložit další doklady, vztahující se k použití dotace – např. daňové doklady, analytická evidence čerpání dotace, knihy jízd, peněžní deník, výpisy z příslušného bankovního účtu, pokladní doklady, dohody o provedení práce, výkazy odpracované doby, doklady o způsobu provedení výplaty mezd, doklady o výši zákonných odvodů a jejich způsobu úhrady. </w:t>
      </w:r>
    </w:p>
    <w:p w:rsidR="00C568DA" w:rsidRPr="00216B30" w:rsidRDefault="00C568DA" w:rsidP="00817333">
      <w:pPr>
        <w:spacing w:before="120" w:after="120"/>
        <w:ind w:left="357"/>
        <w:jc w:val="both"/>
        <w:rPr>
          <w:rFonts w:ascii="Times New Roman" w:hAnsi="Times New Roman"/>
          <w:sz w:val="22"/>
          <w:szCs w:val="22"/>
        </w:rPr>
      </w:pPr>
      <w:r w:rsidRPr="00216B30">
        <w:rPr>
          <w:rFonts w:ascii="Times New Roman" w:hAnsi="Times New Roman"/>
          <w:sz w:val="22"/>
          <w:szCs w:val="22"/>
        </w:rPr>
        <w:t>Kopie dokladů nebudou</w:t>
      </w:r>
      <w:r w:rsidR="007F5C8D">
        <w:rPr>
          <w:rFonts w:ascii="Times New Roman" w:hAnsi="Times New Roman"/>
          <w:sz w:val="22"/>
          <w:szCs w:val="22"/>
        </w:rPr>
        <w:t xml:space="preserve"> v rámci průběžného či závěrečného vyúčtování</w:t>
      </w:r>
      <w:r w:rsidRPr="00216B30">
        <w:rPr>
          <w:rFonts w:ascii="Times New Roman" w:hAnsi="Times New Roman"/>
          <w:sz w:val="22"/>
          <w:szCs w:val="22"/>
        </w:rPr>
        <w:t xml:space="preserve"> dokládány pouze v případě, že bude provedena veřejnosprávní kontrola originálů účetních dokladů k nákladům hrazeným z dotace v sídle příjemce dotace a tyto doklady budou náležitě popsány v Protokolu o výsledku veřejnosprávní kontroly.</w:t>
      </w:r>
      <w:bookmarkEnd w:id="3"/>
    </w:p>
    <w:p w:rsidR="00C568DA" w:rsidRPr="006120DC" w:rsidRDefault="00D317D7" w:rsidP="00D317D7">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Pr>
          <w:rFonts w:ascii="Times New Roman" w:hAnsi="Times New Roman"/>
          <w:sz w:val="22"/>
          <w:szCs w:val="22"/>
        </w:rPr>
        <w:lastRenderedPageBreak/>
        <w:t>V</w:t>
      </w:r>
      <w:r w:rsidR="00C568DA" w:rsidRPr="006120DC">
        <w:rPr>
          <w:rFonts w:ascii="Times New Roman" w:hAnsi="Times New Roman"/>
          <w:sz w:val="22"/>
          <w:szCs w:val="22"/>
        </w:rPr>
        <w:t xml:space="preserve">rátit nevyčerpané peněžní prostředky dotace, jsou-li vyšší než 10 Kč, zpět na účet poskytovatele, vedený u České spořitelny, a. s., číslo účtu 27-1649297309/0800, nejpozději ve lhůtě stanovené pro předložení </w:t>
      </w:r>
      <w:r w:rsidR="00C568DA">
        <w:rPr>
          <w:rFonts w:ascii="Times New Roman" w:hAnsi="Times New Roman"/>
          <w:sz w:val="22"/>
          <w:szCs w:val="22"/>
        </w:rPr>
        <w:t xml:space="preserve">závěrečného </w:t>
      </w:r>
      <w:r w:rsidR="00C568DA" w:rsidRPr="006120DC">
        <w:rPr>
          <w:rFonts w:ascii="Times New Roman" w:hAnsi="Times New Roman"/>
          <w:sz w:val="22"/>
          <w:szCs w:val="22"/>
        </w:rPr>
        <w:t xml:space="preserve">finančního vypořádání dotace, včetně písemného odůvodnění vrácení dotace. </w:t>
      </w:r>
    </w:p>
    <w:p w:rsidR="00964003" w:rsidRPr="006120DC" w:rsidRDefault="00C568DA" w:rsidP="00C568DA">
      <w:pPr>
        <w:tabs>
          <w:tab w:val="left" w:pos="0"/>
          <w:tab w:val="num" w:pos="360"/>
          <w:tab w:val="left" w:leader="underscore" w:pos="4706"/>
          <w:tab w:val="left" w:pos="4990"/>
          <w:tab w:val="left" w:leader="underscore" w:pos="9639"/>
        </w:tabs>
        <w:spacing w:before="120" w:after="120"/>
        <w:ind w:left="360"/>
        <w:jc w:val="both"/>
        <w:rPr>
          <w:rFonts w:ascii="Times New Roman" w:hAnsi="Times New Roman"/>
          <w:sz w:val="22"/>
          <w:szCs w:val="22"/>
        </w:rPr>
      </w:pPr>
      <w:r w:rsidRPr="006120DC">
        <w:rPr>
          <w:rFonts w:ascii="Times New Roman" w:hAnsi="Times New Roman"/>
          <w:sz w:val="22"/>
          <w:szCs w:val="22"/>
        </w:rPr>
        <w:t>Příjemce je povinen při nerealizaci projektu odeslat poskytnutou dotaci zpět převodem na účet poskytovatele</w:t>
      </w:r>
      <w:r>
        <w:rPr>
          <w:rFonts w:ascii="Times New Roman" w:hAnsi="Times New Roman"/>
          <w:sz w:val="22"/>
          <w:szCs w:val="22"/>
        </w:rPr>
        <w:t xml:space="preserve"> uvedený v záhlaví této smlouvy</w:t>
      </w:r>
      <w:r w:rsidRPr="006120DC">
        <w:rPr>
          <w:rFonts w:ascii="Times New Roman" w:hAnsi="Times New Roman"/>
          <w:sz w:val="22"/>
          <w:szCs w:val="22"/>
        </w:rPr>
        <w:t>, a to v den oznámení vzniku změny, včetně písemného odůvodnění vrácení dotace.</w:t>
      </w:r>
    </w:p>
    <w:p w:rsidR="00964003" w:rsidRPr="006120DC" w:rsidRDefault="005B1112" w:rsidP="00C82CBC">
      <w:pPr>
        <w:numPr>
          <w:ilvl w:val="0"/>
          <w:numId w:val="3"/>
        </w:numPr>
        <w:spacing w:before="120"/>
        <w:jc w:val="both"/>
        <w:rPr>
          <w:rFonts w:ascii="Times New Roman" w:hAnsi="Times New Roman"/>
          <w:sz w:val="22"/>
          <w:szCs w:val="22"/>
        </w:rPr>
      </w:pPr>
      <w:r>
        <w:rPr>
          <w:rFonts w:ascii="Times New Roman" w:hAnsi="Times New Roman"/>
          <w:sz w:val="22"/>
          <w:szCs w:val="22"/>
        </w:rPr>
        <w:t>A</w:t>
      </w:r>
      <w:r w:rsidR="00964003" w:rsidRPr="006120DC">
        <w:rPr>
          <w:rFonts w:ascii="Times New Roman" w:hAnsi="Times New Roman"/>
          <w:sz w:val="22"/>
          <w:szCs w:val="22"/>
        </w:rPr>
        <w:t xml:space="preserve">kceptovat využívání </w:t>
      </w:r>
      <w:r w:rsidR="00964003" w:rsidRPr="005B1112">
        <w:rPr>
          <w:rFonts w:ascii="Times New Roman" w:hAnsi="Times New Roman"/>
          <w:sz w:val="22"/>
          <w:szCs w:val="22"/>
        </w:rPr>
        <w:t xml:space="preserve">údajů o </w:t>
      </w:r>
      <w:r w:rsidR="002E5C67" w:rsidRPr="005B1112">
        <w:rPr>
          <w:rFonts w:ascii="Times New Roman" w:hAnsi="Times New Roman"/>
          <w:sz w:val="22"/>
          <w:szCs w:val="22"/>
        </w:rPr>
        <w:t xml:space="preserve">předloženém </w:t>
      </w:r>
      <w:r w:rsidR="00964003" w:rsidRPr="005B1112">
        <w:rPr>
          <w:rFonts w:ascii="Times New Roman" w:hAnsi="Times New Roman"/>
          <w:sz w:val="22"/>
          <w:szCs w:val="22"/>
        </w:rPr>
        <w:t>pro</w:t>
      </w:r>
      <w:r w:rsidR="00AD2C29" w:rsidRPr="005B1112">
        <w:rPr>
          <w:rFonts w:ascii="Times New Roman" w:hAnsi="Times New Roman"/>
          <w:sz w:val="22"/>
          <w:szCs w:val="22"/>
        </w:rPr>
        <w:t>jektu</w:t>
      </w:r>
      <w:r w:rsidR="00AD2C29" w:rsidRPr="006120DC">
        <w:rPr>
          <w:rFonts w:ascii="Times New Roman" w:hAnsi="Times New Roman"/>
          <w:sz w:val="22"/>
          <w:szCs w:val="22"/>
        </w:rPr>
        <w:t xml:space="preserve"> pro účely administrace v </w:t>
      </w:r>
      <w:r w:rsidR="00964003" w:rsidRPr="006120DC">
        <w:rPr>
          <w:rFonts w:ascii="Times New Roman" w:hAnsi="Times New Roman"/>
          <w:sz w:val="22"/>
          <w:szCs w:val="22"/>
        </w:rPr>
        <w:t>informačních systémech poskytovatele, přičemž příjemce souhlasí se zveřejněním svého názvu, sídla, názvu projektu, účelu a výše poskytnuté dotace, informací o průběhu realizace a výsledcích pro zajištění informovanosti o přínosech dotace.</w:t>
      </w:r>
    </w:p>
    <w:p w:rsidR="00C943AD" w:rsidRDefault="005B1112" w:rsidP="00C82CBC">
      <w:pPr>
        <w:numPr>
          <w:ilvl w:val="0"/>
          <w:numId w:val="3"/>
        </w:numPr>
        <w:spacing w:before="120"/>
        <w:jc w:val="both"/>
        <w:rPr>
          <w:rFonts w:ascii="Times New Roman" w:hAnsi="Times New Roman"/>
          <w:sz w:val="22"/>
          <w:szCs w:val="22"/>
        </w:rPr>
      </w:pPr>
      <w:r>
        <w:rPr>
          <w:rFonts w:ascii="Times New Roman" w:hAnsi="Times New Roman"/>
          <w:sz w:val="22"/>
          <w:szCs w:val="22"/>
        </w:rPr>
        <w:t>P</w:t>
      </w:r>
      <w:r w:rsidR="00C943AD" w:rsidRPr="006120DC">
        <w:rPr>
          <w:rFonts w:ascii="Times New Roman" w:hAnsi="Times New Roman"/>
          <w:sz w:val="22"/>
          <w:szCs w:val="22"/>
        </w:rPr>
        <w:t>ředložit poskytovateli, před případnou přeměnou příjemce, či před zrušením příjemce s likvidací finanční vypořádání dotace a vrátit nevyčerpanou část dotace na účet poskytovatele s písemným odůvodněním, a to v takovém časovém předstihu, aby nedošlo ke krácení práv poskytovatele.</w:t>
      </w:r>
    </w:p>
    <w:p w:rsidR="00836A2A" w:rsidRPr="006120DC" w:rsidRDefault="00A9338E" w:rsidP="00C82CBC">
      <w:pPr>
        <w:numPr>
          <w:ilvl w:val="0"/>
          <w:numId w:val="3"/>
        </w:numPr>
        <w:spacing w:before="120"/>
        <w:jc w:val="both"/>
        <w:rPr>
          <w:rFonts w:ascii="Times New Roman" w:hAnsi="Times New Roman"/>
          <w:sz w:val="22"/>
          <w:szCs w:val="22"/>
        </w:rPr>
      </w:pPr>
      <w:r>
        <w:rPr>
          <w:rFonts w:ascii="Times New Roman" w:hAnsi="Times New Roman"/>
          <w:sz w:val="22"/>
          <w:szCs w:val="22"/>
        </w:rPr>
        <w:t>P</w:t>
      </w:r>
      <w:r w:rsidR="00836A2A">
        <w:rPr>
          <w:rFonts w:ascii="Times New Roman" w:hAnsi="Times New Roman"/>
          <w:sz w:val="22"/>
          <w:szCs w:val="22"/>
        </w:rPr>
        <w:t>ostupovat při výběru dodava</w:t>
      </w:r>
      <w:r w:rsidR="00322DAC">
        <w:rPr>
          <w:rFonts w:ascii="Times New Roman" w:hAnsi="Times New Roman"/>
          <w:sz w:val="22"/>
          <w:szCs w:val="22"/>
        </w:rPr>
        <w:t>tele v souladu se zákonem č. 134/201</w:t>
      </w:r>
      <w:r w:rsidR="00836A2A">
        <w:rPr>
          <w:rFonts w:ascii="Times New Roman" w:hAnsi="Times New Roman"/>
          <w:sz w:val="22"/>
          <w:szCs w:val="22"/>
        </w:rPr>
        <w:t>6 Sb., o</w:t>
      </w:r>
      <w:r w:rsidR="00AE32B8">
        <w:rPr>
          <w:rFonts w:ascii="Times New Roman" w:hAnsi="Times New Roman"/>
          <w:sz w:val="22"/>
          <w:szCs w:val="22"/>
        </w:rPr>
        <w:t xml:space="preserve"> zadávání veřejných zakázek</w:t>
      </w:r>
      <w:r w:rsidR="00836A2A">
        <w:rPr>
          <w:rFonts w:ascii="Times New Roman" w:hAnsi="Times New Roman"/>
          <w:sz w:val="22"/>
          <w:szCs w:val="22"/>
        </w:rPr>
        <w:t>, ve znění pozdějších předpisů, je – li příjemce zadavat</w:t>
      </w:r>
      <w:r w:rsidR="000D6D78">
        <w:rPr>
          <w:rFonts w:ascii="Times New Roman" w:hAnsi="Times New Roman"/>
          <w:sz w:val="22"/>
          <w:szCs w:val="22"/>
        </w:rPr>
        <w:t>elem veřejné zakázky nebo splní-</w:t>
      </w:r>
      <w:r w:rsidR="00836A2A">
        <w:rPr>
          <w:rFonts w:ascii="Times New Roman" w:hAnsi="Times New Roman"/>
          <w:sz w:val="22"/>
          <w:szCs w:val="22"/>
        </w:rPr>
        <w:t xml:space="preserve">li příjemce definici zadavatele veřejné zakázky podle </w:t>
      </w:r>
      <w:r w:rsidR="00AE32B8">
        <w:rPr>
          <w:rFonts w:ascii="Times New Roman" w:hAnsi="Times New Roman"/>
          <w:sz w:val="22"/>
          <w:szCs w:val="22"/>
        </w:rPr>
        <w:t>§ 4</w:t>
      </w:r>
      <w:r w:rsidR="00836A2A">
        <w:rPr>
          <w:rFonts w:ascii="Times New Roman" w:hAnsi="Times New Roman"/>
          <w:sz w:val="22"/>
          <w:szCs w:val="22"/>
        </w:rPr>
        <w:t xml:space="preserve"> tohoto zákona</w:t>
      </w:r>
      <w:r w:rsidR="002E5C67">
        <w:rPr>
          <w:rFonts w:ascii="Times New Roman" w:hAnsi="Times New Roman"/>
          <w:sz w:val="22"/>
          <w:szCs w:val="22"/>
        </w:rPr>
        <w:t>.</w:t>
      </w:r>
    </w:p>
    <w:p w:rsidR="00964003" w:rsidRPr="006120DC" w:rsidRDefault="00A9338E" w:rsidP="00C82CBC">
      <w:pPr>
        <w:numPr>
          <w:ilvl w:val="0"/>
          <w:numId w:val="3"/>
        </w:numPr>
        <w:spacing w:before="120"/>
        <w:jc w:val="both"/>
        <w:rPr>
          <w:rFonts w:ascii="Times New Roman" w:hAnsi="Times New Roman"/>
          <w:sz w:val="22"/>
          <w:szCs w:val="22"/>
        </w:rPr>
      </w:pPr>
      <w:r>
        <w:rPr>
          <w:rFonts w:ascii="Times New Roman" w:hAnsi="Times New Roman"/>
          <w:sz w:val="22"/>
          <w:szCs w:val="22"/>
        </w:rPr>
        <w:t>A</w:t>
      </w:r>
      <w:r w:rsidR="00964003" w:rsidRPr="006120DC">
        <w:rPr>
          <w:rFonts w:ascii="Times New Roman" w:hAnsi="Times New Roman"/>
          <w:sz w:val="22"/>
          <w:szCs w:val="22"/>
        </w:rPr>
        <w:t xml:space="preserve">rchivovat po dobu </w:t>
      </w:r>
      <w:r w:rsidR="003D5FB9" w:rsidRPr="00682309">
        <w:rPr>
          <w:rFonts w:ascii="Times New Roman" w:hAnsi="Times New Roman"/>
          <w:b/>
          <w:sz w:val="22"/>
          <w:szCs w:val="22"/>
        </w:rPr>
        <w:t>10</w:t>
      </w:r>
      <w:r w:rsidR="00964003" w:rsidRPr="00682309">
        <w:rPr>
          <w:rFonts w:ascii="Times New Roman" w:hAnsi="Times New Roman"/>
          <w:b/>
          <w:sz w:val="22"/>
          <w:szCs w:val="22"/>
        </w:rPr>
        <w:t xml:space="preserve"> let</w:t>
      </w:r>
      <w:r w:rsidR="00964003" w:rsidRPr="006120DC">
        <w:rPr>
          <w:rFonts w:ascii="Times New Roman" w:hAnsi="Times New Roman"/>
          <w:sz w:val="22"/>
          <w:szCs w:val="22"/>
        </w:rPr>
        <w:t xml:space="preserve"> od předložení </w:t>
      </w:r>
      <w:r w:rsidR="004050F7">
        <w:rPr>
          <w:rFonts w:ascii="Times New Roman" w:hAnsi="Times New Roman"/>
          <w:sz w:val="22"/>
          <w:szCs w:val="22"/>
        </w:rPr>
        <w:t xml:space="preserve">závěrečného </w:t>
      </w:r>
      <w:r w:rsidR="00621CEB" w:rsidRPr="006120DC">
        <w:rPr>
          <w:rFonts w:ascii="Times New Roman" w:hAnsi="Times New Roman"/>
          <w:sz w:val="22"/>
          <w:szCs w:val="22"/>
        </w:rPr>
        <w:t>finančního</w:t>
      </w:r>
      <w:r w:rsidR="00964003" w:rsidRPr="006120DC">
        <w:rPr>
          <w:rFonts w:ascii="Times New Roman" w:hAnsi="Times New Roman"/>
          <w:sz w:val="22"/>
          <w:szCs w:val="22"/>
        </w:rPr>
        <w:t xml:space="preserve"> </w:t>
      </w:r>
      <w:r w:rsidR="00B10CBE" w:rsidRPr="006120DC">
        <w:rPr>
          <w:rFonts w:ascii="Times New Roman" w:hAnsi="Times New Roman"/>
          <w:sz w:val="22"/>
          <w:szCs w:val="22"/>
        </w:rPr>
        <w:t>vypořádání</w:t>
      </w:r>
      <w:r w:rsidR="00964003" w:rsidRPr="006120DC">
        <w:rPr>
          <w:rFonts w:ascii="Times New Roman" w:hAnsi="Times New Roman"/>
          <w:sz w:val="22"/>
          <w:szCs w:val="22"/>
        </w:rPr>
        <w:t xml:space="preserve"> dotace originály dokladů, prokazujících její čerpání.</w:t>
      </w:r>
    </w:p>
    <w:p w:rsidR="00964003" w:rsidRPr="00210132" w:rsidRDefault="00210132" w:rsidP="00C82CBC">
      <w:pPr>
        <w:numPr>
          <w:ilvl w:val="0"/>
          <w:numId w:val="3"/>
        </w:numPr>
        <w:spacing w:before="120" w:after="120"/>
        <w:jc w:val="both"/>
        <w:rPr>
          <w:rFonts w:ascii="Times New Roman" w:hAnsi="Times New Roman"/>
          <w:b/>
          <w:bCs/>
          <w:sz w:val="22"/>
          <w:szCs w:val="22"/>
        </w:rPr>
      </w:pPr>
      <w:r w:rsidRPr="00210132">
        <w:rPr>
          <w:rFonts w:ascii="Times New Roman" w:hAnsi="Times New Roman"/>
          <w:sz w:val="22"/>
        </w:rPr>
        <w:t xml:space="preserve">Hradit náklady, které uplatňuje z dotace, pouze z  účtu příjemce, příp. z účtu evidovaného člena příjemce, na kterého je vystaven účetní doklad, který je však řádně proúčtován a v rámci </w:t>
      </w:r>
      <w:r w:rsidRPr="00210132">
        <w:rPr>
          <w:rFonts w:ascii="Times New Roman" w:hAnsi="Times New Roman"/>
          <w:sz w:val="22"/>
          <w:szCs w:val="22"/>
        </w:rPr>
        <w:t>finančního vypořádání zdokumentován a doložen.</w:t>
      </w:r>
    </w:p>
    <w:p w:rsidR="00964003" w:rsidRPr="00936662" w:rsidRDefault="000C60AC" w:rsidP="006B4CB7">
      <w:pPr>
        <w:pStyle w:val="Nadpis1"/>
        <w:spacing w:after="0"/>
      </w:pPr>
      <w:r>
        <w:br/>
      </w:r>
      <w:r w:rsidR="00964003" w:rsidRPr="00936662">
        <w:t>Kontrola</w:t>
      </w:r>
    </w:p>
    <w:p w:rsidR="00964003" w:rsidRPr="00084C80" w:rsidRDefault="00964003" w:rsidP="000627A8">
      <w:pPr>
        <w:numPr>
          <w:ilvl w:val="0"/>
          <w:numId w:val="4"/>
        </w:numPr>
        <w:tabs>
          <w:tab w:val="left" w:pos="0"/>
          <w:tab w:val="left" w:leader="underscore" w:pos="4706"/>
          <w:tab w:val="left" w:pos="4990"/>
          <w:tab w:val="left" w:leader="underscore" w:pos="9639"/>
        </w:tabs>
        <w:jc w:val="both"/>
        <w:rPr>
          <w:rFonts w:ascii="Times New Roman" w:hAnsi="Times New Roman"/>
          <w:color w:val="FF0000"/>
          <w:sz w:val="22"/>
          <w:szCs w:val="22"/>
        </w:rPr>
      </w:pPr>
      <w:r w:rsidRPr="006120DC">
        <w:rPr>
          <w:rFonts w:ascii="Times New Roman" w:hAnsi="Times New Roman"/>
          <w:sz w:val="22"/>
          <w:szCs w:val="22"/>
        </w:rPr>
        <w:t>Příjemce je povinen podrobit se průběžné a následné kontrole podle zákona č. 320/2001 Sb., o</w:t>
      </w:r>
      <w:r w:rsidR="003B2505" w:rsidRPr="006120DC">
        <w:rPr>
          <w:rFonts w:ascii="Times New Roman" w:hAnsi="Times New Roman"/>
          <w:sz w:val="22"/>
          <w:szCs w:val="22"/>
        </w:rPr>
        <w:t> </w:t>
      </w:r>
      <w:r w:rsidRPr="006120DC">
        <w:rPr>
          <w:rFonts w:ascii="Times New Roman" w:hAnsi="Times New Roman"/>
          <w:sz w:val="22"/>
          <w:szCs w:val="22"/>
        </w:rPr>
        <w:t xml:space="preserve">finanční kontrole </w:t>
      </w:r>
      <w:r w:rsidR="009668A9" w:rsidRPr="00A9338E">
        <w:rPr>
          <w:rFonts w:ascii="Times New Roman" w:hAnsi="Times New Roman"/>
          <w:sz w:val="22"/>
          <w:szCs w:val="22"/>
        </w:rPr>
        <w:t xml:space="preserve">ve veřejné správě </w:t>
      </w:r>
      <w:r w:rsidRPr="00A9338E">
        <w:rPr>
          <w:rFonts w:ascii="Times New Roman" w:hAnsi="Times New Roman"/>
          <w:sz w:val="22"/>
          <w:szCs w:val="22"/>
        </w:rPr>
        <w:t>a o změně některých předpisů</w:t>
      </w:r>
      <w:r w:rsidR="009668A9" w:rsidRPr="00A9338E">
        <w:rPr>
          <w:rFonts w:ascii="Times New Roman" w:hAnsi="Times New Roman"/>
          <w:sz w:val="22"/>
          <w:szCs w:val="22"/>
        </w:rPr>
        <w:t xml:space="preserve"> (zákon o finanční kontrole)</w:t>
      </w:r>
      <w:r w:rsidRPr="00A9338E">
        <w:rPr>
          <w:rFonts w:ascii="Times New Roman" w:hAnsi="Times New Roman"/>
          <w:sz w:val="22"/>
          <w:szCs w:val="22"/>
        </w:rPr>
        <w:t>,</w:t>
      </w:r>
      <w:r w:rsidRPr="006120DC">
        <w:rPr>
          <w:rFonts w:ascii="Times New Roman" w:hAnsi="Times New Roman"/>
          <w:sz w:val="22"/>
          <w:szCs w:val="22"/>
        </w:rPr>
        <w:t xml:space="preserve"> ve znění pozdějších předpisů, za účelem prověření dodržování podmínek smlouvy pro naklá</w:t>
      </w:r>
      <w:r w:rsidR="009668A9">
        <w:rPr>
          <w:rFonts w:ascii="Times New Roman" w:hAnsi="Times New Roman"/>
          <w:sz w:val="22"/>
          <w:szCs w:val="22"/>
        </w:rPr>
        <w:t xml:space="preserve">dání s poskytnutými prostředky, </w:t>
      </w:r>
      <w:r w:rsidR="009668A9" w:rsidRPr="00A9338E">
        <w:rPr>
          <w:rFonts w:ascii="Times New Roman" w:hAnsi="Times New Roman"/>
          <w:sz w:val="22"/>
          <w:szCs w:val="22"/>
        </w:rPr>
        <w:t>a to po dobu 10 let od</w:t>
      </w:r>
      <w:r w:rsidR="00F74FFB">
        <w:rPr>
          <w:rFonts w:ascii="Times New Roman" w:hAnsi="Times New Roman"/>
          <w:sz w:val="22"/>
          <w:szCs w:val="22"/>
        </w:rPr>
        <w:t>e</w:t>
      </w:r>
      <w:r w:rsidR="009668A9" w:rsidRPr="00A9338E">
        <w:rPr>
          <w:rFonts w:ascii="Times New Roman" w:hAnsi="Times New Roman"/>
          <w:sz w:val="22"/>
          <w:szCs w:val="22"/>
        </w:rPr>
        <w:t xml:space="preserve"> dne předložení závěrečného finančního vypořádání dotace.</w:t>
      </w:r>
      <w:r w:rsidR="009668A9" w:rsidRPr="006120DC">
        <w:rPr>
          <w:rFonts w:ascii="Times New Roman" w:hAnsi="Times New Roman"/>
          <w:sz w:val="22"/>
          <w:szCs w:val="22"/>
        </w:rPr>
        <w:t xml:space="preserve"> </w:t>
      </w:r>
      <w:r w:rsidRPr="006120DC">
        <w:rPr>
          <w:rFonts w:ascii="Times New Roman" w:hAnsi="Times New Roman"/>
          <w:sz w:val="22"/>
          <w:szCs w:val="22"/>
        </w:rPr>
        <w:t>Příjemce je</w:t>
      </w:r>
      <w:r w:rsidR="003B2505" w:rsidRPr="006120DC">
        <w:rPr>
          <w:rFonts w:ascii="Times New Roman" w:hAnsi="Times New Roman"/>
          <w:sz w:val="22"/>
          <w:szCs w:val="22"/>
        </w:rPr>
        <w:t> </w:t>
      </w:r>
      <w:r w:rsidRPr="006120DC">
        <w:rPr>
          <w:rFonts w:ascii="Times New Roman" w:hAnsi="Times New Roman"/>
          <w:sz w:val="22"/>
          <w:szCs w:val="22"/>
        </w:rPr>
        <w:t xml:space="preserve">povinen na požádání předložit kontrolnímu orgánu za účelem provedení </w:t>
      </w:r>
      <w:r w:rsidRPr="00A9338E">
        <w:rPr>
          <w:rFonts w:ascii="Times New Roman" w:hAnsi="Times New Roman"/>
          <w:sz w:val="22"/>
          <w:szCs w:val="22"/>
        </w:rPr>
        <w:t>kontroly</w:t>
      </w:r>
      <w:r w:rsidR="00A25346" w:rsidRPr="00A9338E">
        <w:rPr>
          <w:rFonts w:ascii="Times New Roman" w:hAnsi="Times New Roman"/>
          <w:sz w:val="22"/>
          <w:szCs w:val="22"/>
        </w:rPr>
        <w:t xml:space="preserve"> </w:t>
      </w:r>
      <w:r w:rsidR="009668A9" w:rsidRPr="00A9338E">
        <w:rPr>
          <w:rFonts w:ascii="Times New Roman" w:hAnsi="Times New Roman"/>
          <w:sz w:val="22"/>
          <w:szCs w:val="22"/>
        </w:rPr>
        <w:t>veškeré</w:t>
      </w:r>
      <w:r w:rsidR="00A25346" w:rsidRPr="00A9338E">
        <w:rPr>
          <w:rFonts w:ascii="Times New Roman" w:hAnsi="Times New Roman"/>
          <w:sz w:val="22"/>
          <w:szCs w:val="22"/>
        </w:rPr>
        <w:t xml:space="preserve"> </w:t>
      </w:r>
      <w:r w:rsidRPr="00A9338E">
        <w:rPr>
          <w:rFonts w:ascii="Times New Roman" w:hAnsi="Times New Roman"/>
          <w:sz w:val="22"/>
          <w:szCs w:val="22"/>
        </w:rPr>
        <w:t>účetní a ostatní potřebn</w:t>
      </w:r>
      <w:r w:rsidR="009668A9" w:rsidRPr="00A9338E">
        <w:rPr>
          <w:rFonts w:ascii="Times New Roman" w:hAnsi="Times New Roman"/>
          <w:sz w:val="22"/>
          <w:szCs w:val="22"/>
        </w:rPr>
        <w:t>é doklady, vztahující</w:t>
      </w:r>
      <w:r w:rsidR="004815AE" w:rsidRPr="00A9338E">
        <w:rPr>
          <w:rFonts w:ascii="Times New Roman" w:hAnsi="Times New Roman"/>
          <w:sz w:val="22"/>
          <w:szCs w:val="22"/>
        </w:rPr>
        <w:t xml:space="preserve"> </w:t>
      </w:r>
      <w:r w:rsidRPr="00A9338E">
        <w:rPr>
          <w:rFonts w:ascii="Times New Roman" w:hAnsi="Times New Roman"/>
          <w:sz w:val="22"/>
          <w:szCs w:val="22"/>
        </w:rPr>
        <w:t xml:space="preserve">se k nakládání s poskytnutými </w:t>
      </w:r>
      <w:r w:rsidR="009668A9" w:rsidRPr="00A9338E">
        <w:rPr>
          <w:rFonts w:ascii="Times New Roman" w:hAnsi="Times New Roman"/>
          <w:sz w:val="22"/>
          <w:szCs w:val="22"/>
        </w:rPr>
        <w:t>peněžními</w:t>
      </w:r>
      <w:r w:rsidRPr="00A9338E">
        <w:rPr>
          <w:rFonts w:ascii="Times New Roman" w:hAnsi="Times New Roman"/>
          <w:sz w:val="22"/>
          <w:szCs w:val="22"/>
        </w:rPr>
        <w:t xml:space="preserve"> prostředky</w:t>
      </w:r>
      <w:r w:rsidR="00C957D9" w:rsidRPr="00A9338E">
        <w:rPr>
          <w:rFonts w:ascii="Times New Roman" w:hAnsi="Times New Roman"/>
          <w:sz w:val="22"/>
          <w:szCs w:val="22"/>
        </w:rPr>
        <w:t>.</w:t>
      </w:r>
    </w:p>
    <w:p w:rsidR="00964003" w:rsidRPr="006120DC" w:rsidRDefault="00964003" w:rsidP="00986558">
      <w:pPr>
        <w:numPr>
          <w:ilvl w:val="0"/>
          <w:numId w:val="4"/>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Příjemce je povinen smluvně zajistit, aby osoby povinné spolupůsobit při výkonu finanční kontroly, tj. osoby podílející se na dodávkách zboží nebo služeb hrazených z veřejné finanční podpory</w:t>
      </w:r>
      <w:r w:rsidR="009668A9">
        <w:rPr>
          <w:rFonts w:ascii="Times New Roman" w:hAnsi="Times New Roman"/>
          <w:sz w:val="22"/>
          <w:szCs w:val="22"/>
        </w:rPr>
        <w:t xml:space="preserve"> </w:t>
      </w:r>
      <w:r w:rsidR="009668A9" w:rsidRPr="00A9338E">
        <w:rPr>
          <w:rFonts w:ascii="Times New Roman" w:hAnsi="Times New Roman"/>
          <w:sz w:val="22"/>
          <w:szCs w:val="22"/>
        </w:rPr>
        <w:t>dle této smlouvy</w:t>
      </w:r>
      <w:r w:rsidRPr="00A9338E">
        <w:rPr>
          <w:rFonts w:ascii="Times New Roman" w:hAnsi="Times New Roman"/>
          <w:sz w:val="22"/>
          <w:szCs w:val="22"/>
        </w:rPr>
        <w:t>,</w:t>
      </w:r>
      <w:r w:rsidRPr="006120DC">
        <w:rPr>
          <w:rFonts w:ascii="Times New Roman" w:hAnsi="Times New Roman"/>
          <w:sz w:val="22"/>
          <w:szCs w:val="22"/>
        </w:rPr>
        <w:t xml:space="preserve"> umožnily poskytovateli prověřit jejich účetnictví a účetní záznamy v rozsahu nezbytném ke splnění účelu kontroly.</w:t>
      </w:r>
    </w:p>
    <w:p w:rsidR="00F82F26" w:rsidRPr="00F74FFB" w:rsidRDefault="00964003" w:rsidP="00F74FFB">
      <w:pPr>
        <w:numPr>
          <w:ilvl w:val="0"/>
          <w:numId w:val="4"/>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A9338E">
        <w:rPr>
          <w:rFonts w:ascii="Times New Roman" w:hAnsi="Times New Roman"/>
          <w:sz w:val="22"/>
          <w:szCs w:val="22"/>
        </w:rPr>
        <w:t xml:space="preserve">Poskytovatel je oprávněn provádět kontrolu </w:t>
      </w:r>
      <w:r w:rsidR="007E1468" w:rsidRPr="00A9338E">
        <w:rPr>
          <w:rFonts w:ascii="Times New Roman" w:hAnsi="Times New Roman"/>
          <w:sz w:val="22"/>
          <w:szCs w:val="22"/>
        </w:rPr>
        <w:t xml:space="preserve">realizace </w:t>
      </w:r>
      <w:r w:rsidR="00230155" w:rsidRPr="00A9338E">
        <w:rPr>
          <w:rFonts w:ascii="Times New Roman" w:hAnsi="Times New Roman"/>
          <w:sz w:val="22"/>
          <w:szCs w:val="22"/>
        </w:rPr>
        <w:t xml:space="preserve">předloženého </w:t>
      </w:r>
      <w:r w:rsidR="007E1468" w:rsidRPr="00A9338E">
        <w:rPr>
          <w:rFonts w:ascii="Times New Roman" w:hAnsi="Times New Roman"/>
          <w:sz w:val="22"/>
          <w:szCs w:val="22"/>
        </w:rPr>
        <w:t xml:space="preserve">projektu </w:t>
      </w:r>
      <w:r w:rsidRPr="00A9338E">
        <w:rPr>
          <w:rFonts w:ascii="Times New Roman" w:hAnsi="Times New Roman"/>
          <w:sz w:val="22"/>
          <w:szCs w:val="22"/>
        </w:rPr>
        <w:t>pověřenými zaměstn</w:t>
      </w:r>
      <w:r w:rsidR="00230155" w:rsidRPr="00A9338E">
        <w:rPr>
          <w:rFonts w:ascii="Times New Roman" w:hAnsi="Times New Roman"/>
          <w:sz w:val="22"/>
          <w:szCs w:val="22"/>
        </w:rPr>
        <w:t xml:space="preserve">anci poskytovatele </w:t>
      </w:r>
      <w:r w:rsidRPr="00A9338E">
        <w:rPr>
          <w:rFonts w:ascii="Times New Roman" w:hAnsi="Times New Roman"/>
          <w:sz w:val="22"/>
          <w:szCs w:val="22"/>
        </w:rPr>
        <w:t>a to i namátkově. Za tím</w:t>
      </w:r>
      <w:r w:rsidR="00A91737" w:rsidRPr="00A9338E">
        <w:rPr>
          <w:rFonts w:ascii="Times New Roman" w:hAnsi="Times New Roman"/>
          <w:sz w:val="22"/>
          <w:szCs w:val="22"/>
        </w:rPr>
        <w:t>to</w:t>
      </w:r>
      <w:r w:rsidRPr="00A9338E">
        <w:rPr>
          <w:rFonts w:ascii="Times New Roman" w:hAnsi="Times New Roman"/>
          <w:sz w:val="22"/>
          <w:szCs w:val="22"/>
        </w:rPr>
        <w:t xml:space="preserve"> účelem </w:t>
      </w:r>
      <w:r w:rsidR="00230155" w:rsidRPr="00A9338E">
        <w:rPr>
          <w:rFonts w:ascii="Times New Roman" w:hAnsi="Times New Roman"/>
          <w:sz w:val="22"/>
          <w:szCs w:val="22"/>
        </w:rPr>
        <w:t xml:space="preserve">se smluvní strany dohodly, </w:t>
      </w:r>
      <w:r w:rsidR="00A9338E" w:rsidRPr="00A9338E">
        <w:rPr>
          <w:rFonts w:ascii="Times New Roman" w:hAnsi="Times New Roman"/>
          <w:sz w:val="22"/>
          <w:szCs w:val="22"/>
        </w:rPr>
        <w:t>že pověření</w:t>
      </w:r>
      <w:r w:rsidR="00092EAF" w:rsidRPr="00A9338E">
        <w:rPr>
          <w:rFonts w:ascii="Times New Roman" w:hAnsi="Times New Roman"/>
          <w:sz w:val="22"/>
          <w:szCs w:val="22"/>
        </w:rPr>
        <w:t xml:space="preserve"> </w:t>
      </w:r>
      <w:r w:rsidRPr="00A9338E">
        <w:rPr>
          <w:rFonts w:ascii="Times New Roman" w:hAnsi="Times New Roman"/>
          <w:sz w:val="22"/>
          <w:szCs w:val="22"/>
        </w:rPr>
        <w:t xml:space="preserve">zaměstnanci </w:t>
      </w:r>
      <w:r w:rsidR="00230155" w:rsidRPr="00A9338E">
        <w:rPr>
          <w:rFonts w:ascii="Times New Roman" w:hAnsi="Times New Roman"/>
          <w:sz w:val="22"/>
          <w:szCs w:val="22"/>
        </w:rPr>
        <w:t xml:space="preserve">poskytovatele jsou </w:t>
      </w:r>
      <w:r w:rsidRPr="00A9338E">
        <w:rPr>
          <w:rFonts w:ascii="Times New Roman" w:hAnsi="Times New Roman"/>
          <w:sz w:val="22"/>
          <w:szCs w:val="22"/>
        </w:rPr>
        <w:t>oprávněni vstupovat do příslušných objektů</w:t>
      </w:r>
      <w:r w:rsidRPr="006120DC">
        <w:rPr>
          <w:rFonts w:ascii="Times New Roman" w:hAnsi="Times New Roman"/>
          <w:sz w:val="22"/>
          <w:szCs w:val="22"/>
        </w:rPr>
        <w:t>.</w:t>
      </w:r>
    </w:p>
    <w:p w:rsidR="00964003" w:rsidRPr="00936662" w:rsidRDefault="000C60AC" w:rsidP="006B4CB7">
      <w:pPr>
        <w:pStyle w:val="Nadpis1"/>
        <w:spacing w:after="0"/>
      </w:pPr>
      <w:r>
        <w:br/>
      </w:r>
      <w:r w:rsidR="00964003" w:rsidRPr="00936662">
        <w:t>Sankční ujednání</w:t>
      </w:r>
    </w:p>
    <w:p w:rsidR="00964003" w:rsidRDefault="00964003" w:rsidP="00DA4299">
      <w:pPr>
        <w:numPr>
          <w:ilvl w:val="0"/>
          <w:numId w:val="5"/>
        </w:numPr>
        <w:tabs>
          <w:tab w:val="left" w:pos="0"/>
          <w:tab w:val="left" w:leader="underscore" w:pos="4706"/>
          <w:tab w:val="left" w:pos="4990"/>
          <w:tab w:val="left" w:leader="underscore" w:pos="9639"/>
        </w:tabs>
        <w:spacing w:after="120"/>
        <w:jc w:val="both"/>
        <w:rPr>
          <w:rFonts w:ascii="Times New Roman" w:hAnsi="Times New Roman"/>
          <w:sz w:val="22"/>
          <w:szCs w:val="22"/>
        </w:rPr>
      </w:pPr>
      <w:r w:rsidRPr="006120DC">
        <w:rPr>
          <w:rFonts w:ascii="Times New Roman" w:hAnsi="Times New Roman"/>
          <w:sz w:val="22"/>
          <w:szCs w:val="22"/>
        </w:rPr>
        <w:t>Neoprávněné použití nebo zadržení peněžních prostředků poskytnutých z rozpočtu poskytovatele</w:t>
      </w:r>
      <w:r w:rsidRPr="006120DC">
        <w:rPr>
          <w:rFonts w:ascii="Times New Roman" w:hAnsi="Times New Roman"/>
          <w:sz w:val="22"/>
          <w:szCs w:val="22"/>
        </w:rPr>
        <w:br/>
        <w:t>je porušením rozpočtové kázně dle zákona č. 250/2000 Sb., o rozpočtových pravidlech územních rozpočtů, ve znění pozdějších předpisů. Při porušení rozpočtové kázně bud</w:t>
      </w:r>
      <w:r w:rsidR="00092EAF" w:rsidRPr="006120DC">
        <w:rPr>
          <w:rFonts w:ascii="Times New Roman" w:hAnsi="Times New Roman"/>
          <w:sz w:val="22"/>
          <w:szCs w:val="22"/>
        </w:rPr>
        <w:t>e poskytovatel postupovat</w:t>
      </w:r>
      <w:r w:rsidR="003B2505" w:rsidRPr="006120DC">
        <w:rPr>
          <w:rFonts w:ascii="Times New Roman" w:hAnsi="Times New Roman"/>
          <w:sz w:val="22"/>
          <w:szCs w:val="22"/>
        </w:rPr>
        <w:t xml:space="preserve"> </w:t>
      </w:r>
      <w:r w:rsidR="00AD2C29" w:rsidRPr="00A9338E">
        <w:rPr>
          <w:rFonts w:ascii="Times New Roman" w:hAnsi="Times New Roman"/>
          <w:sz w:val="22"/>
          <w:szCs w:val="22"/>
        </w:rPr>
        <w:t xml:space="preserve">podle </w:t>
      </w:r>
      <w:r w:rsidR="00DA4299" w:rsidRPr="00A9338E">
        <w:rPr>
          <w:rFonts w:ascii="Times New Roman" w:hAnsi="Times New Roman"/>
          <w:sz w:val="22"/>
          <w:szCs w:val="22"/>
        </w:rPr>
        <w:t xml:space="preserve">§ 22 </w:t>
      </w:r>
      <w:r w:rsidRPr="00A9338E">
        <w:rPr>
          <w:rFonts w:ascii="Times New Roman" w:hAnsi="Times New Roman"/>
          <w:sz w:val="22"/>
          <w:szCs w:val="22"/>
        </w:rPr>
        <w:t>tohoto</w:t>
      </w:r>
      <w:r w:rsidRPr="006120DC">
        <w:rPr>
          <w:rFonts w:ascii="Times New Roman" w:hAnsi="Times New Roman"/>
          <w:sz w:val="22"/>
          <w:szCs w:val="22"/>
        </w:rPr>
        <w:t xml:space="preserve"> zákona. </w:t>
      </w:r>
    </w:p>
    <w:p w:rsidR="00490768" w:rsidRPr="006120DC" w:rsidRDefault="00964003" w:rsidP="00986558">
      <w:pPr>
        <w:numPr>
          <w:ilvl w:val="0"/>
          <w:numId w:val="5"/>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Pokud příjemce poruší jakoukoliv jinou povinnost</w:t>
      </w:r>
      <w:r w:rsidR="00621CEB" w:rsidRPr="006120DC">
        <w:rPr>
          <w:rFonts w:ascii="Times New Roman" w:hAnsi="Times New Roman"/>
          <w:sz w:val="22"/>
          <w:szCs w:val="22"/>
        </w:rPr>
        <w:t xml:space="preserve"> </w:t>
      </w:r>
      <w:r w:rsidRPr="006120DC">
        <w:rPr>
          <w:rFonts w:ascii="Times New Roman" w:hAnsi="Times New Roman"/>
          <w:sz w:val="22"/>
          <w:szCs w:val="22"/>
        </w:rPr>
        <w:t>vyplývající pro něj z t</w:t>
      </w:r>
      <w:r w:rsidR="00DA4299">
        <w:rPr>
          <w:rFonts w:ascii="Times New Roman" w:hAnsi="Times New Roman"/>
          <w:sz w:val="22"/>
          <w:szCs w:val="22"/>
        </w:rPr>
        <w:t>éto smlouvy a toto porušení nebude</w:t>
      </w:r>
      <w:r w:rsidRPr="006120DC">
        <w:rPr>
          <w:rFonts w:ascii="Times New Roman" w:hAnsi="Times New Roman"/>
          <w:sz w:val="22"/>
          <w:szCs w:val="22"/>
        </w:rPr>
        <w:t xml:space="preserve"> porušením rozpočtové kázně, je povinen zaplatit smluvní pokutu ve výši 1 % z</w:t>
      </w:r>
      <w:r w:rsidR="00621CEB" w:rsidRPr="006120DC">
        <w:rPr>
          <w:rFonts w:ascii="Times New Roman" w:hAnsi="Times New Roman"/>
          <w:sz w:val="22"/>
          <w:szCs w:val="22"/>
        </w:rPr>
        <w:t> </w:t>
      </w:r>
      <w:r w:rsidRPr="006120DC">
        <w:rPr>
          <w:rFonts w:ascii="Times New Roman" w:hAnsi="Times New Roman"/>
          <w:sz w:val="22"/>
          <w:szCs w:val="22"/>
        </w:rPr>
        <w:t>poskytnuté dotace, nedojde-li k</w:t>
      </w:r>
      <w:r w:rsidR="00A91737" w:rsidRPr="006120DC">
        <w:rPr>
          <w:rFonts w:ascii="Times New Roman" w:hAnsi="Times New Roman"/>
          <w:sz w:val="22"/>
          <w:szCs w:val="22"/>
        </w:rPr>
        <w:t> </w:t>
      </w:r>
      <w:r w:rsidRPr="006120DC">
        <w:rPr>
          <w:rFonts w:ascii="Times New Roman" w:hAnsi="Times New Roman"/>
          <w:sz w:val="22"/>
          <w:szCs w:val="22"/>
        </w:rPr>
        <w:t>nápravě ve lhůtě stanovené poskytovatelem.</w:t>
      </w:r>
    </w:p>
    <w:p w:rsidR="00964003" w:rsidRPr="00E97798" w:rsidRDefault="00964003" w:rsidP="00DA4299">
      <w:pPr>
        <w:numPr>
          <w:ilvl w:val="0"/>
          <w:numId w:val="5"/>
        </w:numPr>
        <w:tabs>
          <w:tab w:val="left" w:pos="0"/>
          <w:tab w:val="left" w:leader="underscore" w:pos="4706"/>
          <w:tab w:val="left" w:pos="4990"/>
          <w:tab w:val="left" w:leader="underscore" w:pos="9639"/>
        </w:tabs>
        <w:spacing w:before="120" w:after="120"/>
        <w:jc w:val="both"/>
        <w:rPr>
          <w:rFonts w:ascii="Times New Roman" w:hAnsi="Times New Roman"/>
          <w:sz w:val="22"/>
          <w:szCs w:val="22"/>
        </w:rPr>
      </w:pPr>
      <w:r w:rsidRPr="006120DC">
        <w:rPr>
          <w:rFonts w:ascii="Times New Roman" w:hAnsi="Times New Roman"/>
        </w:rPr>
        <w:lastRenderedPageBreak/>
        <w:t>S</w:t>
      </w:r>
      <w:r w:rsidRPr="006120DC">
        <w:rPr>
          <w:rFonts w:ascii="Times New Roman" w:hAnsi="Times New Roman"/>
          <w:sz w:val="22"/>
          <w:szCs w:val="22"/>
        </w:rPr>
        <w:t xml:space="preserve">mluvní strany se dohodly, že smluvní strana, která má právo na smluvní pokutu dle </w:t>
      </w:r>
      <w:r w:rsidRPr="00E97798">
        <w:rPr>
          <w:rFonts w:ascii="Times New Roman" w:hAnsi="Times New Roman"/>
          <w:sz w:val="22"/>
          <w:szCs w:val="22"/>
        </w:rPr>
        <w:t>této smlouvy, má právo také na náhradu škody vzniklé z porušení povinností, ke kterému se smluvní pokuta vztahuje.</w:t>
      </w:r>
    </w:p>
    <w:p w:rsidR="00AE6783" w:rsidRPr="00E97798" w:rsidRDefault="00AE6783" w:rsidP="00AE6783">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E97798">
        <w:rPr>
          <w:rFonts w:ascii="Times New Roman" w:hAnsi="Times New Roman"/>
          <w:sz w:val="22"/>
          <w:szCs w:val="22"/>
        </w:rPr>
        <w:t>Porušení povinnosti uvedené v odst. 1</w:t>
      </w:r>
      <w:r w:rsidR="00966D3F">
        <w:rPr>
          <w:rFonts w:ascii="Times New Roman" w:hAnsi="Times New Roman"/>
          <w:sz w:val="22"/>
          <w:szCs w:val="22"/>
        </w:rPr>
        <w:t>1</w:t>
      </w:r>
      <w:r w:rsidRPr="00E97798">
        <w:rPr>
          <w:rFonts w:ascii="Times New Roman" w:hAnsi="Times New Roman"/>
          <w:sz w:val="22"/>
          <w:szCs w:val="22"/>
        </w:rPr>
        <w:t xml:space="preserve"> </w:t>
      </w:r>
      <w:r w:rsidRPr="00E97798">
        <w:rPr>
          <w:rFonts w:ascii="Times New Roman" w:hAnsi="Times New Roman"/>
          <w:sz w:val="22"/>
          <w:szCs w:val="22"/>
        </w:rPr>
        <w:fldChar w:fldCharType="begin"/>
      </w:r>
      <w:r w:rsidRPr="00E97798">
        <w:rPr>
          <w:rFonts w:ascii="Times New Roman" w:hAnsi="Times New Roman"/>
          <w:sz w:val="22"/>
          <w:szCs w:val="22"/>
        </w:rPr>
        <w:instrText xml:space="preserve"> REF _Ref519703308 \r \h  \* MERGEFORMAT </w:instrText>
      </w:r>
      <w:r w:rsidRPr="00E97798">
        <w:rPr>
          <w:rFonts w:ascii="Times New Roman" w:hAnsi="Times New Roman"/>
          <w:sz w:val="22"/>
          <w:szCs w:val="22"/>
        </w:rPr>
      </w:r>
      <w:r w:rsidRPr="00E97798">
        <w:rPr>
          <w:rFonts w:ascii="Times New Roman" w:hAnsi="Times New Roman"/>
          <w:sz w:val="22"/>
          <w:szCs w:val="22"/>
        </w:rPr>
        <w:fldChar w:fldCharType="separate"/>
      </w:r>
      <w:r w:rsidR="00556155">
        <w:rPr>
          <w:rFonts w:ascii="Times New Roman" w:hAnsi="Times New Roman"/>
          <w:sz w:val="22"/>
          <w:szCs w:val="22"/>
        </w:rPr>
        <w:t>čl. V</w:t>
      </w:r>
      <w:r w:rsidRPr="00E97798">
        <w:rPr>
          <w:rFonts w:ascii="Times New Roman" w:hAnsi="Times New Roman"/>
          <w:sz w:val="22"/>
          <w:szCs w:val="22"/>
        </w:rPr>
        <w:fldChar w:fldCharType="end"/>
      </w:r>
      <w:r w:rsidRPr="00E97798">
        <w:rPr>
          <w:rFonts w:ascii="Times New Roman" w:hAnsi="Times New Roman"/>
          <w:sz w:val="22"/>
          <w:szCs w:val="22"/>
        </w:rPr>
        <w:t> této smlouvy je považováno za porušení méně závažné povinnosti ve smyslu ustanovení § 10a odst. 6 zákona č. 250/2000 Sb., o rozpočtových pravidlech územních rozpočtů, ve znění pozdějších předpisů. Odvod za toto porušení rozpočtové kázně se stanoví ve výši 5 % z poskytnuté dotace za každé jednotlivé porušení této povinnosti.</w:t>
      </w:r>
    </w:p>
    <w:p w:rsidR="00AE6783" w:rsidRPr="00E97798" w:rsidRDefault="00AE6783" w:rsidP="00AE6783">
      <w:pPr>
        <w:tabs>
          <w:tab w:val="left" w:pos="0"/>
          <w:tab w:val="left" w:leader="underscore" w:pos="4706"/>
          <w:tab w:val="left" w:pos="4990"/>
          <w:tab w:val="left" w:leader="underscore" w:pos="9639"/>
        </w:tabs>
        <w:ind w:left="284"/>
        <w:jc w:val="both"/>
        <w:rPr>
          <w:rFonts w:ascii="Times New Roman" w:hAnsi="Times New Roman"/>
          <w:sz w:val="22"/>
          <w:szCs w:val="22"/>
        </w:rPr>
      </w:pPr>
    </w:p>
    <w:p w:rsidR="00AE6783" w:rsidRPr="00D317D7" w:rsidRDefault="00AE6783" w:rsidP="00AE6783">
      <w:pPr>
        <w:numPr>
          <w:ilvl w:val="0"/>
          <w:numId w:val="5"/>
        </w:numPr>
        <w:tabs>
          <w:tab w:val="left" w:pos="0"/>
          <w:tab w:val="left" w:leader="underscore" w:pos="4706"/>
          <w:tab w:val="left" w:pos="4990"/>
          <w:tab w:val="left" w:leader="underscore" w:pos="9639"/>
        </w:tabs>
        <w:spacing w:after="120"/>
        <w:jc w:val="both"/>
        <w:rPr>
          <w:rFonts w:ascii="Times New Roman" w:hAnsi="Times New Roman"/>
          <w:sz w:val="22"/>
          <w:szCs w:val="22"/>
        </w:rPr>
      </w:pPr>
      <w:r w:rsidRPr="00E97798">
        <w:rPr>
          <w:rFonts w:ascii="Times New Roman" w:hAnsi="Times New Roman"/>
          <w:sz w:val="22"/>
          <w:szCs w:val="22"/>
        </w:rPr>
        <w:t xml:space="preserve">Porušení povinností uvedených v odst. </w:t>
      </w:r>
      <w:r w:rsidR="009D7C0C">
        <w:rPr>
          <w:rFonts w:ascii="Times New Roman" w:hAnsi="Times New Roman"/>
          <w:sz w:val="22"/>
          <w:szCs w:val="22"/>
        </w:rPr>
        <w:t>13</w:t>
      </w:r>
      <w:r>
        <w:rPr>
          <w:rFonts w:ascii="Times New Roman" w:hAnsi="Times New Roman"/>
          <w:sz w:val="22"/>
          <w:szCs w:val="22"/>
        </w:rPr>
        <w:t xml:space="preserve"> a 14</w:t>
      </w:r>
      <w:r w:rsidRPr="00E97798">
        <w:rPr>
          <w:rFonts w:ascii="Times New Roman" w:hAnsi="Times New Roman"/>
          <w:sz w:val="22"/>
          <w:szCs w:val="22"/>
        </w:rPr>
        <w:t xml:space="preserve"> </w:t>
      </w:r>
      <w:r w:rsidRPr="00E97798">
        <w:rPr>
          <w:rFonts w:ascii="Times New Roman" w:hAnsi="Times New Roman"/>
          <w:sz w:val="22"/>
          <w:szCs w:val="22"/>
        </w:rPr>
        <w:fldChar w:fldCharType="begin"/>
      </w:r>
      <w:r w:rsidRPr="00E97798">
        <w:rPr>
          <w:rFonts w:ascii="Times New Roman" w:hAnsi="Times New Roman"/>
          <w:sz w:val="22"/>
          <w:szCs w:val="22"/>
        </w:rPr>
        <w:instrText xml:space="preserve"> REF _Ref519703308 \r \h </w:instrText>
      </w:r>
      <w:r>
        <w:rPr>
          <w:rFonts w:ascii="Times New Roman" w:hAnsi="Times New Roman"/>
          <w:sz w:val="22"/>
          <w:szCs w:val="22"/>
        </w:rPr>
        <w:instrText xml:space="preserve"> \* MERGEFORMAT </w:instrText>
      </w:r>
      <w:r w:rsidRPr="00E97798">
        <w:rPr>
          <w:rFonts w:ascii="Times New Roman" w:hAnsi="Times New Roman"/>
          <w:sz w:val="22"/>
          <w:szCs w:val="22"/>
        </w:rPr>
      </w:r>
      <w:r w:rsidRPr="00E97798">
        <w:rPr>
          <w:rFonts w:ascii="Times New Roman" w:hAnsi="Times New Roman"/>
          <w:sz w:val="22"/>
          <w:szCs w:val="22"/>
        </w:rPr>
        <w:fldChar w:fldCharType="separate"/>
      </w:r>
      <w:r w:rsidR="00556155">
        <w:rPr>
          <w:rFonts w:ascii="Times New Roman" w:hAnsi="Times New Roman"/>
          <w:sz w:val="22"/>
          <w:szCs w:val="22"/>
        </w:rPr>
        <w:t>čl. V</w:t>
      </w:r>
      <w:r w:rsidRPr="00E97798">
        <w:rPr>
          <w:rFonts w:ascii="Times New Roman" w:hAnsi="Times New Roman"/>
          <w:sz w:val="22"/>
          <w:szCs w:val="22"/>
        </w:rPr>
        <w:fldChar w:fldCharType="end"/>
      </w:r>
      <w:r w:rsidRPr="00E97798">
        <w:rPr>
          <w:rFonts w:ascii="Times New Roman" w:hAnsi="Times New Roman"/>
          <w:sz w:val="22"/>
          <w:szCs w:val="22"/>
        </w:rPr>
        <w:t> této smlouvy je považováno za porušení méně závažné povinnosti ve smyslu ustanovení § 10a odst. 6 zákona č. 250/2000 Sb., o roz</w:t>
      </w:r>
      <w:r w:rsidRPr="00D317D7">
        <w:rPr>
          <w:rFonts w:ascii="Times New Roman" w:hAnsi="Times New Roman"/>
          <w:sz w:val="22"/>
          <w:szCs w:val="22"/>
        </w:rPr>
        <w:t xml:space="preserve">počtových pravidlech územních rozpočtů, ve znění pozdějších předpisů. </w:t>
      </w:r>
      <w:r w:rsidRPr="00817333">
        <w:rPr>
          <w:rFonts w:ascii="Times New Roman" w:hAnsi="Times New Roman"/>
          <w:sz w:val="22"/>
          <w:szCs w:val="22"/>
        </w:rPr>
        <w:t xml:space="preserve">V případě předložení </w:t>
      </w:r>
      <w:r w:rsidR="00E878A7">
        <w:rPr>
          <w:rFonts w:ascii="Times New Roman" w:hAnsi="Times New Roman"/>
          <w:sz w:val="22"/>
          <w:szCs w:val="22"/>
        </w:rPr>
        <w:t xml:space="preserve">průběžného nebo </w:t>
      </w:r>
      <w:r w:rsidRPr="00817333">
        <w:rPr>
          <w:rFonts w:ascii="Times New Roman" w:hAnsi="Times New Roman"/>
          <w:sz w:val="22"/>
          <w:szCs w:val="22"/>
        </w:rPr>
        <w:t>závěrečného</w:t>
      </w:r>
      <w:r w:rsidRPr="00D317D7">
        <w:rPr>
          <w:rFonts w:ascii="Times New Roman" w:hAnsi="Times New Roman"/>
          <w:sz w:val="22"/>
          <w:szCs w:val="22"/>
        </w:rPr>
        <w:t xml:space="preserve"> finančního vypořádání dotace dle odst. </w:t>
      </w:r>
      <w:r w:rsidR="009D7C0C">
        <w:rPr>
          <w:rFonts w:ascii="Times New Roman" w:hAnsi="Times New Roman"/>
          <w:sz w:val="22"/>
          <w:szCs w:val="22"/>
        </w:rPr>
        <w:t>13</w:t>
      </w:r>
      <w:r>
        <w:rPr>
          <w:rFonts w:ascii="Times New Roman" w:hAnsi="Times New Roman"/>
          <w:sz w:val="22"/>
          <w:szCs w:val="22"/>
        </w:rPr>
        <w:t xml:space="preserve"> a 14 </w:t>
      </w:r>
      <w:r>
        <w:rPr>
          <w:rFonts w:ascii="Times New Roman" w:hAnsi="Times New Roman"/>
          <w:sz w:val="22"/>
          <w:szCs w:val="22"/>
        </w:rPr>
        <w:fldChar w:fldCharType="begin"/>
      </w:r>
      <w:r>
        <w:rPr>
          <w:rFonts w:ascii="Times New Roman" w:hAnsi="Times New Roman"/>
          <w:sz w:val="22"/>
          <w:szCs w:val="22"/>
        </w:rPr>
        <w:instrText xml:space="preserve"> REF _Ref519703308 \r \h </w:instrText>
      </w:r>
      <w:r>
        <w:rPr>
          <w:rFonts w:ascii="Times New Roman" w:hAnsi="Times New Roman"/>
          <w:sz w:val="22"/>
          <w:szCs w:val="22"/>
        </w:rPr>
      </w:r>
      <w:r>
        <w:rPr>
          <w:rFonts w:ascii="Times New Roman" w:hAnsi="Times New Roman"/>
          <w:sz w:val="22"/>
          <w:szCs w:val="22"/>
        </w:rPr>
        <w:fldChar w:fldCharType="separate"/>
      </w:r>
      <w:r w:rsidR="00556155">
        <w:rPr>
          <w:rFonts w:ascii="Times New Roman" w:hAnsi="Times New Roman"/>
          <w:sz w:val="22"/>
          <w:szCs w:val="22"/>
        </w:rPr>
        <w:t>čl. V</w:t>
      </w:r>
      <w:r>
        <w:rPr>
          <w:rFonts w:ascii="Times New Roman" w:hAnsi="Times New Roman"/>
          <w:sz w:val="22"/>
          <w:szCs w:val="22"/>
        </w:rPr>
        <w:fldChar w:fldCharType="end"/>
      </w:r>
      <w:r w:rsidRPr="00D317D7">
        <w:rPr>
          <w:rFonts w:ascii="Times New Roman" w:hAnsi="Times New Roman"/>
          <w:sz w:val="22"/>
          <w:szCs w:val="22"/>
        </w:rPr>
        <w:t> této smlouvy po stanoveném termínu a nerespektování výzvy ze strany poskytovatele dotace obsahující náhradní termín dodání</w:t>
      </w:r>
      <w:r>
        <w:rPr>
          <w:rFonts w:ascii="Times New Roman" w:hAnsi="Times New Roman"/>
          <w:sz w:val="22"/>
          <w:szCs w:val="22"/>
        </w:rPr>
        <w:t xml:space="preserve"> stanoví se o</w:t>
      </w:r>
      <w:r w:rsidRPr="00D317D7">
        <w:rPr>
          <w:rFonts w:ascii="Times New Roman" w:hAnsi="Times New Roman"/>
          <w:sz w:val="22"/>
          <w:szCs w:val="22"/>
        </w:rPr>
        <w:t xml:space="preserve">dvod </w:t>
      </w:r>
      <w:r w:rsidRPr="008322A8">
        <w:rPr>
          <w:rFonts w:ascii="Times New Roman" w:hAnsi="Times New Roman"/>
          <w:sz w:val="22"/>
          <w:szCs w:val="22"/>
        </w:rPr>
        <w:t>níže uvedeným procentním rozmezím</w:t>
      </w:r>
      <w:r w:rsidRPr="00D317D7">
        <w:rPr>
          <w:rFonts w:ascii="Times New Roman" w:hAnsi="Times New Roman"/>
          <w:sz w:val="22"/>
          <w:szCs w:val="22"/>
        </w:rPr>
        <w:t>:</w:t>
      </w:r>
    </w:p>
    <w:p w:rsidR="00AE6783" w:rsidRPr="00A9338E" w:rsidRDefault="00AE6783" w:rsidP="00AE6783">
      <w:pPr>
        <w:pStyle w:val="Odstavecseseznamem"/>
        <w:ind w:left="357"/>
        <w:rPr>
          <w:rFonts w:ascii="Times New Roman" w:hAnsi="Times New Roman"/>
          <w:sz w:val="22"/>
          <w:szCs w:val="22"/>
        </w:rPr>
      </w:pPr>
      <w:r w:rsidRPr="00A9338E">
        <w:rPr>
          <w:rFonts w:ascii="Times New Roman" w:hAnsi="Times New Roman"/>
          <w:sz w:val="22"/>
          <w:szCs w:val="22"/>
        </w:rPr>
        <w:t xml:space="preserve">do 7 kalendářních dnů 5% poskytnuté dotace  </w:t>
      </w:r>
    </w:p>
    <w:p w:rsidR="00AE6783" w:rsidRPr="00A9338E" w:rsidRDefault="00AE6783" w:rsidP="00AE6783">
      <w:pPr>
        <w:pStyle w:val="Odstavecseseznamem"/>
        <w:ind w:left="357"/>
        <w:rPr>
          <w:rFonts w:ascii="Times New Roman" w:hAnsi="Times New Roman"/>
          <w:sz w:val="22"/>
          <w:szCs w:val="22"/>
        </w:rPr>
      </w:pPr>
      <w:r w:rsidRPr="00A9338E">
        <w:rPr>
          <w:rFonts w:ascii="Times New Roman" w:hAnsi="Times New Roman"/>
          <w:sz w:val="22"/>
          <w:szCs w:val="22"/>
        </w:rPr>
        <w:t xml:space="preserve">8  - 30 dní 10% poskytnuté dotace </w:t>
      </w:r>
    </w:p>
    <w:p w:rsidR="00AE6783" w:rsidRPr="00A9338E" w:rsidRDefault="00AE6783" w:rsidP="00AE6783">
      <w:pPr>
        <w:pStyle w:val="Odstavecseseznamem"/>
        <w:ind w:left="357"/>
        <w:rPr>
          <w:rFonts w:ascii="Times New Roman" w:hAnsi="Times New Roman"/>
          <w:sz w:val="22"/>
          <w:szCs w:val="22"/>
        </w:rPr>
      </w:pPr>
      <w:r w:rsidRPr="00A9338E">
        <w:rPr>
          <w:rFonts w:ascii="Times New Roman" w:hAnsi="Times New Roman"/>
          <w:sz w:val="22"/>
          <w:szCs w:val="22"/>
        </w:rPr>
        <w:t>31 – 60 dní 20 % poskytnuté dotace</w:t>
      </w:r>
      <w:r>
        <w:rPr>
          <w:rFonts w:ascii="Times New Roman" w:hAnsi="Times New Roman"/>
          <w:sz w:val="22"/>
          <w:szCs w:val="22"/>
        </w:rPr>
        <w:t>.</w:t>
      </w:r>
    </w:p>
    <w:p w:rsidR="003B3CE5" w:rsidRPr="00A9338E" w:rsidRDefault="00AE6783" w:rsidP="00AE6783">
      <w:pPr>
        <w:pStyle w:val="Odstavecseseznamem"/>
        <w:spacing w:before="120"/>
        <w:ind w:left="357"/>
        <w:jc w:val="both"/>
        <w:rPr>
          <w:rFonts w:ascii="Times New Roman" w:hAnsi="Times New Roman"/>
          <w:sz w:val="22"/>
          <w:szCs w:val="22"/>
        </w:rPr>
      </w:pPr>
      <w:r w:rsidRPr="00A9338E">
        <w:rPr>
          <w:rFonts w:ascii="Times New Roman" w:hAnsi="Times New Roman"/>
          <w:sz w:val="22"/>
          <w:szCs w:val="22"/>
        </w:rPr>
        <w:t xml:space="preserve">Jestliže příjemce dotace nepředloží </w:t>
      </w:r>
      <w:r w:rsidR="00E878A7">
        <w:rPr>
          <w:rFonts w:ascii="Times New Roman" w:hAnsi="Times New Roman"/>
          <w:sz w:val="22"/>
          <w:szCs w:val="22"/>
        </w:rPr>
        <w:t xml:space="preserve">průběžné nebo </w:t>
      </w:r>
      <w:bookmarkStart w:id="4" w:name="_GoBack"/>
      <w:bookmarkEnd w:id="4"/>
      <w:r>
        <w:rPr>
          <w:rFonts w:ascii="Times New Roman" w:hAnsi="Times New Roman"/>
          <w:sz w:val="22"/>
          <w:szCs w:val="22"/>
        </w:rPr>
        <w:t xml:space="preserve">závěrečné </w:t>
      </w:r>
      <w:r w:rsidRPr="00A9338E">
        <w:rPr>
          <w:rFonts w:ascii="Times New Roman" w:hAnsi="Times New Roman"/>
          <w:sz w:val="22"/>
          <w:szCs w:val="22"/>
        </w:rPr>
        <w:t>finanční vypořádání dotace poskytovateli ani do 60 dnů po termínu stanoveném v </w:t>
      </w:r>
      <w:r>
        <w:rPr>
          <w:rFonts w:ascii="Times New Roman" w:hAnsi="Times New Roman"/>
          <w:sz w:val="22"/>
          <w:szCs w:val="22"/>
        </w:rPr>
        <w:fldChar w:fldCharType="begin"/>
      </w:r>
      <w:r>
        <w:rPr>
          <w:rFonts w:ascii="Times New Roman" w:hAnsi="Times New Roman"/>
          <w:sz w:val="22"/>
          <w:szCs w:val="22"/>
        </w:rPr>
        <w:instrText xml:space="preserve"> REF _Ref519703308 \r \h </w:instrText>
      </w:r>
      <w:r>
        <w:rPr>
          <w:rFonts w:ascii="Times New Roman" w:hAnsi="Times New Roman"/>
          <w:sz w:val="22"/>
          <w:szCs w:val="22"/>
        </w:rPr>
      </w:r>
      <w:r>
        <w:rPr>
          <w:rFonts w:ascii="Times New Roman" w:hAnsi="Times New Roman"/>
          <w:sz w:val="22"/>
          <w:szCs w:val="22"/>
        </w:rPr>
        <w:fldChar w:fldCharType="separate"/>
      </w:r>
      <w:r w:rsidR="00556155">
        <w:rPr>
          <w:rFonts w:ascii="Times New Roman" w:hAnsi="Times New Roman"/>
          <w:sz w:val="22"/>
          <w:szCs w:val="22"/>
        </w:rPr>
        <w:t>čl. V</w:t>
      </w:r>
      <w:r>
        <w:rPr>
          <w:rFonts w:ascii="Times New Roman" w:hAnsi="Times New Roman"/>
          <w:sz w:val="22"/>
          <w:szCs w:val="22"/>
        </w:rPr>
        <w:fldChar w:fldCharType="end"/>
      </w:r>
      <w:r>
        <w:rPr>
          <w:rFonts w:ascii="Times New Roman" w:hAnsi="Times New Roman"/>
          <w:sz w:val="22"/>
          <w:szCs w:val="22"/>
        </w:rPr>
        <w:t xml:space="preserve"> odst. </w:t>
      </w:r>
      <w:r w:rsidR="009D7C0C">
        <w:rPr>
          <w:rFonts w:ascii="Times New Roman" w:hAnsi="Times New Roman"/>
          <w:sz w:val="22"/>
          <w:szCs w:val="22"/>
        </w:rPr>
        <w:t>13</w:t>
      </w:r>
      <w:r>
        <w:rPr>
          <w:rFonts w:ascii="Times New Roman" w:hAnsi="Times New Roman"/>
          <w:sz w:val="22"/>
          <w:szCs w:val="22"/>
        </w:rPr>
        <w:t xml:space="preserve"> a 14 </w:t>
      </w:r>
      <w:r w:rsidRPr="00A9338E">
        <w:rPr>
          <w:rFonts w:ascii="Times New Roman" w:hAnsi="Times New Roman"/>
          <w:sz w:val="22"/>
          <w:szCs w:val="22"/>
        </w:rPr>
        <w:t>této smlouvy, je toto porušení povinnosti považováno za porušení rozpočtové kázně ve smyslu ustanovení § 22 zákona č. 250/2000 Sb., o rozpočtových pravidlech územních rozpočtů, ve znění pozdějších předpisů, za které je stanoven odvod</w:t>
      </w:r>
      <w:r>
        <w:rPr>
          <w:rFonts w:ascii="Times New Roman" w:hAnsi="Times New Roman"/>
          <w:sz w:val="22"/>
          <w:szCs w:val="22"/>
        </w:rPr>
        <w:t xml:space="preserve"> v plné výši.</w:t>
      </w:r>
    </w:p>
    <w:p w:rsidR="00964003" w:rsidRPr="00936662" w:rsidRDefault="000C60AC" w:rsidP="006B4CB7">
      <w:pPr>
        <w:pStyle w:val="Nadpis1"/>
        <w:spacing w:after="0"/>
      </w:pPr>
      <w:r>
        <w:br/>
      </w:r>
      <w:r w:rsidR="00964003" w:rsidRPr="00936662">
        <w:t xml:space="preserve">Závěrečná </w:t>
      </w:r>
      <w:r w:rsidR="00490768" w:rsidRPr="00936662">
        <w:t>ujedná</w:t>
      </w:r>
      <w:r w:rsidR="00964003" w:rsidRPr="00936662">
        <w:t>ní</w:t>
      </w:r>
    </w:p>
    <w:p w:rsidR="0065472E" w:rsidRPr="00A9338E" w:rsidRDefault="0065472E" w:rsidP="005C0C45">
      <w:pPr>
        <w:numPr>
          <w:ilvl w:val="0"/>
          <w:numId w:val="8"/>
        </w:numPr>
        <w:ind w:left="357" w:hanging="357"/>
        <w:jc w:val="both"/>
        <w:rPr>
          <w:rFonts w:ascii="Times New Roman" w:hAnsi="Times New Roman"/>
          <w:sz w:val="22"/>
          <w:szCs w:val="22"/>
        </w:rPr>
      </w:pPr>
      <w:r w:rsidRPr="00A9338E">
        <w:rPr>
          <w:rFonts w:ascii="Times New Roman" w:hAnsi="Times New Roman"/>
          <w:sz w:val="22"/>
          <w:szCs w:val="22"/>
        </w:rPr>
        <w:t xml:space="preserve">Administraci dotace dle této smlouvy zabezpečuje: Statutární město Ostrava – Magistrát, odbor </w:t>
      </w:r>
      <w:r w:rsidR="00E81935" w:rsidRPr="00A9338E">
        <w:rPr>
          <w:rFonts w:ascii="Times New Roman" w:hAnsi="Times New Roman"/>
          <w:sz w:val="22"/>
          <w:szCs w:val="22"/>
        </w:rPr>
        <w:t>školství a</w:t>
      </w:r>
      <w:r w:rsidRPr="00A9338E">
        <w:rPr>
          <w:rFonts w:ascii="Times New Roman" w:hAnsi="Times New Roman"/>
          <w:sz w:val="22"/>
          <w:szCs w:val="22"/>
        </w:rPr>
        <w:t xml:space="preserve"> </w:t>
      </w:r>
      <w:r w:rsidR="00E81935" w:rsidRPr="00A9338E">
        <w:rPr>
          <w:rFonts w:ascii="Times New Roman" w:hAnsi="Times New Roman"/>
          <w:sz w:val="22"/>
          <w:szCs w:val="22"/>
        </w:rPr>
        <w:t>sportu.</w:t>
      </w:r>
    </w:p>
    <w:p w:rsidR="007F747D" w:rsidRPr="00A9338E" w:rsidRDefault="007F747D" w:rsidP="005C0C45">
      <w:pPr>
        <w:numPr>
          <w:ilvl w:val="0"/>
          <w:numId w:val="8"/>
        </w:numPr>
        <w:tabs>
          <w:tab w:val="clear" w:pos="360"/>
        </w:tabs>
        <w:spacing w:before="120"/>
        <w:ind w:left="357" w:hanging="357"/>
        <w:jc w:val="both"/>
        <w:rPr>
          <w:rFonts w:ascii="Times New Roman" w:hAnsi="Times New Roman"/>
          <w:i/>
          <w:szCs w:val="22"/>
        </w:rPr>
      </w:pPr>
      <w:r w:rsidRPr="00A9338E">
        <w:rPr>
          <w:rFonts w:ascii="Times New Roman" w:hAnsi="Times New Roman"/>
          <w:sz w:val="22"/>
          <w:szCs w:val="22"/>
        </w:rPr>
        <w:t xml:space="preserve">Tato smlouva nabývá účinnosti dnem jejího </w:t>
      </w:r>
      <w:r w:rsidR="00A9338E" w:rsidRPr="00A9338E">
        <w:rPr>
          <w:rFonts w:ascii="Times New Roman" w:hAnsi="Times New Roman"/>
          <w:sz w:val="22"/>
          <w:szCs w:val="22"/>
        </w:rPr>
        <w:t>uveřejnění v registru</w:t>
      </w:r>
      <w:r w:rsidRPr="00A9338E">
        <w:rPr>
          <w:rFonts w:ascii="Times New Roman" w:hAnsi="Times New Roman"/>
          <w:sz w:val="22"/>
          <w:szCs w:val="22"/>
        </w:rPr>
        <w:t xml:space="preserve"> smluv podle zákona č. 340/2015 Sb., o zvláštních podmínkách účinnosti některých smluv, uveřejňování těchto smluv a o registru smluv (zákon o registru smluv), ve znění pozdějších předpisů. Zaslání smlouvy do registru zajistí poskytovatel.</w:t>
      </w:r>
    </w:p>
    <w:p w:rsidR="00643C99" w:rsidRPr="006120DC" w:rsidRDefault="00643C99" w:rsidP="005C0C45">
      <w:pPr>
        <w:numPr>
          <w:ilvl w:val="0"/>
          <w:numId w:val="8"/>
        </w:numPr>
        <w:tabs>
          <w:tab w:val="clear" w:pos="360"/>
        </w:tabs>
        <w:spacing w:before="120"/>
        <w:ind w:left="357" w:hanging="357"/>
        <w:jc w:val="both"/>
        <w:rPr>
          <w:rFonts w:ascii="Times New Roman" w:hAnsi="Times New Roman"/>
          <w:sz w:val="22"/>
          <w:szCs w:val="22"/>
        </w:rPr>
      </w:pPr>
      <w:r w:rsidRPr="001A22FA">
        <w:rPr>
          <w:rFonts w:ascii="Times New Roman" w:hAnsi="Times New Roman"/>
          <w:sz w:val="22"/>
          <w:szCs w:val="22"/>
        </w:rPr>
        <w:t>Smluvní strany se dohodly, že pro řešení otázek touto</w:t>
      </w:r>
      <w:r w:rsidRPr="006120DC">
        <w:rPr>
          <w:rFonts w:ascii="Times New Roman" w:hAnsi="Times New Roman"/>
          <w:sz w:val="22"/>
          <w:szCs w:val="22"/>
        </w:rPr>
        <w:t xml:space="preserve"> smlouvou neupravených použijí přiměřeně ustanovení zákona č. 89/2012</w:t>
      </w:r>
      <w:r w:rsidR="00AD2C29" w:rsidRPr="006120DC">
        <w:rPr>
          <w:rFonts w:ascii="Times New Roman" w:hAnsi="Times New Roman"/>
          <w:sz w:val="22"/>
          <w:szCs w:val="22"/>
        </w:rPr>
        <w:t xml:space="preserve"> </w:t>
      </w:r>
      <w:r w:rsidR="0046348E">
        <w:rPr>
          <w:rFonts w:ascii="Times New Roman" w:hAnsi="Times New Roman"/>
          <w:sz w:val="22"/>
          <w:szCs w:val="22"/>
        </w:rPr>
        <w:t>Sb., občanského</w:t>
      </w:r>
      <w:r w:rsidR="001E29DB">
        <w:rPr>
          <w:rFonts w:ascii="Times New Roman" w:hAnsi="Times New Roman"/>
          <w:sz w:val="22"/>
          <w:szCs w:val="22"/>
        </w:rPr>
        <w:t xml:space="preserve"> zákoník</w:t>
      </w:r>
      <w:r w:rsidR="0046348E">
        <w:rPr>
          <w:rFonts w:ascii="Times New Roman" w:hAnsi="Times New Roman"/>
          <w:sz w:val="22"/>
          <w:szCs w:val="22"/>
        </w:rPr>
        <w:t>u</w:t>
      </w:r>
      <w:r w:rsidR="00A87F7D">
        <w:rPr>
          <w:rFonts w:ascii="Times New Roman" w:hAnsi="Times New Roman"/>
          <w:sz w:val="22"/>
          <w:szCs w:val="22"/>
        </w:rPr>
        <w:t xml:space="preserve"> ve znění pozdějších předpisů</w:t>
      </w:r>
      <w:r w:rsidR="001E29DB">
        <w:rPr>
          <w:rFonts w:ascii="Times New Roman" w:hAnsi="Times New Roman"/>
          <w:sz w:val="22"/>
          <w:szCs w:val="22"/>
        </w:rPr>
        <w:t xml:space="preserve"> (dále jen ,,občanský zákoník“). </w:t>
      </w:r>
      <w:r w:rsidRPr="006120DC">
        <w:rPr>
          <w:rFonts w:ascii="Times New Roman" w:hAnsi="Times New Roman"/>
          <w:sz w:val="22"/>
          <w:szCs w:val="22"/>
        </w:rPr>
        <w:t>Zároveň však vylučují použití jeho ustanovení § 1765 a § 1978 odst. 2.</w:t>
      </w:r>
      <w:r w:rsidR="0046348E">
        <w:rPr>
          <w:rFonts w:ascii="Times New Roman" w:hAnsi="Times New Roman"/>
          <w:sz w:val="22"/>
          <w:szCs w:val="22"/>
        </w:rPr>
        <w:t xml:space="preserve"> </w:t>
      </w:r>
      <w:r w:rsidR="0046348E" w:rsidRPr="00A9338E">
        <w:rPr>
          <w:rFonts w:ascii="Times New Roman" w:hAnsi="Times New Roman"/>
          <w:sz w:val="22"/>
          <w:szCs w:val="22"/>
        </w:rPr>
        <w:t>občanského zákoníku.</w:t>
      </w:r>
    </w:p>
    <w:p w:rsidR="00964003" w:rsidRPr="006120DC" w:rsidRDefault="00964003" w:rsidP="005C0C45">
      <w:pPr>
        <w:numPr>
          <w:ilvl w:val="0"/>
          <w:numId w:val="8"/>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Smluvní strany se dále dohodly ve smyslu § 1740 odst. 2 a 3</w:t>
      </w:r>
      <w:r w:rsidR="00EE3CD6" w:rsidRPr="006120DC">
        <w:rPr>
          <w:rFonts w:ascii="Times New Roman" w:hAnsi="Times New Roman"/>
          <w:sz w:val="22"/>
          <w:szCs w:val="22"/>
        </w:rPr>
        <w:t xml:space="preserve"> občanského zákoníku</w:t>
      </w:r>
      <w:r w:rsidRPr="006120DC">
        <w:rPr>
          <w:rFonts w:ascii="Times New Roman" w:hAnsi="Times New Roman"/>
          <w:sz w:val="22"/>
          <w:szCs w:val="22"/>
        </w:rPr>
        <w:t>, že vylučují přijetí nabídky, která vyjadřuje obsah návrhu smlouvy jinými slovy, i přijetí nabídky s dodatkem nebo odchylkou, i když dodatek či odchylka podstatně nemění podmínky nabídky.</w:t>
      </w:r>
    </w:p>
    <w:p w:rsidR="00964003" w:rsidRPr="006120DC" w:rsidRDefault="00964003" w:rsidP="005C0C45">
      <w:pPr>
        <w:numPr>
          <w:ilvl w:val="0"/>
          <w:numId w:val="8"/>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Změnit nebo doplnit tuto smlouvu mohou smluvní strany pouze formou písemných dodatků, které budou vzestupně číslovány, výslovně prohlášeny za dodatek této smlouvy a podepsány oprávněnými zástupci smluvních stran. Za písemnou formu nebude pro tento účel považována výměna e-mailových či jiných elektronických zpráv.</w:t>
      </w:r>
    </w:p>
    <w:p w:rsidR="00213FA1" w:rsidRDefault="00643C99" w:rsidP="005C0C45">
      <w:pPr>
        <w:numPr>
          <w:ilvl w:val="0"/>
          <w:numId w:val="8"/>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Právní</w:t>
      </w:r>
      <w:r w:rsidR="00964003" w:rsidRPr="006120DC">
        <w:rPr>
          <w:rFonts w:ascii="Times New Roman" w:hAnsi="Times New Roman"/>
          <w:sz w:val="22"/>
          <w:szCs w:val="22"/>
        </w:rPr>
        <w:t xml:space="preserve"> vztah založený touto smlouvou </w:t>
      </w:r>
      <w:r w:rsidR="00964003" w:rsidRPr="00A9338E">
        <w:rPr>
          <w:rFonts w:ascii="Times New Roman" w:hAnsi="Times New Roman"/>
          <w:sz w:val="22"/>
          <w:szCs w:val="22"/>
        </w:rPr>
        <w:t xml:space="preserve">lze ukončit </w:t>
      </w:r>
      <w:r w:rsidR="008C40A4" w:rsidRPr="00A9338E">
        <w:rPr>
          <w:rFonts w:ascii="Times New Roman" w:hAnsi="Times New Roman"/>
          <w:sz w:val="22"/>
          <w:szCs w:val="22"/>
        </w:rPr>
        <w:t xml:space="preserve">na základě písemné </w:t>
      </w:r>
      <w:r w:rsidR="00EE5A0A" w:rsidRPr="00A9338E">
        <w:rPr>
          <w:rFonts w:ascii="Times New Roman" w:hAnsi="Times New Roman"/>
          <w:sz w:val="22"/>
          <w:szCs w:val="22"/>
        </w:rPr>
        <w:t>dohod</w:t>
      </w:r>
      <w:r w:rsidR="008C40A4" w:rsidRPr="00A9338E">
        <w:rPr>
          <w:rFonts w:ascii="Times New Roman" w:hAnsi="Times New Roman"/>
          <w:sz w:val="22"/>
          <w:szCs w:val="22"/>
        </w:rPr>
        <w:t>y</w:t>
      </w:r>
      <w:r w:rsidR="00EE5A0A" w:rsidRPr="00A9338E">
        <w:rPr>
          <w:rFonts w:ascii="Times New Roman" w:hAnsi="Times New Roman"/>
          <w:sz w:val="22"/>
          <w:szCs w:val="22"/>
        </w:rPr>
        <w:t xml:space="preserve"> </w:t>
      </w:r>
      <w:r w:rsidR="008C40A4" w:rsidRPr="00A9338E">
        <w:rPr>
          <w:rFonts w:ascii="Times New Roman" w:hAnsi="Times New Roman"/>
          <w:sz w:val="22"/>
          <w:szCs w:val="22"/>
        </w:rPr>
        <w:t xml:space="preserve">smluvních stran </w:t>
      </w:r>
      <w:r w:rsidR="00EE5A0A" w:rsidRPr="00A9338E">
        <w:rPr>
          <w:rFonts w:ascii="Times New Roman" w:hAnsi="Times New Roman"/>
          <w:sz w:val="22"/>
          <w:szCs w:val="22"/>
        </w:rPr>
        <w:t xml:space="preserve">nebo </w:t>
      </w:r>
      <w:r w:rsidR="00964003" w:rsidRPr="00A9338E">
        <w:rPr>
          <w:rFonts w:ascii="Times New Roman" w:hAnsi="Times New Roman"/>
          <w:sz w:val="22"/>
          <w:szCs w:val="22"/>
        </w:rPr>
        <w:t>výpovědí kterékoliv ze</w:t>
      </w:r>
      <w:r w:rsidR="00EE5A0A" w:rsidRPr="00A9338E">
        <w:rPr>
          <w:rFonts w:ascii="Times New Roman" w:hAnsi="Times New Roman"/>
          <w:sz w:val="22"/>
          <w:szCs w:val="22"/>
        </w:rPr>
        <w:t> </w:t>
      </w:r>
      <w:r w:rsidR="00964003" w:rsidRPr="00A9338E">
        <w:rPr>
          <w:rFonts w:ascii="Times New Roman" w:hAnsi="Times New Roman"/>
          <w:sz w:val="22"/>
          <w:szCs w:val="22"/>
        </w:rPr>
        <w:t>sm</w:t>
      </w:r>
      <w:r w:rsidR="00621CEB" w:rsidRPr="00A9338E">
        <w:rPr>
          <w:rFonts w:ascii="Times New Roman" w:hAnsi="Times New Roman"/>
          <w:sz w:val="22"/>
          <w:szCs w:val="22"/>
        </w:rPr>
        <w:t>luvních stran</w:t>
      </w:r>
      <w:r w:rsidR="008C40A4" w:rsidRPr="00A9338E">
        <w:rPr>
          <w:rFonts w:ascii="Times New Roman" w:hAnsi="Times New Roman"/>
          <w:sz w:val="22"/>
          <w:szCs w:val="22"/>
        </w:rPr>
        <w:t xml:space="preserve"> uplynutím výpovědní doby</w:t>
      </w:r>
      <w:r w:rsidR="00621CEB" w:rsidRPr="00A9338E">
        <w:rPr>
          <w:rFonts w:ascii="Times New Roman" w:hAnsi="Times New Roman"/>
          <w:sz w:val="22"/>
          <w:szCs w:val="22"/>
        </w:rPr>
        <w:t xml:space="preserve">. Výpovědní doba je </w:t>
      </w:r>
      <w:r w:rsidR="00621CEB" w:rsidRPr="00A9338E">
        <w:rPr>
          <w:rFonts w:ascii="Times New Roman" w:hAnsi="Times New Roman"/>
          <w:iCs/>
          <w:sz w:val="22"/>
          <w:szCs w:val="22"/>
        </w:rPr>
        <w:t>dvouměsíční</w:t>
      </w:r>
      <w:r w:rsidR="00621CEB" w:rsidRPr="00A9338E">
        <w:rPr>
          <w:rFonts w:ascii="Times New Roman" w:hAnsi="Times New Roman"/>
          <w:sz w:val="22"/>
          <w:szCs w:val="22"/>
        </w:rPr>
        <w:t xml:space="preserve"> a začíná běžet </w:t>
      </w:r>
      <w:r w:rsidR="00621CEB" w:rsidRPr="00A9338E">
        <w:rPr>
          <w:rFonts w:ascii="Times New Roman" w:hAnsi="Times New Roman"/>
          <w:iCs/>
          <w:sz w:val="22"/>
          <w:szCs w:val="22"/>
        </w:rPr>
        <w:t>prvním dnem měsíce následujícího po doručení</w:t>
      </w:r>
      <w:r w:rsidR="00621CEB" w:rsidRPr="006120DC">
        <w:rPr>
          <w:rFonts w:ascii="Times New Roman" w:hAnsi="Times New Roman"/>
          <w:iCs/>
          <w:sz w:val="22"/>
          <w:szCs w:val="22"/>
        </w:rPr>
        <w:t xml:space="preserve"> výpovědi druhé smluvní straně.</w:t>
      </w:r>
      <w:r w:rsidR="008C40A4">
        <w:rPr>
          <w:rFonts w:ascii="Times New Roman" w:hAnsi="Times New Roman"/>
          <w:sz w:val="22"/>
          <w:szCs w:val="22"/>
        </w:rPr>
        <w:t xml:space="preserve"> </w:t>
      </w:r>
    </w:p>
    <w:p w:rsidR="00964003" w:rsidRPr="008C40A4" w:rsidRDefault="00535AE9" w:rsidP="00817333">
      <w:pPr>
        <w:spacing w:before="120"/>
        <w:ind w:left="357"/>
        <w:jc w:val="both"/>
        <w:rPr>
          <w:rFonts w:ascii="Times New Roman" w:hAnsi="Times New Roman"/>
          <w:sz w:val="22"/>
          <w:szCs w:val="22"/>
        </w:rPr>
      </w:pPr>
      <w:r w:rsidRPr="008C40A4">
        <w:rPr>
          <w:rFonts w:ascii="Times New Roman" w:hAnsi="Times New Roman"/>
          <w:sz w:val="22"/>
          <w:szCs w:val="22"/>
        </w:rPr>
        <w:t xml:space="preserve">V případě ukončení smluvního vztahu je příjemce povinen </w:t>
      </w:r>
      <w:r w:rsidR="00621CEB" w:rsidRPr="008C40A4">
        <w:rPr>
          <w:rFonts w:ascii="Times New Roman" w:hAnsi="Times New Roman"/>
          <w:sz w:val="22"/>
          <w:szCs w:val="22"/>
        </w:rPr>
        <w:t xml:space="preserve">předložit poskytovateli finanční vypořádání dotace a vrátit </w:t>
      </w:r>
      <w:r w:rsidRPr="008C40A4">
        <w:rPr>
          <w:rFonts w:ascii="Times New Roman" w:hAnsi="Times New Roman"/>
          <w:sz w:val="22"/>
          <w:szCs w:val="22"/>
        </w:rPr>
        <w:t>peněžní prostředky dotace, které jím nebyly ke dni ukončení smlouvy použity v souladu s touto smlouvou,</w:t>
      </w:r>
      <w:r w:rsidRPr="008C40A4">
        <w:rPr>
          <w:rFonts w:ascii="Times New Roman" w:hAnsi="Times New Roman"/>
        </w:rPr>
        <w:t xml:space="preserve"> </w:t>
      </w:r>
      <w:r w:rsidRPr="008C40A4">
        <w:rPr>
          <w:rFonts w:ascii="Times New Roman" w:hAnsi="Times New Roman"/>
          <w:sz w:val="22"/>
          <w:szCs w:val="22"/>
        </w:rPr>
        <w:t>zpět na účet poskytovatele</w:t>
      </w:r>
      <w:r w:rsidRPr="008C40A4">
        <w:rPr>
          <w:rFonts w:ascii="Times New Roman" w:hAnsi="Times New Roman"/>
        </w:rPr>
        <w:t xml:space="preserve"> </w:t>
      </w:r>
      <w:r w:rsidRPr="008C40A4">
        <w:rPr>
          <w:rFonts w:ascii="Times New Roman" w:hAnsi="Times New Roman"/>
          <w:sz w:val="22"/>
          <w:szCs w:val="22"/>
        </w:rPr>
        <w:t xml:space="preserve">ve lhůtě do 15 dnů ode dne ukončení smlouvy. </w:t>
      </w:r>
    </w:p>
    <w:p w:rsidR="00DA344E" w:rsidRPr="006120DC" w:rsidRDefault="00DA344E" w:rsidP="005C0C45">
      <w:pPr>
        <w:numPr>
          <w:ilvl w:val="0"/>
          <w:numId w:val="8"/>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lastRenderedPageBreak/>
        <w:t>Kterákoliv smluvní strana může podat písemný návrh na zrušení této smlouvy dle § 167 zákona č. 500/2004 Sb., správní</w:t>
      </w:r>
      <w:r w:rsidR="008C40A4">
        <w:rPr>
          <w:rFonts w:ascii="Times New Roman" w:hAnsi="Times New Roman"/>
          <w:sz w:val="22"/>
          <w:szCs w:val="22"/>
        </w:rPr>
        <w:t>ho</w:t>
      </w:r>
      <w:r w:rsidRPr="006120DC">
        <w:rPr>
          <w:rFonts w:ascii="Times New Roman" w:hAnsi="Times New Roman"/>
          <w:sz w:val="22"/>
          <w:szCs w:val="22"/>
        </w:rPr>
        <w:t xml:space="preserve"> řád</w:t>
      </w:r>
      <w:r w:rsidR="008C40A4">
        <w:rPr>
          <w:rFonts w:ascii="Times New Roman" w:hAnsi="Times New Roman"/>
          <w:sz w:val="22"/>
          <w:szCs w:val="22"/>
        </w:rPr>
        <w:t>u</w:t>
      </w:r>
      <w:r w:rsidRPr="006120DC">
        <w:rPr>
          <w:rFonts w:ascii="Times New Roman" w:hAnsi="Times New Roman"/>
          <w:sz w:val="22"/>
          <w:szCs w:val="22"/>
        </w:rPr>
        <w:t>, ve znění pozdějších předpisů.</w:t>
      </w:r>
    </w:p>
    <w:p w:rsidR="008C40A4" w:rsidRPr="009F5F0E" w:rsidRDefault="008B406D" w:rsidP="005C0C45">
      <w:pPr>
        <w:numPr>
          <w:ilvl w:val="0"/>
          <w:numId w:val="8"/>
        </w:numPr>
        <w:tabs>
          <w:tab w:val="clear" w:pos="360"/>
        </w:tabs>
        <w:spacing w:before="120"/>
        <w:ind w:left="357" w:hanging="357"/>
        <w:jc w:val="both"/>
        <w:rPr>
          <w:rFonts w:ascii="Times New Roman" w:hAnsi="Times New Roman"/>
          <w:sz w:val="22"/>
          <w:szCs w:val="22"/>
        </w:rPr>
      </w:pPr>
      <w:r>
        <w:rPr>
          <w:rFonts w:ascii="Times New Roman" w:hAnsi="Times New Roman"/>
          <w:sz w:val="22"/>
          <w:szCs w:val="22"/>
        </w:rPr>
        <w:t>Tato s</w:t>
      </w:r>
      <w:r w:rsidR="00964003" w:rsidRPr="006120DC">
        <w:rPr>
          <w:rFonts w:ascii="Times New Roman" w:hAnsi="Times New Roman"/>
          <w:sz w:val="22"/>
          <w:szCs w:val="22"/>
        </w:rPr>
        <w:t>mlouva je sepsána ve 4 stejnopisech s platností originálu, z nichž 3 vyhotovení obdrží poskytovatel a 1 příjemce.</w:t>
      </w:r>
    </w:p>
    <w:p w:rsidR="00964003" w:rsidRPr="006120DC" w:rsidRDefault="00964003" w:rsidP="005C0C45">
      <w:pPr>
        <w:numPr>
          <w:ilvl w:val="0"/>
          <w:numId w:val="8"/>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w:t>
      </w:r>
      <w:r w:rsidR="00E278AC" w:rsidRPr="006120DC">
        <w:rPr>
          <w:rFonts w:ascii="Times New Roman" w:hAnsi="Times New Roman"/>
          <w:sz w:val="22"/>
          <w:szCs w:val="22"/>
        </w:rPr>
        <w:t>uvy nesmí být vykládán v rozporu</w:t>
      </w:r>
      <w:r w:rsidRPr="006120DC">
        <w:rPr>
          <w:rFonts w:ascii="Times New Roman" w:hAnsi="Times New Roman"/>
          <w:sz w:val="22"/>
          <w:szCs w:val="22"/>
        </w:rPr>
        <w:t xml:space="preserve"> s výslovnými ujednáními této smlouvy a nezakládá žádný závazek žádné ze stran. </w:t>
      </w:r>
    </w:p>
    <w:p w:rsidR="00964003" w:rsidRPr="006120DC" w:rsidRDefault="00964003" w:rsidP="005C0C45">
      <w:pPr>
        <w:numPr>
          <w:ilvl w:val="0"/>
          <w:numId w:val="8"/>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 xml:space="preserve">Ukáže-li se některé z ustanovení této smlouvy zdánlivým (nicotným), posoudí se vliv této vady </w:t>
      </w:r>
      <w:r w:rsidRPr="006120DC">
        <w:rPr>
          <w:rFonts w:ascii="Times New Roman" w:hAnsi="Times New Roman"/>
          <w:sz w:val="22"/>
          <w:szCs w:val="22"/>
        </w:rPr>
        <w:br/>
        <w:t xml:space="preserve">na ostatní ustanovení smlouvy obdobně podle § 576 občanského zákoníku. </w:t>
      </w:r>
    </w:p>
    <w:p w:rsidR="00D256E6" w:rsidRDefault="00964003" w:rsidP="005C0C45">
      <w:pPr>
        <w:numPr>
          <w:ilvl w:val="0"/>
          <w:numId w:val="8"/>
        </w:numPr>
        <w:tabs>
          <w:tab w:val="clear" w:pos="360"/>
        </w:tabs>
        <w:spacing w:before="120"/>
        <w:ind w:left="357" w:hanging="357"/>
        <w:rPr>
          <w:rFonts w:ascii="Times New Roman" w:hAnsi="Times New Roman"/>
          <w:sz w:val="22"/>
          <w:szCs w:val="22"/>
        </w:rPr>
      </w:pPr>
      <w:r w:rsidRPr="006120DC">
        <w:rPr>
          <w:rFonts w:ascii="Times New Roman" w:hAnsi="Times New Roman"/>
          <w:sz w:val="22"/>
          <w:szCs w:val="22"/>
        </w:rPr>
        <w:t xml:space="preserve">Doložka platnosti právního </w:t>
      </w:r>
      <w:r w:rsidR="00AD2C29" w:rsidRPr="006120DC">
        <w:rPr>
          <w:rFonts w:ascii="Times New Roman" w:hAnsi="Times New Roman"/>
          <w:sz w:val="22"/>
          <w:szCs w:val="22"/>
        </w:rPr>
        <w:t>jednání</w:t>
      </w:r>
      <w:r w:rsidRPr="006120DC">
        <w:rPr>
          <w:rFonts w:ascii="Times New Roman" w:hAnsi="Times New Roman"/>
          <w:sz w:val="22"/>
          <w:szCs w:val="22"/>
        </w:rPr>
        <w:t xml:space="preserve"> dle § 41 zákona č. 128/2000 Sb., o obcích</w:t>
      </w:r>
      <w:r w:rsidR="0011484C" w:rsidRPr="006120DC">
        <w:rPr>
          <w:rFonts w:ascii="Times New Roman" w:hAnsi="Times New Roman"/>
          <w:sz w:val="22"/>
          <w:szCs w:val="22"/>
        </w:rPr>
        <w:t xml:space="preserve"> (obecní zřízení)</w:t>
      </w:r>
      <w:r w:rsidRPr="006120DC">
        <w:rPr>
          <w:rFonts w:ascii="Times New Roman" w:hAnsi="Times New Roman"/>
          <w:sz w:val="22"/>
          <w:szCs w:val="22"/>
        </w:rPr>
        <w:t>, ve</w:t>
      </w:r>
      <w:r w:rsidR="0011484C" w:rsidRPr="006120DC">
        <w:rPr>
          <w:rFonts w:ascii="Times New Roman" w:hAnsi="Times New Roman"/>
          <w:sz w:val="22"/>
          <w:szCs w:val="22"/>
        </w:rPr>
        <w:t> </w:t>
      </w:r>
      <w:r w:rsidRPr="006120DC">
        <w:rPr>
          <w:rFonts w:ascii="Times New Roman" w:hAnsi="Times New Roman"/>
          <w:sz w:val="22"/>
          <w:szCs w:val="22"/>
        </w:rPr>
        <w:t xml:space="preserve">znění pozdějších předpisů: </w:t>
      </w:r>
      <w:r w:rsidR="00570D27">
        <w:rPr>
          <w:rFonts w:ascii="Times New Roman" w:hAnsi="Times New Roman"/>
          <w:sz w:val="22"/>
          <w:szCs w:val="22"/>
        </w:rPr>
        <w:br/>
      </w:r>
      <w:r w:rsidR="0011484C" w:rsidRPr="00570D27">
        <w:rPr>
          <w:rFonts w:ascii="Times New Roman" w:hAnsi="Times New Roman"/>
          <w:sz w:val="22"/>
          <w:szCs w:val="22"/>
        </w:rPr>
        <w:t>O</w:t>
      </w:r>
      <w:r w:rsidRPr="00570D27">
        <w:rPr>
          <w:rFonts w:ascii="Times New Roman" w:hAnsi="Times New Roman"/>
          <w:sz w:val="22"/>
          <w:szCs w:val="22"/>
        </w:rPr>
        <w:t xml:space="preserve"> uzavření této smlouvy rozhodlo zastupitelstvo města</w:t>
      </w:r>
      <w:r w:rsidRPr="00570D27">
        <w:rPr>
          <w:rFonts w:ascii="Times New Roman" w:hAnsi="Times New Roman"/>
          <w:i/>
          <w:iCs/>
          <w:sz w:val="22"/>
          <w:szCs w:val="22"/>
        </w:rPr>
        <w:t xml:space="preserve"> </w:t>
      </w:r>
      <w:r w:rsidR="00E56349" w:rsidRPr="00570D27">
        <w:rPr>
          <w:rFonts w:ascii="Times New Roman" w:hAnsi="Times New Roman"/>
          <w:sz w:val="22"/>
          <w:szCs w:val="22"/>
        </w:rPr>
        <w:t xml:space="preserve">usnesením </w:t>
      </w:r>
      <w:r w:rsidR="000A4BDF" w:rsidRPr="00570D27">
        <w:rPr>
          <w:rFonts w:ascii="Times New Roman" w:hAnsi="Times New Roman"/>
          <w:sz w:val="22"/>
          <w:szCs w:val="22"/>
        </w:rPr>
        <w:t>č</w:t>
      </w:r>
      <w:r w:rsidR="000A4BDF" w:rsidRPr="00BB0886">
        <w:rPr>
          <w:rFonts w:ascii="Times New Roman" w:hAnsi="Times New Roman"/>
          <w:sz w:val="22"/>
          <w:szCs w:val="22"/>
        </w:rPr>
        <w:t xml:space="preserve">. </w:t>
      </w:r>
      <w:r w:rsidR="00D256E6" w:rsidRPr="00BB0886">
        <w:rPr>
          <w:rFonts w:ascii="Times New Roman" w:hAnsi="Times New Roman"/>
          <w:sz w:val="22"/>
          <w:szCs w:val="22"/>
        </w:rPr>
        <w:t>…/ZM….</w:t>
      </w:r>
      <w:r w:rsidR="00E56349" w:rsidRPr="00BB0886">
        <w:rPr>
          <w:rFonts w:ascii="Times New Roman" w:hAnsi="Times New Roman"/>
          <w:sz w:val="22"/>
          <w:szCs w:val="22"/>
        </w:rPr>
        <w:t>/</w:t>
      </w:r>
      <w:r w:rsidR="00D256E6" w:rsidRPr="00BB0886">
        <w:rPr>
          <w:rFonts w:ascii="Times New Roman" w:hAnsi="Times New Roman"/>
          <w:sz w:val="22"/>
          <w:szCs w:val="22"/>
        </w:rPr>
        <w:t>….</w:t>
      </w:r>
      <w:r w:rsidRPr="00BB0886">
        <w:rPr>
          <w:rFonts w:ascii="Times New Roman" w:hAnsi="Times New Roman"/>
          <w:sz w:val="22"/>
          <w:szCs w:val="22"/>
        </w:rPr>
        <w:t xml:space="preserve"> ze dne</w:t>
      </w:r>
      <w:r w:rsidR="00D256E6" w:rsidRPr="00BB0886">
        <w:rPr>
          <w:rFonts w:ascii="Times New Roman" w:hAnsi="Times New Roman"/>
          <w:sz w:val="22"/>
          <w:szCs w:val="22"/>
        </w:rPr>
        <w:t>……..</w:t>
      </w:r>
      <w:r w:rsidR="003A69E6" w:rsidRPr="00BB0886">
        <w:rPr>
          <w:rFonts w:ascii="Times New Roman" w:hAnsi="Times New Roman"/>
          <w:sz w:val="22"/>
          <w:szCs w:val="22"/>
        </w:rPr>
        <w:t>.</w:t>
      </w:r>
    </w:p>
    <w:p w:rsidR="00865F9A" w:rsidRPr="006120DC" w:rsidRDefault="00865F9A" w:rsidP="00D54A52">
      <w:pPr>
        <w:jc w:val="both"/>
        <w:rPr>
          <w:rFonts w:ascii="Times New Roman" w:hAnsi="Times New Roman"/>
          <w:sz w:val="22"/>
          <w:szCs w:val="22"/>
        </w:rPr>
      </w:pPr>
    </w:p>
    <w:p w:rsidR="00D54A52" w:rsidRPr="006120DC" w:rsidRDefault="00D54A52" w:rsidP="00D54A52">
      <w:pPr>
        <w:jc w:val="both"/>
        <w:rPr>
          <w:rFonts w:ascii="Times New Roman" w:hAnsi="Times New Roman"/>
          <w:sz w:val="22"/>
          <w:szCs w:val="22"/>
        </w:rPr>
      </w:pPr>
      <w:r w:rsidRPr="006120DC">
        <w:rPr>
          <w:rFonts w:ascii="Times New Roman" w:hAnsi="Times New Roman"/>
          <w:sz w:val="22"/>
          <w:szCs w:val="22"/>
        </w:rPr>
        <w:t>Za poskytovatele:</w:t>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t>Za příjemce:</w:t>
      </w:r>
    </w:p>
    <w:p w:rsidR="00D54A52" w:rsidRPr="006120DC" w:rsidRDefault="00D54A52" w:rsidP="00570D27">
      <w:pPr>
        <w:pStyle w:val="Nadpis3"/>
        <w:numPr>
          <w:ilvl w:val="0"/>
          <w:numId w:val="0"/>
        </w:numPr>
        <w:tabs>
          <w:tab w:val="left" w:pos="284"/>
        </w:tabs>
        <w:ind w:left="720" w:hanging="720"/>
        <w:jc w:val="both"/>
        <w:rPr>
          <w:rFonts w:ascii="Times New Roman" w:hAnsi="Times New Roman"/>
          <w:b w:val="0"/>
          <w:sz w:val="22"/>
          <w:szCs w:val="22"/>
        </w:rPr>
      </w:pPr>
      <w:r w:rsidRPr="006120DC">
        <w:rPr>
          <w:rFonts w:ascii="Times New Roman" w:hAnsi="Times New Roman"/>
          <w:b w:val="0"/>
          <w:sz w:val="22"/>
          <w:szCs w:val="22"/>
        </w:rPr>
        <w:t>V Ostravě dne</w:t>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t>V Ostravě dne</w:t>
      </w:r>
    </w:p>
    <w:p w:rsidR="00D54A52" w:rsidRPr="006120DC" w:rsidRDefault="00D54A52" w:rsidP="00D54A52">
      <w:pPr>
        <w:tabs>
          <w:tab w:val="center" w:pos="1440"/>
        </w:tabs>
        <w:rPr>
          <w:rFonts w:ascii="Times New Roman" w:hAnsi="Times New Roman"/>
          <w:sz w:val="22"/>
          <w:szCs w:val="22"/>
        </w:rPr>
      </w:pPr>
    </w:p>
    <w:p w:rsidR="00750165" w:rsidRDefault="00750165" w:rsidP="00D54A52">
      <w:pPr>
        <w:tabs>
          <w:tab w:val="center" w:pos="1440"/>
        </w:tabs>
        <w:rPr>
          <w:rFonts w:ascii="Times New Roman" w:hAnsi="Times New Roman"/>
          <w:sz w:val="22"/>
          <w:szCs w:val="22"/>
        </w:rPr>
      </w:pPr>
    </w:p>
    <w:p w:rsidR="00442902" w:rsidRDefault="00442902" w:rsidP="00D54A52">
      <w:pPr>
        <w:tabs>
          <w:tab w:val="center" w:pos="1440"/>
        </w:tabs>
        <w:rPr>
          <w:rFonts w:ascii="Times New Roman" w:hAnsi="Times New Roman"/>
          <w:sz w:val="22"/>
          <w:szCs w:val="22"/>
        </w:rPr>
      </w:pPr>
    </w:p>
    <w:p w:rsidR="00442902" w:rsidRPr="006120DC" w:rsidRDefault="00442902" w:rsidP="00D54A52">
      <w:pPr>
        <w:tabs>
          <w:tab w:val="center" w:pos="1440"/>
        </w:tabs>
        <w:rPr>
          <w:rFonts w:ascii="Times New Roman" w:hAnsi="Times New Roman"/>
          <w:sz w:val="22"/>
          <w:szCs w:val="22"/>
        </w:rPr>
      </w:pPr>
    </w:p>
    <w:p w:rsidR="00011A47" w:rsidRPr="006120DC" w:rsidRDefault="00011A47" w:rsidP="00011A47">
      <w:pPr>
        <w:tabs>
          <w:tab w:val="center" w:pos="1440"/>
        </w:tabs>
        <w:rPr>
          <w:rFonts w:ascii="Times New Roman" w:hAnsi="Times New Roman"/>
          <w:sz w:val="22"/>
          <w:szCs w:val="22"/>
        </w:rPr>
      </w:pPr>
      <w:r w:rsidRPr="006120DC">
        <w:rPr>
          <w:rFonts w:ascii="Times New Roman" w:hAnsi="Times New Roman"/>
          <w:sz w:val="22"/>
          <w:szCs w:val="22"/>
        </w:rPr>
        <w:t>____________________________</w:t>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t>______________________________</w:t>
      </w:r>
    </w:p>
    <w:p w:rsidR="00190641" w:rsidRPr="008D3AFD" w:rsidRDefault="00011A47" w:rsidP="00190641">
      <w:pPr>
        <w:tabs>
          <w:tab w:val="left" w:pos="426"/>
          <w:tab w:val="center" w:pos="1440"/>
          <w:tab w:val="center" w:pos="7200"/>
        </w:tabs>
        <w:rPr>
          <w:rFonts w:ascii="Times New Roman" w:hAnsi="Times New Roman"/>
          <w:sz w:val="22"/>
          <w:szCs w:val="22"/>
        </w:rPr>
      </w:pPr>
      <w:r>
        <w:rPr>
          <w:rFonts w:ascii="Times New Roman" w:hAnsi="Times New Roman"/>
          <w:i/>
          <w:sz w:val="22"/>
          <w:szCs w:val="22"/>
        </w:rPr>
        <w:t xml:space="preserve"> </w:t>
      </w:r>
      <w:r>
        <w:rPr>
          <w:rFonts w:ascii="Times New Roman" w:hAnsi="Times New Roman"/>
          <w:sz w:val="22"/>
          <w:szCs w:val="22"/>
        </w:rPr>
        <w:t>Mgr. Andrea Hoffmannová, Ph.D.</w:t>
      </w:r>
      <w:r w:rsidRPr="006120DC">
        <w:rPr>
          <w:rFonts w:ascii="Times New Roman" w:hAnsi="Times New Roman"/>
          <w:sz w:val="22"/>
          <w:szCs w:val="22"/>
        </w:rPr>
        <w:tab/>
      </w:r>
      <w:r w:rsidR="00190641">
        <w:rPr>
          <w:rFonts w:ascii="Times New Roman" w:hAnsi="Times New Roman"/>
          <w:sz w:val="22"/>
          <w:szCs w:val="22"/>
        </w:rPr>
        <w:t xml:space="preserve">    </w:t>
      </w:r>
      <w:r w:rsidR="00190641" w:rsidRPr="008D3AFD">
        <w:rPr>
          <w:rFonts w:ascii="Times New Roman" w:hAnsi="Times New Roman"/>
          <w:sz w:val="22"/>
          <w:szCs w:val="22"/>
        </w:rPr>
        <w:t>JUDr. Rostislav Neuvirt</w:t>
      </w:r>
    </w:p>
    <w:p w:rsidR="00D54A52" w:rsidRDefault="00190641" w:rsidP="00190641">
      <w:pPr>
        <w:tabs>
          <w:tab w:val="left" w:pos="426"/>
          <w:tab w:val="center" w:pos="1440"/>
          <w:tab w:val="center" w:pos="7200"/>
        </w:tabs>
        <w:rPr>
          <w:rFonts w:ascii="Times New Roman" w:hAnsi="Times New Roman"/>
          <w:sz w:val="22"/>
          <w:szCs w:val="22"/>
        </w:rPr>
      </w:pPr>
      <w:r w:rsidRPr="008D3AFD">
        <w:rPr>
          <w:rFonts w:ascii="Times New Roman" w:hAnsi="Times New Roman"/>
          <w:sz w:val="22"/>
          <w:szCs w:val="22"/>
        </w:rPr>
        <w:tab/>
      </w:r>
      <w:r w:rsidRPr="008D3AFD">
        <w:rPr>
          <w:rFonts w:ascii="Times New Roman" w:hAnsi="Times New Roman"/>
          <w:sz w:val="22"/>
          <w:szCs w:val="22"/>
        </w:rPr>
        <w:tab/>
        <w:t xml:space="preserve"> </w:t>
      </w:r>
      <w:r>
        <w:rPr>
          <w:rFonts w:ascii="Times New Roman" w:hAnsi="Times New Roman"/>
          <w:sz w:val="22"/>
          <w:szCs w:val="22"/>
        </w:rPr>
        <w:t xml:space="preserve"> náměstkyně </w:t>
      </w:r>
      <w:r w:rsidRPr="008D3AFD">
        <w:rPr>
          <w:rFonts w:ascii="Times New Roman" w:hAnsi="Times New Roman"/>
          <w:sz w:val="22"/>
          <w:szCs w:val="22"/>
        </w:rPr>
        <w:t>primátor</w:t>
      </w:r>
      <w:r>
        <w:rPr>
          <w:rFonts w:ascii="Times New Roman" w:hAnsi="Times New Roman"/>
          <w:sz w:val="22"/>
          <w:szCs w:val="22"/>
        </w:rPr>
        <w:t>a</w:t>
      </w:r>
      <w:r w:rsidRPr="008D3AFD">
        <w:rPr>
          <w:rFonts w:ascii="Times New Roman" w:hAnsi="Times New Roman"/>
          <w:sz w:val="22"/>
          <w:szCs w:val="22"/>
        </w:rPr>
        <w:tab/>
      </w:r>
      <w:r>
        <w:rPr>
          <w:rFonts w:ascii="Times New Roman" w:hAnsi="Times New Roman"/>
          <w:sz w:val="22"/>
          <w:szCs w:val="22"/>
        </w:rPr>
        <w:t xml:space="preserve">     </w:t>
      </w:r>
      <w:r w:rsidRPr="008D3AFD">
        <w:rPr>
          <w:rFonts w:ascii="Times New Roman" w:hAnsi="Times New Roman"/>
          <w:iCs/>
          <w:sz w:val="22"/>
          <w:szCs w:val="22"/>
        </w:rPr>
        <w:t>předseda</w:t>
      </w:r>
      <w:r w:rsidR="00DA197B">
        <w:rPr>
          <w:rFonts w:ascii="Times New Roman" w:hAnsi="Times New Roman"/>
          <w:sz w:val="22"/>
          <w:szCs w:val="22"/>
        </w:rPr>
        <w:tab/>
      </w:r>
    </w:p>
    <w:sectPr w:rsidR="00D54A52" w:rsidSect="00D54A52">
      <w:type w:val="continuous"/>
      <w:pgSz w:w="11906" w:h="16838" w:code="9"/>
      <w:pgMar w:top="126" w:right="1418" w:bottom="1134" w:left="1418" w:header="397" w:footer="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12A" w:rsidRDefault="0051512A">
      <w:r>
        <w:separator/>
      </w:r>
    </w:p>
    <w:p w:rsidR="0051512A" w:rsidRDefault="0051512A"/>
  </w:endnote>
  <w:endnote w:type="continuationSeparator" w:id="0">
    <w:p w:rsidR="0051512A" w:rsidRDefault="0051512A">
      <w:r>
        <w:continuationSeparator/>
      </w:r>
    </w:p>
    <w:p w:rsidR="0051512A" w:rsidRDefault="005151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5E0" w:rsidRPr="00A3778F" w:rsidRDefault="00570D27" w:rsidP="00D953F6">
    <w:pPr>
      <w:pStyle w:val="Zpat"/>
      <w:ind w:left="29" w:hanging="709"/>
      <w:rPr>
        <w:rStyle w:val="slostrnky"/>
        <w:rFonts w:cs="Arial"/>
        <w:b/>
        <w:i/>
        <w:color w:val="003C69"/>
        <w:sz w:val="16"/>
      </w:rPr>
    </w:pPr>
    <w:r>
      <w:rPr>
        <w:i/>
        <w:noProof/>
      </w:rPr>
      <w:drawing>
        <wp:anchor distT="0" distB="0" distL="114300" distR="114300" simplePos="0" relativeHeight="251657728" behindDoc="1" locked="0" layoutInCell="1" allowOverlap="1" wp14:anchorId="04A888DF" wp14:editId="50978B35">
          <wp:simplePos x="0" y="0"/>
          <wp:positionH relativeFrom="column">
            <wp:posOffset>4229735</wp:posOffset>
          </wp:positionH>
          <wp:positionV relativeFrom="paragraph">
            <wp:posOffset>12700</wp:posOffset>
          </wp:positionV>
          <wp:extent cx="1501140" cy="183515"/>
          <wp:effectExtent l="0" t="0" r="3810" b="0"/>
          <wp:wrapNone/>
          <wp:docPr id="3" name="obrázek 3" descr="Ostrava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trava_lg"/>
                  <pic:cNvPicPr>
                    <a:picLocks noChangeAspect="1" noChangeArrowheads="1"/>
                  </pic:cNvPicPr>
                </pic:nvPicPr>
                <pic:blipFill>
                  <a:blip r:embed="rId1"/>
                  <a:srcRect/>
                  <a:stretch>
                    <a:fillRect/>
                  </a:stretch>
                </pic:blipFill>
                <pic:spPr bwMode="auto">
                  <a:xfrm>
                    <a:off x="0" y="0"/>
                    <a:ext cx="1501140" cy="183515"/>
                  </a:xfrm>
                  <a:prstGeom prst="rect">
                    <a:avLst/>
                  </a:prstGeom>
                  <a:noFill/>
                </pic:spPr>
              </pic:pic>
            </a:graphicData>
          </a:graphic>
        </wp:anchor>
      </w:drawing>
    </w:r>
    <w:r w:rsidR="00351B8A" w:rsidRPr="00CA7728">
      <w:rPr>
        <w:rStyle w:val="slostrnky"/>
        <w:rFonts w:cs="Arial"/>
        <w:color w:val="003C69"/>
        <w:sz w:val="16"/>
      </w:rPr>
      <w:fldChar w:fldCharType="begin"/>
    </w:r>
    <w:r w:rsidR="00B475E0" w:rsidRPr="00CA7728">
      <w:rPr>
        <w:rStyle w:val="slostrnky"/>
        <w:rFonts w:cs="Arial"/>
        <w:color w:val="003C69"/>
        <w:sz w:val="16"/>
      </w:rPr>
      <w:instrText xml:space="preserve"> PAGE </w:instrText>
    </w:r>
    <w:r w:rsidR="00351B8A" w:rsidRPr="00CA7728">
      <w:rPr>
        <w:rStyle w:val="slostrnky"/>
        <w:rFonts w:cs="Arial"/>
        <w:color w:val="003C69"/>
        <w:sz w:val="16"/>
      </w:rPr>
      <w:fldChar w:fldCharType="separate"/>
    </w:r>
    <w:r w:rsidR="00E878A7">
      <w:rPr>
        <w:rStyle w:val="slostrnky"/>
        <w:rFonts w:cs="Arial"/>
        <w:noProof/>
        <w:color w:val="003C69"/>
        <w:sz w:val="16"/>
      </w:rPr>
      <w:t>7</w:t>
    </w:r>
    <w:r w:rsidR="00351B8A" w:rsidRPr="00CA7728">
      <w:rPr>
        <w:rStyle w:val="slostrnky"/>
        <w:rFonts w:cs="Arial"/>
        <w:color w:val="003C69"/>
        <w:sz w:val="16"/>
      </w:rPr>
      <w:fldChar w:fldCharType="end"/>
    </w:r>
    <w:r w:rsidR="00B475E0" w:rsidRPr="00CA7728">
      <w:rPr>
        <w:rStyle w:val="slostrnky"/>
        <w:rFonts w:cs="Arial"/>
        <w:color w:val="003C69"/>
        <w:sz w:val="16"/>
      </w:rPr>
      <w:t>/</w:t>
    </w:r>
    <w:r w:rsidR="00D15038">
      <w:rPr>
        <w:rStyle w:val="slostrnky"/>
        <w:rFonts w:cs="Arial"/>
        <w:color w:val="003C69"/>
        <w:sz w:val="16"/>
      </w:rPr>
      <w:t>8</w:t>
    </w:r>
    <w:r w:rsidR="00B475E0" w:rsidRPr="00CA7728">
      <w:rPr>
        <w:rStyle w:val="slostrnky"/>
        <w:rFonts w:cs="Arial"/>
        <w:color w:val="003C69"/>
        <w:sz w:val="16"/>
      </w:rPr>
      <w:tab/>
    </w:r>
    <w:r w:rsidR="00074DE1" w:rsidRPr="00074DE1">
      <w:rPr>
        <w:rFonts w:ascii="Times New Roman" w:hAnsi="Times New Roman"/>
        <w:sz w:val="18"/>
        <w:szCs w:val="18"/>
      </w:rPr>
      <w:t>Zajištění celoroční činnosti, výběr a podpora talentovaných sportovců CISO</w:t>
    </w:r>
  </w:p>
  <w:p w:rsidR="00B475E0" w:rsidRDefault="00B475E0" w:rsidP="00B860C2">
    <w:pPr>
      <w:pStyle w:val="Zpat"/>
      <w:tabs>
        <w:tab w:val="clear" w:pos="4536"/>
        <w:tab w:val="clear" w:pos="9072"/>
        <w:tab w:val="left" w:pos="7125"/>
      </w:tabs>
      <w:ind w:hanging="709"/>
      <w:rPr>
        <w:rStyle w:val="slostrnky"/>
        <w:rFonts w:cs="Arial"/>
        <w:b/>
        <w:i/>
        <w:color w:val="003C69"/>
        <w:sz w:val="16"/>
      </w:rPr>
    </w:pPr>
    <w:r>
      <w:rPr>
        <w:rStyle w:val="slostrnky"/>
        <w:rFonts w:cs="Arial"/>
        <w:b/>
        <w:i/>
        <w:color w:val="003C69"/>
        <w:sz w:val="16"/>
      </w:rPr>
      <w:tab/>
    </w:r>
  </w:p>
  <w:p w:rsidR="00B475E0" w:rsidRDefault="00B475E0" w:rsidP="00E3397A">
    <w:pPr>
      <w:pStyle w:val="Zpat"/>
      <w:tabs>
        <w:tab w:val="clear" w:pos="4536"/>
        <w:tab w:val="clear" w:pos="9072"/>
        <w:tab w:val="left" w:pos="7125"/>
      </w:tabs>
      <w:rPr>
        <w:rStyle w:val="slostrnky"/>
        <w:rFonts w:cs="Arial"/>
        <w:b/>
        <w:i/>
        <w:color w:val="003C69"/>
        <w:sz w:val="16"/>
      </w:rPr>
    </w:pPr>
  </w:p>
  <w:p w:rsidR="00B475E0" w:rsidRPr="008C277B" w:rsidRDefault="00B475E0" w:rsidP="008C277B">
    <w:pPr>
      <w:pStyle w:val="Zpat"/>
      <w:tabs>
        <w:tab w:val="clear" w:pos="4536"/>
        <w:tab w:val="clear" w:pos="9072"/>
        <w:tab w:val="left" w:pos="7125"/>
      </w:tabs>
      <w:ind w:hanging="709"/>
      <w:rPr>
        <w:rStyle w:val="slostrnky"/>
        <w:rFonts w:cs="Arial"/>
        <w:b/>
        <w:i/>
        <w:color w:val="003C69"/>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12A" w:rsidRDefault="0051512A">
      <w:r>
        <w:separator/>
      </w:r>
    </w:p>
    <w:p w:rsidR="0051512A" w:rsidRDefault="0051512A"/>
  </w:footnote>
  <w:footnote w:type="continuationSeparator" w:id="0">
    <w:p w:rsidR="0051512A" w:rsidRDefault="0051512A">
      <w:r>
        <w:continuationSeparator/>
      </w:r>
    </w:p>
    <w:p w:rsidR="0051512A" w:rsidRDefault="005151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E2B" w:rsidRDefault="00BD6E2B" w:rsidP="00BD6E2B">
    <w:pPr>
      <w:pStyle w:val="Zhlav"/>
      <w:tabs>
        <w:tab w:val="clear" w:pos="4536"/>
        <w:tab w:val="left" w:pos="4008"/>
        <w:tab w:val="left" w:pos="7371"/>
      </w:tabs>
      <w:rPr>
        <w:rFonts w:cs="Arial"/>
        <w:b/>
        <w:noProof/>
        <w:color w:val="003C69"/>
      </w:rPr>
    </w:pPr>
  </w:p>
  <w:p w:rsidR="00BD6E2B" w:rsidRDefault="00BD6E2B" w:rsidP="00E3397A">
    <w:pPr>
      <w:pStyle w:val="Zhlav"/>
      <w:tabs>
        <w:tab w:val="clear" w:pos="4536"/>
      </w:tabs>
      <w:rPr>
        <w:rFonts w:cs="Arial"/>
        <w:b/>
        <w:noProof/>
        <w:color w:val="003C69"/>
      </w:rPr>
    </w:pPr>
    <w:r w:rsidRPr="00DF1BDF">
      <w:rPr>
        <w:rFonts w:cs="Arial"/>
        <w:b/>
        <w:noProof/>
        <w:color w:val="003C69"/>
      </w:rPr>
      <w:t>Statutární</w:t>
    </w:r>
    <w:r w:rsidRPr="00DF1BDF">
      <w:rPr>
        <w:rFonts w:cs="Arial"/>
        <w:b/>
      </w:rPr>
      <w:t xml:space="preserve"> </w:t>
    </w:r>
    <w:r w:rsidRPr="00DF1BDF">
      <w:rPr>
        <w:rFonts w:cs="Arial"/>
        <w:b/>
        <w:noProof/>
        <w:color w:val="003C69"/>
      </w:rPr>
      <w:t>město Ostrava</w:t>
    </w:r>
    <w:r>
      <w:rPr>
        <w:rFonts w:cs="Arial"/>
        <w:b/>
        <w:noProof/>
        <w:color w:val="003C69"/>
      </w:rPr>
      <w:tab/>
    </w:r>
    <w:r>
      <w:rPr>
        <w:rFonts w:cs="Arial"/>
        <w:b/>
        <w:color w:val="00ADD0"/>
        <w:sz w:val="40"/>
        <w:szCs w:val="40"/>
      </w:rPr>
      <w:t>Smlouva</w:t>
    </w:r>
  </w:p>
  <w:p w:rsidR="00B475E0" w:rsidRPr="00BD6E2B" w:rsidRDefault="00BD6E2B" w:rsidP="00E3397A">
    <w:pPr>
      <w:pStyle w:val="Zhlav"/>
      <w:tabs>
        <w:tab w:val="clear" w:pos="4536"/>
      </w:tabs>
      <w:spacing w:after="120"/>
      <w:rPr>
        <w:rFonts w:cs="Arial"/>
        <w:noProof/>
        <w:color w:val="003C69"/>
      </w:rPr>
    </w:pPr>
    <w:r>
      <w:rPr>
        <w:rFonts w:cs="Arial"/>
        <w:b/>
        <w:noProof/>
        <w:color w:val="003C69"/>
      </w:rPr>
      <w:tab/>
    </w:r>
    <w:r w:rsidR="001807EA" w:rsidRPr="00332A4C">
      <w:rPr>
        <w:rFonts w:cs="Arial"/>
        <w:bCs/>
        <w:kern w:val="36"/>
      </w:rPr>
      <w:t xml:space="preserve">PŘÍLOHA č. </w:t>
    </w:r>
    <w:r w:rsidR="00332A4C" w:rsidRPr="00332A4C">
      <w:rPr>
        <w:rFonts w:cs="Arial"/>
        <w:bCs/>
        <w:kern w:val="36"/>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B7F12"/>
    <w:multiLevelType w:val="hybridMultilevel"/>
    <w:tmpl w:val="3802FB08"/>
    <w:lvl w:ilvl="0" w:tplc="77F6899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8147683"/>
    <w:multiLevelType w:val="hybridMultilevel"/>
    <w:tmpl w:val="624A10B0"/>
    <w:lvl w:ilvl="0" w:tplc="8EF2760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E617259"/>
    <w:multiLevelType w:val="multilevel"/>
    <w:tmpl w:val="1102BFEE"/>
    <w:lvl w:ilvl="0">
      <w:start w:val="1"/>
      <w:numFmt w:val="upperRoman"/>
      <w:pStyle w:val="Nadpis1"/>
      <w:lvlText w:val="čl.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nsid w:val="3589151F"/>
    <w:multiLevelType w:val="hybridMultilevel"/>
    <w:tmpl w:val="8E0C0046"/>
    <w:lvl w:ilvl="0" w:tplc="C6740064">
      <w:start w:val="1"/>
      <w:numFmt w:val="decimal"/>
      <w:lvlText w:val="%1."/>
      <w:lvlJc w:val="left"/>
      <w:pPr>
        <w:tabs>
          <w:tab w:val="num" w:pos="360"/>
        </w:tabs>
        <w:ind w:left="360" w:hanging="360"/>
      </w:pPr>
      <w:rPr>
        <w:rFonts w:hint="default"/>
        <w:b/>
        <w:i w:val="0"/>
        <w:strike w:val="0"/>
        <w:color w:val="auto"/>
        <w:sz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E37574E"/>
    <w:multiLevelType w:val="hybridMultilevel"/>
    <w:tmpl w:val="31482646"/>
    <w:lvl w:ilvl="0" w:tplc="5C7452C8">
      <w:numFmt w:val="bullet"/>
      <w:lvlText w:val="-"/>
      <w:lvlJc w:val="left"/>
      <w:pPr>
        <w:ind w:left="720" w:hanging="360"/>
      </w:pPr>
      <w:rPr>
        <w:rFonts w:ascii="Arial" w:eastAsia="Times New Roman"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74C1AA7"/>
    <w:multiLevelType w:val="hybridMultilevel"/>
    <w:tmpl w:val="FBD25D58"/>
    <w:lvl w:ilvl="0" w:tplc="476EC2E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83E6E78"/>
    <w:multiLevelType w:val="hybridMultilevel"/>
    <w:tmpl w:val="90465A68"/>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C5B2BBE"/>
    <w:multiLevelType w:val="hybridMultilevel"/>
    <w:tmpl w:val="CCD25268"/>
    <w:lvl w:ilvl="0" w:tplc="0405000F">
      <w:start w:val="1"/>
      <w:numFmt w:val="decimal"/>
      <w:lvlText w:val="%1."/>
      <w:lvlJc w:val="left"/>
      <w:pPr>
        <w:ind w:left="720"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16D2502"/>
    <w:multiLevelType w:val="hybridMultilevel"/>
    <w:tmpl w:val="28128914"/>
    <w:lvl w:ilvl="0" w:tplc="347E0FFA">
      <w:start w:val="1"/>
      <w:numFmt w:val="decimal"/>
      <w:lvlText w:val="%1."/>
      <w:lvlJc w:val="left"/>
      <w:pPr>
        <w:tabs>
          <w:tab w:val="num" w:pos="357"/>
        </w:tabs>
        <w:ind w:left="357" w:hanging="357"/>
      </w:pPr>
      <w:rPr>
        <w:rFonts w:ascii="Times New Roman" w:hAnsi="Times New Roman" w:hint="default"/>
        <w:b/>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2A74E2B"/>
    <w:multiLevelType w:val="hybridMultilevel"/>
    <w:tmpl w:val="94003BC0"/>
    <w:lvl w:ilvl="0" w:tplc="D278C2D2">
      <w:numFmt w:val="bullet"/>
      <w:lvlText w:val="-"/>
      <w:lvlJc w:val="left"/>
      <w:pPr>
        <w:ind w:left="720" w:hanging="360"/>
      </w:pPr>
      <w:rPr>
        <w:rFonts w:ascii="Times New Roman" w:eastAsia="Times New Roman" w:hAnsi="Times New Roman" w:cs="Times New Roman" w:hint="default"/>
        <w:b w:val="0"/>
        <w:i/>
        <w:color w:val="FF0000"/>
        <w:sz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5202D3C"/>
    <w:multiLevelType w:val="hybridMultilevel"/>
    <w:tmpl w:val="2DA697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6D6510E"/>
    <w:multiLevelType w:val="hybridMultilevel"/>
    <w:tmpl w:val="F4F6252A"/>
    <w:lvl w:ilvl="0" w:tplc="351CF1FC">
      <w:start w:val="1"/>
      <w:numFmt w:val="bullet"/>
      <w:lvlText w:val="-"/>
      <w:lvlJc w:val="left"/>
      <w:pPr>
        <w:tabs>
          <w:tab w:val="num" w:pos="720"/>
        </w:tabs>
        <w:ind w:left="720" w:hanging="360"/>
      </w:pPr>
      <w:rPr>
        <w:rFonts w:ascii="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7A0D1F23"/>
    <w:multiLevelType w:val="hybridMultilevel"/>
    <w:tmpl w:val="10D89662"/>
    <w:lvl w:ilvl="0" w:tplc="E1D424EA">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CB74A42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ADC0BC7"/>
    <w:multiLevelType w:val="hybridMultilevel"/>
    <w:tmpl w:val="287C94FA"/>
    <w:lvl w:ilvl="0" w:tplc="A5E83CA6">
      <w:start w:val="1"/>
      <w:numFmt w:val="decimal"/>
      <w:lvlText w:val="%1."/>
      <w:lvlJc w:val="left"/>
      <w:pPr>
        <w:tabs>
          <w:tab w:val="num" w:pos="357"/>
        </w:tabs>
        <w:ind w:left="357" w:hanging="357"/>
      </w:pPr>
      <w:rPr>
        <w:rFonts w:ascii="Times New Roman" w:hAnsi="Times New Roman" w:hint="default"/>
        <w:b/>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7F2166AA"/>
    <w:multiLevelType w:val="hybridMultilevel"/>
    <w:tmpl w:val="8DE8672E"/>
    <w:lvl w:ilvl="0" w:tplc="C336686E">
      <w:numFmt w:val="bullet"/>
      <w:lvlText w:val="-"/>
      <w:lvlJc w:val="left"/>
      <w:pPr>
        <w:tabs>
          <w:tab w:val="num" w:pos="454"/>
        </w:tabs>
        <w:ind w:left="454" w:hanging="397"/>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3"/>
  </w:num>
  <w:num w:numId="4">
    <w:abstractNumId w:val="13"/>
  </w:num>
  <w:num w:numId="5">
    <w:abstractNumId w:val="8"/>
  </w:num>
  <w:num w:numId="6">
    <w:abstractNumId w:val="14"/>
  </w:num>
  <w:num w:numId="7">
    <w:abstractNumId w:val="11"/>
  </w:num>
  <w:num w:numId="8">
    <w:abstractNumId w:val="1"/>
  </w:num>
  <w:num w:numId="9">
    <w:abstractNumId w:val="9"/>
  </w:num>
  <w:num w:numId="10">
    <w:abstractNumId w:val="2"/>
  </w:num>
  <w:num w:numId="11">
    <w:abstractNumId w:val="10"/>
  </w:num>
  <w:num w:numId="12">
    <w:abstractNumId w:val="7"/>
  </w:num>
  <w:num w:numId="13">
    <w:abstractNumId w:val="5"/>
  </w:num>
  <w:num w:numId="14">
    <w:abstractNumId w:val="4"/>
  </w:num>
  <w:num w:numId="15">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728"/>
    <w:rsid w:val="000010A9"/>
    <w:rsid w:val="00004AC1"/>
    <w:rsid w:val="00006214"/>
    <w:rsid w:val="00007C93"/>
    <w:rsid w:val="0001150A"/>
    <w:rsid w:val="00011A47"/>
    <w:rsid w:val="00011CAB"/>
    <w:rsid w:val="00014E25"/>
    <w:rsid w:val="000151AA"/>
    <w:rsid w:val="000168E4"/>
    <w:rsid w:val="00020255"/>
    <w:rsid w:val="00020730"/>
    <w:rsid w:val="000236C0"/>
    <w:rsid w:val="0002413B"/>
    <w:rsid w:val="00030EA1"/>
    <w:rsid w:val="000311DA"/>
    <w:rsid w:val="00031287"/>
    <w:rsid w:val="0003557E"/>
    <w:rsid w:val="00043F04"/>
    <w:rsid w:val="000469EB"/>
    <w:rsid w:val="0005272D"/>
    <w:rsid w:val="000527CF"/>
    <w:rsid w:val="00053373"/>
    <w:rsid w:val="00054A48"/>
    <w:rsid w:val="00054AF8"/>
    <w:rsid w:val="0005519A"/>
    <w:rsid w:val="000560FE"/>
    <w:rsid w:val="000564B7"/>
    <w:rsid w:val="000602E9"/>
    <w:rsid w:val="0006187B"/>
    <w:rsid w:val="000627A8"/>
    <w:rsid w:val="00064FD1"/>
    <w:rsid w:val="00066DCB"/>
    <w:rsid w:val="00067693"/>
    <w:rsid w:val="00074DE1"/>
    <w:rsid w:val="00075292"/>
    <w:rsid w:val="000770E3"/>
    <w:rsid w:val="00084C80"/>
    <w:rsid w:val="000868D2"/>
    <w:rsid w:val="00091354"/>
    <w:rsid w:val="00092EAF"/>
    <w:rsid w:val="00093294"/>
    <w:rsid w:val="00094368"/>
    <w:rsid w:val="00094C09"/>
    <w:rsid w:val="00095DED"/>
    <w:rsid w:val="000966E6"/>
    <w:rsid w:val="0009761A"/>
    <w:rsid w:val="00097857"/>
    <w:rsid w:val="000A0096"/>
    <w:rsid w:val="000A21D1"/>
    <w:rsid w:val="000A2666"/>
    <w:rsid w:val="000A4798"/>
    <w:rsid w:val="000A47B5"/>
    <w:rsid w:val="000A4BDF"/>
    <w:rsid w:val="000A7528"/>
    <w:rsid w:val="000B09DD"/>
    <w:rsid w:val="000B23B9"/>
    <w:rsid w:val="000B4520"/>
    <w:rsid w:val="000B4664"/>
    <w:rsid w:val="000B4985"/>
    <w:rsid w:val="000B5954"/>
    <w:rsid w:val="000B5AC1"/>
    <w:rsid w:val="000B5AE8"/>
    <w:rsid w:val="000C18FF"/>
    <w:rsid w:val="000C2E69"/>
    <w:rsid w:val="000C3B51"/>
    <w:rsid w:val="000C435B"/>
    <w:rsid w:val="000C534C"/>
    <w:rsid w:val="000C60AC"/>
    <w:rsid w:val="000D22C6"/>
    <w:rsid w:val="000D6D78"/>
    <w:rsid w:val="000D6E0D"/>
    <w:rsid w:val="000D7D89"/>
    <w:rsid w:val="000E000E"/>
    <w:rsid w:val="000E01FF"/>
    <w:rsid w:val="000E30B3"/>
    <w:rsid w:val="000E5D67"/>
    <w:rsid w:val="000E5F7E"/>
    <w:rsid w:val="000E62EC"/>
    <w:rsid w:val="000F3B50"/>
    <w:rsid w:val="000F5E40"/>
    <w:rsid w:val="000F6A14"/>
    <w:rsid w:val="00101C3C"/>
    <w:rsid w:val="001024A4"/>
    <w:rsid w:val="00104DC6"/>
    <w:rsid w:val="0010621F"/>
    <w:rsid w:val="00106B3D"/>
    <w:rsid w:val="00106C7A"/>
    <w:rsid w:val="00110958"/>
    <w:rsid w:val="00110B53"/>
    <w:rsid w:val="00112270"/>
    <w:rsid w:val="0011247D"/>
    <w:rsid w:val="00112866"/>
    <w:rsid w:val="0011484C"/>
    <w:rsid w:val="00114CD2"/>
    <w:rsid w:val="00115FDB"/>
    <w:rsid w:val="00116F34"/>
    <w:rsid w:val="001209FA"/>
    <w:rsid w:val="001219A6"/>
    <w:rsid w:val="00122D8E"/>
    <w:rsid w:val="001236E1"/>
    <w:rsid w:val="00127048"/>
    <w:rsid w:val="00130755"/>
    <w:rsid w:val="00131EB7"/>
    <w:rsid w:val="001343FB"/>
    <w:rsid w:val="00140401"/>
    <w:rsid w:val="00141DF7"/>
    <w:rsid w:val="00142159"/>
    <w:rsid w:val="0014218C"/>
    <w:rsid w:val="001424D9"/>
    <w:rsid w:val="00142B51"/>
    <w:rsid w:val="0014451D"/>
    <w:rsid w:val="00147655"/>
    <w:rsid w:val="00147A07"/>
    <w:rsid w:val="0015343C"/>
    <w:rsid w:val="0015431A"/>
    <w:rsid w:val="0015595A"/>
    <w:rsid w:val="00156081"/>
    <w:rsid w:val="001602F3"/>
    <w:rsid w:val="00161D02"/>
    <w:rsid w:val="00162443"/>
    <w:rsid w:val="00166916"/>
    <w:rsid w:val="00167BF7"/>
    <w:rsid w:val="001702F9"/>
    <w:rsid w:val="00176FBE"/>
    <w:rsid w:val="00177FFC"/>
    <w:rsid w:val="001807EA"/>
    <w:rsid w:val="0018140F"/>
    <w:rsid w:val="001819CB"/>
    <w:rsid w:val="0018301A"/>
    <w:rsid w:val="0018429C"/>
    <w:rsid w:val="00185679"/>
    <w:rsid w:val="00187D93"/>
    <w:rsid w:val="00187FB2"/>
    <w:rsid w:val="00190641"/>
    <w:rsid w:val="00190C7C"/>
    <w:rsid w:val="00190E83"/>
    <w:rsid w:val="00191BDA"/>
    <w:rsid w:val="001944FE"/>
    <w:rsid w:val="00194C7A"/>
    <w:rsid w:val="001959D0"/>
    <w:rsid w:val="00197AA0"/>
    <w:rsid w:val="001A22A2"/>
    <w:rsid w:val="001A22FA"/>
    <w:rsid w:val="001A4C99"/>
    <w:rsid w:val="001A5A0F"/>
    <w:rsid w:val="001B09A6"/>
    <w:rsid w:val="001B37CE"/>
    <w:rsid w:val="001B42B3"/>
    <w:rsid w:val="001B6511"/>
    <w:rsid w:val="001B7102"/>
    <w:rsid w:val="001C0EFF"/>
    <w:rsid w:val="001C2983"/>
    <w:rsid w:val="001C2A0A"/>
    <w:rsid w:val="001C4CDF"/>
    <w:rsid w:val="001C614C"/>
    <w:rsid w:val="001D1DDD"/>
    <w:rsid w:val="001E0385"/>
    <w:rsid w:val="001E1490"/>
    <w:rsid w:val="001E1552"/>
    <w:rsid w:val="001E29DB"/>
    <w:rsid w:val="001E2C58"/>
    <w:rsid w:val="001E5D82"/>
    <w:rsid w:val="001E64A9"/>
    <w:rsid w:val="001F0358"/>
    <w:rsid w:val="001F0787"/>
    <w:rsid w:val="001F2322"/>
    <w:rsid w:val="001F3DD7"/>
    <w:rsid w:val="001F628F"/>
    <w:rsid w:val="001F6405"/>
    <w:rsid w:val="001F7AD8"/>
    <w:rsid w:val="00203005"/>
    <w:rsid w:val="00207C53"/>
    <w:rsid w:val="00210132"/>
    <w:rsid w:val="00213FA1"/>
    <w:rsid w:val="00216593"/>
    <w:rsid w:val="002209FB"/>
    <w:rsid w:val="002214A8"/>
    <w:rsid w:val="00222F76"/>
    <w:rsid w:val="00223922"/>
    <w:rsid w:val="00223B5E"/>
    <w:rsid w:val="00224D0D"/>
    <w:rsid w:val="00225BEE"/>
    <w:rsid w:val="002279F9"/>
    <w:rsid w:val="00230155"/>
    <w:rsid w:val="0023324A"/>
    <w:rsid w:val="00233692"/>
    <w:rsid w:val="002336CD"/>
    <w:rsid w:val="002339F0"/>
    <w:rsid w:val="00233C31"/>
    <w:rsid w:val="002344AE"/>
    <w:rsid w:val="00234857"/>
    <w:rsid w:val="0023514A"/>
    <w:rsid w:val="002352AC"/>
    <w:rsid w:val="00236740"/>
    <w:rsid w:val="002368CC"/>
    <w:rsid w:val="002371B6"/>
    <w:rsid w:val="002423A1"/>
    <w:rsid w:val="0024593C"/>
    <w:rsid w:val="0025340D"/>
    <w:rsid w:val="00253E11"/>
    <w:rsid w:val="0025493B"/>
    <w:rsid w:val="00256137"/>
    <w:rsid w:val="00256DA5"/>
    <w:rsid w:val="00260768"/>
    <w:rsid w:val="00261B7F"/>
    <w:rsid w:val="002654F7"/>
    <w:rsid w:val="002659EC"/>
    <w:rsid w:val="002708A2"/>
    <w:rsid w:val="00270BBE"/>
    <w:rsid w:val="00271B14"/>
    <w:rsid w:val="0027382F"/>
    <w:rsid w:val="00276050"/>
    <w:rsid w:val="00277929"/>
    <w:rsid w:val="00280480"/>
    <w:rsid w:val="00281415"/>
    <w:rsid w:val="00281920"/>
    <w:rsid w:val="00283015"/>
    <w:rsid w:val="00285FE6"/>
    <w:rsid w:val="002868D7"/>
    <w:rsid w:val="00286F67"/>
    <w:rsid w:val="00287526"/>
    <w:rsid w:val="00292712"/>
    <w:rsid w:val="00292CEA"/>
    <w:rsid w:val="0029356A"/>
    <w:rsid w:val="00293753"/>
    <w:rsid w:val="002A081E"/>
    <w:rsid w:val="002A43F9"/>
    <w:rsid w:val="002A6331"/>
    <w:rsid w:val="002A6F67"/>
    <w:rsid w:val="002B14D5"/>
    <w:rsid w:val="002B14EB"/>
    <w:rsid w:val="002B1D2B"/>
    <w:rsid w:val="002B32A0"/>
    <w:rsid w:val="002B385F"/>
    <w:rsid w:val="002B45F1"/>
    <w:rsid w:val="002C0C16"/>
    <w:rsid w:val="002C1EF4"/>
    <w:rsid w:val="002C36F3"/>
    <w:rsid w:val="002C5BD5"/>
    <w:rsid w:val="002D0445"/>
    <w:rsid w:val="002D05C5"/>
    <w:rsid w:val="002D0AF5"/>
    <w:rsid w:val="002D1B93"/>
    <w:rsid w:val="002D23E0"/>
    <w:rsid w:val="002D37C1"/>
    <w:rsid w:val="002D3858"/>
    <w:rsid w:val="002D6629"/>
    <w:rsid w:val="002D7529"/>
    <w:rsid w:val="002E02E3"/>
    <w:rsid w:val="002E11BB"/>
    <w:rsid w:val="002E2C5B"/>
    <w:rsid w:val="002E4ED5"/>
    <w:rsid w:val="002E4F07"/>
    <w:rsid w:val="002E56FB"/>
    <w:rsid w:val="002E5C67"/>
    <w:rsid w:val="002E5DE9"/>
    <w:rsid w:val="002E6559"/>
    <w:rsid w:val="002E7193"/>
    <w:rsid w:val="002F1686"/>
    <w:rsid w:val="002F1879"/>
    <w:rsid w:val="002F6957"/>
    <w:rsid w:val="002F7ABA"/>
    <w:rsid w:val="00302404"/>
    <w:rsid w:val="00302B8C"/>
    <w:rsid w:val="00304380"/>
    <w:rsid w:val="0030478E"/>
    <w:rsid w:val="00304B36"/>
    <w:rsid w:val="00312150"/>
    <w:rsid w:val="003130AC"/>
    <w:rsid w:val="00314A44"/>
    <w:rsid w:val="00316B6B"/>
    <w:rsid w:val="00322760"/>
    <w:rsid w:val="00322DAC"/>
    <w:rsid w:val="003237FB"/>
    <w:rsid w:val="00324B54"/>
    <w:rsid w:val="00325DFF"/>
    <w:rsid w:val="00331EA6"/>
    <w:rsid w:val="00331F21"/>
    <w:rsid w:val="00332A4C"/>
    <w:rsid w:val="003377FE"/>
    <w:rsid w:val="00345128"/>
    <w:rsid w:val="00350592"/>
    <w:rsid w:val="00350D27"/>
    <w:rsid w:val="00351322"/>
    <w:rsid w:val="00351B8A"/>
    <w:rsid w:val="00353311"/>
    <w:rsid w:val="003606B1"/>
    <w:rsid w:val="00363DF5"/>
    <w:rsid w:val="00364B70"/>
    <w:rsid w:val="00365D07"/>
    <w:rsid w:val="00366CBA"/>
    <w:rsid w:val="00367018"/>
    <w:rsid w:val="003670D4"/>
    <w:rsid w:val="0036786C"/>
    <w:rsid w:val="00370B56"/>
    <w:rsid w:val="00372607"/>
    <w:rsid w:val="00374BFF"/>
    <w:rsid w:val="003751DE"/>
    <w:rsid w:val="00375281"/>
    <w:rsid w:val="00375977"/>
    <w:rsid w:val="00376923"/>
    <w:rsid w:val="00376BFD"/>
    <w:rsid w:val="00376CC6"/>
    <w:rsid w:val="00376EB3"/>
    <w:rsid w:val="00376F6B"/>
    <w:rsid w:val="003770E0"/>
    <w:rsid w:val="003801B3"/>
    <w:rsid w:val="0038210D"/>
    <w:rsid w:val="00382ED2"/>
    <w:rsid w:val="00384991"/>
    <w:rsid w:val="0038763A"/>
    <w:rsid w:val="00394F07"/>
    <w:rsid w:val="003959B0"/>
    <w:rsid w:val="003A1A10"/>
    <w:rsid w:val="003A333B"/>
    <w:rsid w:val="003A50B7"/>
    <w:rsid w:val="003A5853"/>
    <w:rsid w:val="003A6460"/>
    <w:rsid w:val="003A69E6"/>
    <w:rsid w:val="003A6D3E"/>
    <w:rsid w:val="003B17F1"/>
    <w:rsid w:val="003B2505"/>
    <w:rsid w:val="003B357F"/>
    <w:rsid w:val="003B35A0"/>
    <w:rsid w:val="003B3CE5"/>
    <w:rsid w:val="003B67C5"/>
    <w:rsid w:val="003C3514"/>
    <w:rsid w:val="003C3ED4"/>
    <w:rsid w:val="003C4F85"/>
    <w:rsid w:val="003C5E88"/>
    <w:rsid w:val="003D2663"/>
    <w:rsid w:val="003D41AD"/>
    <w:rsid w:val="003D4D9E"/>
    <w:rsid w:val="003D5FB9"/>
    <w:rsid w:val="003E0C34"/>
    <w:rsid w:val="003F0FEE"/>
    <w:rsid w:val="003F1A8F"/>
    <w:rsid w:val="003F42FC"/>
    <w:rsid w:val="003F74C6"/>
    <w:rsid w:val="003F7BCB"/>
    <w:rsid w:val="004007EC"/>
    <w:rsid w:val="004027E9"/>
    <w:rsid w:val="00403D93"/>
    <w:rsid w:val="00404866"/>
    <w:rsid w:val="004050F7"/>
    <w:rsid w:val="00405B08"/>
    <w:rsid w:val="00405E1E"/>
    <w:rsid w:val="0040688C"/>
    <w:rsid w:val="004076A8"/>
    <w:rsid w:val="00414F03"/>
    <w:rsid w:val="00415657"/>
    <w:rsid w:val="00416B9F"/>
    <w:rsid w:val="00420DAB"/>
    <w:rsid w:val="00422CAC"/>
    <w:rsid w:val="00423139"/>
    <w:rsid w:val="0042331C"/>
    <w:rsid w:val="00426040"/>
    <w:rsid w:val="004301F4"/>
    <w:rsid w:val="0043059D"/>
    <w:rsid w:val="0043096C"/>
    <w:rsid w:val="0043135C"/>
    <w:rsid w:val="0043138D"/>
    <w:rsid w:val="00431564"/>
    <w:rsid w:val="00433E87"/>
    <w:rsid w:val="004348B7"/>
    <w:rsid w:val="004370C8"/>
    <w:rsid w:val="00441EC4"/>
    <w:rsid w:val="00442902"/>
    <w:rsid w:val="0044487A"/>
    <w:rsid w:val="00445684"/>
    <w:rsid w:val="00445B87"/>
    <w:rsid w:val="00446843"/>
    <w:rsid w:val="00447676"/>
    <w:rsid w:val="00450B23"/>
    <w:rsid w:val="00450E16"/>
    <w:rsid w:val="00455C85"/>
    <w:rsid w:val="00456DF1"/>
    <w:rsid w:val="00456F25"/>
    <w:rsid w:val="00457031"/>
    <w:rsid w:val="004615AC"/>
    <w:rsid w:val="0046220C"/>
    <w:rsid w:val="00462439"/>
    <w:rsid w:val="00462FB0"/>
    <w:rsid w:val="0046348E"/>
    <w:rsid w:val="00464D1E"/>
    <w:rsid w:val="004654BA"/>
    <w:rsid w:val="00465EC1"/>
    <w:rsid w:val="0047339D"/>
    <w:rsid w:val="00473516"/>
    <w:rsid w:val="00473CB9"/>
    <w:rsid w:val="0047480C"/>
    <w:rsid w:val="00474ADF"/>
    <w:rsid w:val="00475D6E"/>
    <w:rsid w:val="0048002E"/>
    <w:rsid w:val="0048084F"/>
    <w:rsid w:val="004815AE"/>
    <w:rsid w:val="00481BDB"/>
    <w:rsid w:val="00481CD3"/>
    <w:rsid w:val="00483F24"/>
    <w:rsid w:val="004840AF"/>
    <w:rsid w:val="00490768"/>
    <w:rsid w:val="004926B4"/>
    <w:rsid w:val="004973DA"/>
    <w:rsid w:val="004A0A26"/>
    <w:rsid w:val="004A212F"/>
    <w:rsid w:val="004A28AB"/>
    <w:rsid w:val="004A30D3"/>
    <w:rsid w:val="004A3C0E"/>
    <w:rsid w:val="004A50AA"/>
    <w:rsid w:val="004A5C5D"/>
    <w:rsid w:val="004A5E19"/>
    <w:rsid w:val="004B0BAB"/>
    <w:rsid w:val="004B106C"/>
    <w:rsid w:val="004B1B3C"/>
    <w:rsid w:val="004B510C"/>
    <w:rsid w:val="004B5DDD"/>
    <w:rsid w:val="004B74A4"/>
    <w:rsid w:val="004B7916"/>
    <w:rsid w:val="004B7C0C"/>
    <w:rsid w:val="004C0116"/>
    <w:rsid w:val="004C1177"/>
    <w:rsid w:val="004C1EDA"/>
    <w:rsid w:val="004C2E4D"/>
    <w:rsid w:val="004C4516"/>
    <w:rsid w:val="004C70C2"/>
    <w:rsid w:val="004D1482"/>
    <w:rsid w:val="004D24D1"/>
    <w:rsid w:val="004D452F"/>
    <w:rsid w:val="004D5D14"/>
    <w:rsid w:val="004D6C67"/>
    <w:rsid w:val="004E0366"/>
    <w:rsid w:val="004E25BF"/>
    <w:rsid w:val="004E467C"/>
    <w:rsid w:val="004E5A46"/>
    <w:rsid w:val="004E6144"/>
    <w:rsid w:val="004E7D13"/>
    <w:rsid w:val="004F368A"/>
    <w:rsid w:val="004F46EB"/>
    <w:rsid w:val="004F7441"/>
    <w:rsid w:val="0050021A"/>
    <w:rsid w:val="00503D58"/>
    <w:rsid w:val="005058C8"/>
    <w:rsid w:val="005075EC"/>
    <w:rsid w:val="005118CA"/>
    <w:rsid w:val="00511B82"/>
    <w:rsid w:val="005128D7"/>
    <w:rsid w:val="00513E00"/>
    <w:rsid w:val="0051512A"/>
    <w:rsid w:val="00516BF0"/>
    <w:rsid w:val="00517D2E"/>
    <w:rsid w:val="0052468B"/>
    <w:rsid w:val="00525333"/>
    <w:rsid w:val="0052683F"/>
    <w:rsid w:val="0052702A"/>
    <w:rsid w:val="00530668"/>
    <w:rsid w:val="00533613"/>
    <w:rsid w:val="00535689"/>
    <w:rsid w:val="00535AE9"/>
    <w:rsid w:val="00537EB3"/>
    <w:rsid w:val="0054038B"/>
    <w:rsid w:val="005419DB"/>
    <w:rsid w:val="00541DC2"/>
    <w:rsid w:val="00543AB4"/>
    <w:rsid w:val="00545639"/>
    <w:rsid w:val="00547D87"/>
    <w:rsid w:val="0055286D"/>
    <w:rsid w:val="005534E8"/>
    <w:rsid w:val="00553F5A"/>
    <w:rsid w:val="0055479E"/>
    <w:rsid w:val="00556155"/>
    <w:rsid w:val="00556164"/>
    <w:rsid w:val="00561052"/>
    <w:rsid w:val="00565FEB"/>
    <w:rsid w:val="005665B7"/>
    <w:rsid w:val="00567E2B"/>
    <w:rsid w:val="00570D27"/>
    <w:rsid w:val="00572A73"/>
    <w:rsid w:val="005731F5"/>
    <w:rsid w:val="00573A32"/>
    <w:rsid w:val="0057480B"/>
    <w:rsid w:val="00574FAA"/>
    <w:rsid w:val="00585860"/>
    <w:rsid w:val="00585EF5"/>
    <w:rsid w:val="00586405"/>
    <w:rsid w:val="00586E05"/>
    <w:rsid w:val="00591248"/>
    <w:rsid w:val="0059641B"/>
    <w:rsid w:val="00597663"/>
    <w:rsid w:val="005A0252"/>
    <w:rsid w:val="005A2144"/>
    <w:rsid w:val="005A2665"/>
    <w:rsid w:val="005A3009"/>
    <w:rsid w:val="005A53CC"/>
    <w:rsid w:val="005A7410"/>
    <w:rsid w:val="005A770C"/>
    <w:rsid w:val="005B0C08"/>
    <w:rsid w:val="005B0D3A"/>
    <w:rsid w:val="005B1112"/>
    <w:rsid w:val="005B53B3"/>
    <w:rsid w:val="005B7895"/>
    <w:rsid w:val="005C0C45"/>
    <w:rsid w:val="005C28D6"/>
    <w:rsid w:val="005C2A25"/>
    <w:rsid w:val="005C2DB2"/>
    <w:rsid w:val="005C42A3"/>
    <w:rsid w:val="005C433D"/>
    <w:rsid w:val="005C5DA2"/>
    <w:rsid w:val="005C7B67"/>
    <w:rsid w:val="005D276C"/>
    <w:rsid w:val="005D3008"/>
    <w:rsid w:val="005D52A0"/>
    <w:rsid w:val="005D5331"/>
    <w:rsid w:val="005D5F0D"/>
    <w:rsid w:val="005D6441"/>
    <w:rsid w:val="005D6546"/>
    <w:rsid w:val="005E4677"/>
    <w:rsid w:val="005E4788"/>
    <w:rsid w:val="005E7333"/>
    <w:rsid w:val="005F0DD3"/>
    <w:rsid w:val="005F3C5F"/>
    <w:rsid w:val="0060285D"/>
    <w:rsid w:val="0060430C"/>
    <w:rsid w:val="0060582C"/>
    <w:rsid w:val="00606AF2"/>
    <w:rsid w:val="00610B80"/>
    <w:rsid w:val="00611144"/>
    <w:rsid w:val="006120DC"/>
    <w:rsid w:val="0061273B"/>
    <w:rsid w:val="006161EC"/>
    <w:rsid w:val="006179BD"/>
    <w:rsid w:val="00621CEB"/>
    <w:rsid w:val="006237D7"/>
    <w:rsid w:val="00623F65"/>
    <w:rsid w:val="0062516C"/>
    <w:rsid w:val="006258C6"/>
    <w:rsid w:val="0062618F"/>
    <w:rsid w:val="00630325"/>
    <w:rsid w:val="00630DE2"/>
    <w:rsid w:val="0063227D"/>
    <w:rsid w:val="006323EE"/>
    <w:rsid w:val="006338B2"/>
    <w:rsid w:val="00634622"/>
    <w:rsid w:val="0063476F"/>
    <w:rsid w:val="00634CE3"/>
    <w:rsid w:val="00640643"/>
    <w:rsid w:val="00640D14"/>
    <w:rsid w:val="00643C99"/>
    <w:rsid w:val="006444DE"/>
    <w:rsid w:val="00646628"/>
    <w:rsid w:val="00650155"/>
    <w:rsid w:val="00650777"/>
    <w:rsid w:val="00651C32"/>
    <w:rsid w:val="0065472E"/>
    <w:rsid w:val="00660B41"/>
    <w:rsid w:val="00663781"/>
    <w:rsid w:val="00664121"/>
    <w:rsid w:val="00664574"/>
    <w:rsid w:val="006659AC"/>
    <w:rsid w:val="00670821"/>
    <w:rsid w:val="00672C0B"/>
    <w:rsid w:val="00675EEF"/>
    <w:rsid w:val="0067681B"/>
    <w:rsid w:val="00677D0C"/>
    <w:rsid w:val="00682309"/>
    <w:rsid w:val="00684DC1"/>
    <w:rsid w:val="00685858"/>
    <w:rsid w:val="00686CC3"/>
    <w:rsid w:val="0068717C"/>
    <w:rsid w:val="006872DD"/>
    <w:rsid w:val="006910E7"/>
    <w:rsid w:val="00692F30"/>
    <w:rsid w:val="00693789"/>
    <w:rsid w:val="00695D1B"/>
    <w:rsid w:val="00696272"/>
    <w:rsid w:val="006A0802"/>
    <w:rsid w:val="006A0DE2"/>
    <w:rsid w:val="006A0E3F"/>
    <w:rsid w:val="006A1B6D"/>
    <w:rsid w:val="006A2D73"/>
    <w:rsid w:val="006A5FD4"/>
    <w:rsid w:val="006A755F"/>
    <w:rsid w:val="006B0E7B"/>
    <w:rsid w:val="006B1C5C"/>
    <w:rsid w:val="006B1EB4"/>
    <w:rsid w:val="006B351B"/>
    <w:rsid w:val="006B4CB7"/>
    <w:rsid w:val="006B53CA"/>
    <w:rsid w:val="006B631D"/>
    <w:rsid w:val="006C0B5D"/>
    <w:rsid w:val="006C17FC"/>
    <w:rsid w:val="006C2297"/>
    <w:rsid w:val="006C379A"/>
    <w:rsid w:val="006C4702"/>
    <w:rsid w:val="006C6C53"/>
    <w:rsid w:val="006C7DC9"/>
    <w:rsid w:val="006D0A14"/>
    <w:rsid w:val="006D1309"/>
    <w:rsid w:val="006D216A"/>
    <w:rsid w:val="006D351D"/>
    <w:rsid w:val="006D4143"/>
    <w:rsid w:val="006D4AC1"/>
    <w:rsid w:val="006D5F7F"/>
    <w:rsid w:val="006E35E6"/>
    <w:rsid w:val="006E5B34"/>
    <w:rsid w:val="006F388B"/>
    <w:rsid w:val="006F4662"/>
    <w:rsid w:val="006F47AD"/>
    <w:rsid w:val="006F52FD"/>
    <w:rsid w:val="006F7B29"/>
    <w:rsid w:val="00701A5C"/>
    <w:rsid w:val="00701C8F"/>
    <w:rsid w:val="00710E93"/>
    <w:rsid w:val="00714E86"/>
    <w:rsid w:val="00717AEA"/>
    <w:rsid w:val="00720BC8"/>
    <w:rsid w:val="00720E6B"/>
    <w:rsid w:val="007239DD"/>
    <w:rsid w:val="00723CA1"/>
    <w:rsid w:val="00724F5A"/>
    <w:rsid w:val="00725269"/>
    <w:rsid w:val="00727077"/>
    <w:rsid w:val="00727308"/>
    <w:rsid w:val="00727B38"/>
    <w:rsid w:val="00730877"/>
    <w:rsid w:val="00732AFD"/>
    <w:rsid w:val="00733AE1"/>
    <w:rsid w:val="0073525C"/>
    <w:rsid w:val="00735A0D"/>
    <w:rsid w:val="0074796B"/>
    <w:rsid w:val="00747C9C"/>
    <w:rsid w:val="00750165"/>
    <w:rsid w:val="00750599"/>
    <w:rsid w:val="00753482"/>
    <w:rsid w:val="007546E8"/>
    <w:rsid w:val="00757168"/>
    <w:rsid w:val="00757B37"/>
    <w:rsid w:val="00760822"/>
    <w:rsid w:val="0076087A"/>
    <w:rsid w:val="00764512"/>
    <w:rsid w:val="00771547"/>
    <w:rsid w:val="00772739"/>
    <w:rsid w:val="007748ED"/>
    <w:rsid w:val="00774FFD"/>
    <w:rsid w:val="007759E3"/>
    <w:rsid w:val="00777E35"/>
    <w:rsid w:val="00780D83"/>
    <w:rsid w:val="007819C2"/>
    <w:rsid w:val="00781A35"/>
    <w:rsid w:val="00781B0C"/>
    <w:rsid w:val="00781D14"/>
    <w:rsid w:val="00782B54"/>
    <w:rsid w:val="00784230"/>
    <w:rsid w:val="0078497C"/>
    <w:rsid w:val="00790B25"/>
    <w:rsid w:val="007917A7"/>
    <w:rsid w:val="00792D37"/>
    <w:rsid w:val="007937EF"/>
    <w:rsid w:val="00795E5C"/>
    <w:rsid w:val="0079710E"/>
    <w:rsid w:val="007A019E"/>
    <w:rsid w:val="007A19CF"/>
    <w:rsid w:val="007A36E2"/>
    <w:rsid w:val="007B41D5"/>
    <w:rsid w:val="007B5A69"/>
    <w:rsid w:val="007C0648"/>
    <w:rsid w:val="007C25BF"/>
    <w:rsid w:val="007C336F"/>
    <w:rsid w:val="007C63CA"/>
    <w:rsid w:val="007C6711"/>
    <w:rsid w:val="007C6C34"/>
    <w:rsid w:val="007C6D30"/>
    <w:rsid w:val="007D26A9"/>
    <w:rsid w:val="007D3227"/>
    <w:rsid w:val="007D3377"/>
    <w:rsid w:val="007D47EA"/>
    <w:rsid w:val="007D5462"/>
    <w:rsid w:val="007D61D2"/>
    <w:rsid w:val="007E1468"/>
    <w:rsid w:val="007E21D7"/>
    <w:rsid w:val="007E2466"/>
    <w:rsid w:val="007E283A"/>
    <w:rsid w:val="007E7C33"/>
    <w:rsid w:val="007F1346"/>
    <w:rsid w:val="007F4073"/>
    <w:rsid w:val="007F5C8D"/>
    <w:rsid w:val="007F64B8"/>
    <w:rsid w:val="007F747D"/>
    <w:rsid w:val="007F7B34"/>
    <w:rsid w:val="00803CD1"/>
    <w:rsid w:val="008061D1"/>
    <w:rsid w:val="00810DCB"/>
    <w:rsid w:val="00812C35"/>
    <w:rsid w:val="00813996"/>
    <w:rsid w:val="008162E5"/>
    <w:rsid w:val="00817333"/>
    <w:rsid w:val="008208A1"/>
    <w:rsid w:val="008212D3"/>
    <w:rsid w:val="00826742"/>
    <w:rsid w:val="00827394"/>
    <w:rsid w:val="0083003A"/>
    <w:rsid w:val="00831A0B"/>
    <w:rsid w:val="00832AD3"/>
    <w:rsid w:val="0083377D"/>
    <w:rsid w:val="00834886"/>
    <w:rsid w:val="00836A2A"/>
    <w:rsid w:val="00840148"/>
    <w:rsid w:val="008409FA"/>
    <w:rsid w:val="00843501"/>
    <w:rsid w:val="008445CB"/>
    <w:rsid w:val="00844803"/>
    <w:rsid w:val="00844820"/>
    <w:rsid w:val="0084552A"/>
    <w:rsid w:val="008521D9"/>
    <w:rsid w:val="00854157"/>
    <w:rsid w:val="00854F83"/>
    <w:rsid w:val="00856117"/>
    <w:rsid w:val="008571E6"/>
    <w:rsid w:val="00861160"/>
    <w:rsid w:val="0086212B"/>
    <w:rsid w:val="0086257C"/>
    <w:rsid w:val="00864547"/>
    <w:rsid w:val="00865714"/>
    <w:rsid w:val="00865D0C"/>
    <w:rsid w:val="00865F9A"/>
    <w:rsid w:val="00870908"/>
    <w:rsid w:val="008746EB"/>
    <w:rsid w:val="00874F0E"/>
    <w:rsid w:val="00877D74"/>
    <w:rsid w:val="008821CC"/>
    <w:rsid w:val="0088277C"/>
    <w:rsid w:val="00884264"/>
    <w:rsid w:val="00886CAE"/>
    <w:rsid w:val="00891CEC"/>
    <w:rsid w:val="00895107"/>
    <w:rsid w:val="008954B7"/>
    <w:rsid w:val="00895E71"/>
    <w:rsid w:val="0089771B"/>
    <w:rsid w:val="00897C2A"/>
    <w:rsid w:val="008A3358"/>
    <w:rsid w:val="008A41A8"/>
    <w:rsid w:val="008A796C"/>
    <w:rsid w:val="008A7ED5"/>
    <w:rsid w:val="008A7F1F"/>
    <w:rsid w:val="008B18A6"/>
    <w:rsid w:val="008B2ABE"/>
    <w:rsid w:val="008B3AB3"/>
    <w:rsid w:val="008B406D"/>
    <w:rsid w:val="008C06A7"/>
    <w:rsid w:val="008C277B"/>
    <w:rsid w:val="008C2C0A"/>
    <w:rsid w:val="008C40A4"/>
    <w:rsid w:val="008C733D"/>
    <w:rsid w:val="008C75CB"/>
    <w:rsid w:val="008D7292"/>
    <w:rsid w:val="008E0731"/>
    <w:rsid w:val="008E4CA3"/>
    <w:rsid w:val="008E5BF5"/>
    <w:rsid w:val="008E7BB3"/>
    <w:rsid w:val="008F1EDA"/>
    <w:rsid w:val="008F208C"/>
    <w:rsid w:val="008F2315"/>
    <w:rsid w:val="008F234C"/>
    <w:rsid w:val="008F2AD8"/>
    <w:rsid w:val="008F320F"/>
    <w:rsid w:val="008F58A0"/>
    <w:rsid w:val="008F5BED"/>
    <w:rsid w:val="00901A11"/>
    <w:rsid w:val="00901AEA"/>
    <w:rsid w:val="009069B1"/>
    <w:rsid w:val="00912761"/>
    <w:rsid w:val="00913AD6"/>
    <w:rsid w:val="0091556F"/>
    <w:rsid w:val="00915943"/>
    <w:rsid w:val="00921EE2"/>
    <w:rsid w:val="009243F9"/>
    <w:rsid w:val="009259B7"/>
    <w:rsid w:val="00925CAB"/>
    <w:rsid w:val="00932302"/>
    <w:rsid w:val="00932DDA"/>
    <w:rsid w:val="00932E8F"/>
    <w:rsid w:val="00933E07"/>
    <w:rsid w:val="00936662"/>
    <w:rsid w:val="009413AC"/>
    <w:rsid w:val="009442E8"/>
    <w:rsid w:val="009468C7"/>
    <w:rsid w:val="00954332"/>
    <w:rsid w:val="00956154"/>
    <w:rsid w:val="0095773F"/>
    <w:rsid w:val="009617D8"/>
    <w:rsid w:val="00961993"/>
    <w:rsid w:val="00963A91"/>
    <w:rsid w:val="00963FE5"/>
    <w:rsid w:val="00964003"/>
    <w:rsid w:val="00965458"/>
    <w:rsid w:val="00966024"/>
    <w:rsid w:val="009668A9"/>
    <w:rsid w:val="00966D3F"/>
    <w:rsid w:val="0097353E"/>
    <w:rsid w:val="0097362D"/>
    <w:rsid w:val="009749CF"/>
    <w:rsid w:val="009753A1"/>
    <w:rsid w:val="00977028"/>
    <w:rsid w:val="009809C4"/>
    <w:rsid w:val="0098133D"/>
    <w:rsid w:val="00981D83"/>
    <w:rsid w:val="00986558"/>
    <w:rsid w:val="00995598"/>
    <w:rsid w:val="009A12A6"/>
    <w:rsid w:val="009A390F"/>
    <w:rsid w:val="009A6971"/>
    <w:rsid w:val="009A7B5D"/>
    <w:rsid w:val="009B0978"/>
    <w:rsid w:val="009B2217"/>
    <w:rsid w:val="009B31A3"/>
    <w:rsid w:val="009B3460"/>
    <w:rsid w:val="009B548C"/>
    <w:rsid w:val="009B681D"/>
    <w:rsid w:val="009C6D07"/>
    <w:rsid w:val="009C7837"/>
    <w:rsid w:val="009D3270"/>
    <w:rsid w:val="009D4CC4"/>
    <w:rsid w:val="009D77CD"/>
    <w:rsid w:val="009D7C0C"/>
    <w:rsid w:val="009E3A48"/>
    <w:rsid w:val="009E3B8F"/>
    <w:rsid w:val="009E5B61"/>
    <w:rsid w:val="009E5D80"/>
    <w:rsid w:val="009E6F1E"/>
    <w:rsid w:val="009F2789"/>
    <w:rsid w:val="009F319D"/>
    <w:rsid w:val="009F4568"/>
    <w:rsid w:val="009F4AFA"/>
    <w:rsid w:val="009F4DE1"/>
    <w:rsid w:val="009F5F0E"/>
    <w:rsid w:val="009F6294"/>
    <w:rsid w:val="009F645D"/>
    <w:rsid w:val="009F6E67"/>
    <w:rsid w:val="009F7506"/>
    <w:rsid w:val="009F7A95"/>
    <w:rsid w:val="00A01DFF"/>
    <w:rsid w:val="00A11A54"/>
    <w:rsid w:val="00A14C8B"/>
    <w:rsid w:val="00A16DCC"/>
    <w:rsid w:val="00A2039A"/>
    <w:rsid w:val="00A232A0"/>
    <w:rsid w:val="00A235E6"/>
    <w:rsid w:val="00A24026"/>
    <w:rsid w:val="00A25346"/>
    <w:rsid w:val="00A25D82"/>
    <w:rsid w:val="00A31148"/>
    <w:rsid w:val="00A33558"/>
    <w:rsid w:val="00A33DFE"/>
    <w:rsid w:val="00A344A9"/>
    <w:rsid w:val="00A346AB"/>
    <w:rsid w:val="00A36906"/>
    <w:rsid w:val="00A3778F"/>
    <w:rsid w:val="00A40077"/>
    <w:rsid w:val="00A40D92"/>
    <w:rsid w:val="00A415A1"/>
    <w:rsid w:val="00A447D4"/>
    <w:rsid w:val="00A5070E"/>
    <w:rsid w:val="00A5314C"/>
    <w:rsid w:val="00A53CAF"/>
    <w:rsid w:val="00A623BA"/>
    <w:rsid w:val="00A63C5D"/>
    <w:rsid w:val="00A649C6"/>
    <w:rsid w:val="00A6618F"/>
    <w:rsid w:val="00A6743B"/>
    <w:rsid w:val="00A67A80"/>
    <w:rsid w:val="00A72DEF"/>
    <w:rsid w:val="00A75683"/>
    <w:rsid w:val="00A76441"/>
    <w:rsid w:val="00A77D7C"/>
    <w:rsid w:val="00A8017A"/>
    <w:rsid w:val="00A857FA"/>
    <w:rsid w:val="00A85F48"/>
    <w:rsid w:val="00A86B11"/>
    <w:rsid w:val="00A87599"/>
    <w:rsid w:val="00A87F7D"/>
    <w:rsid w:val="00A90710"/>
    <w:rsid w:val="00A90773"/>
    <w:rsid w:val="00A9099C"/>
    <w:rsid w:val="00A9117C"/>
    <w:rsid w:val="00A91737"/>
    <w:rsid w:val="00A9338E"/>
    <w:rsid w:val="00A96959"/>
    <w:rsid w:val="00A96CFE"/>
    <w:rsid w:val="00A97174"/>
    <w:rsid w:val="00AA30B4"/>
    <w:rsid w:val="00AA4440"/>
    <w:rsid w:val="00AA5CAF"/>
    <w:rsid w:val="00AA5DAD"/>
    <w:rsid w:val="00AA7DAE"/>
    <w:rsid w:val="00AB1C57"/>
    <w:rsid w:val="00AB5480"/>
    <w:rsid w:val="00AC494F"/>
    <w:rsid w:val="00AC7AD6"/>
    <w:rsid w:val="00AD014A"/>
    <w:rsid w:val="00AD2C29"/>
    <w:rsid w:val="00AD704B"/>
    <w:rsid w:val="00AD705D"/>
    <w:rsid w:val="00AE0B55"/>
    <w:rsid w:val="00AE0D85"/>
    <w:rsid w:val="00AE2438"/>
    <w:rsid w:val="00AE2452"/>
    <w:rsid w:val="00AE3198"/>
    <w:rsid w:val="00AE32B8"/>
    <w:rsid w:val="00AE3F1E"/>
    <w:rsid w:val="00AE6783"/>
    <w:rsid w:val="00AE7B1F"/>
    <w:rsid w:val="00AF0D5E"/>
    <w:rsid w:val="00AF3B01"/>
    <w:rsid w:val="00AF3D0E"/>
    <w:rsid w:val="00AF420C"/>
    <w:rsid w:val="00AF478F"/>
    <w:rsid w:val="00AF56B2"/>
    <w:rsid w:val="00AF66A4"/>
    <w:rsid w:val="00B01ED8"/>
    <w:rsid w:val="00B02BEB"/>
    <w:rsid w:val="00B034F1"/>
    <w:rsid w:val="00B0682B"/>
    <w:rsid w:val="00B10CBE"/>
    <w:rsid w:val="00B115C8"/>
    <w:rsid w:val="00B11963"/>
    <w:rsid w:val="00B134A9"/>
    <w:rsid w:val="00B15F9D"/>
    <w:rsid w:val="00B170FC"/>
    <w:rsid w:val="00B222BF"/>
    <w:rsid w:val="00B22F8C"/>
    <w:rsid w:val="00B23242"/>
    <w:rsid w:val="00B234FF"/>
    <w:rsid w:val="00B24B08"/>
    <w:rsid w:val="00B2755D"/>
    <w:rsid w:val="00B32433"/>
    <w:rsid w:val="00B334A9"/>
    <w:rsid w:val="00B37045"/>
    <w:rsid w:val="00B4020B"/>
    <w:rsid w:val="00B43634"/>
    <w:rsid w:val="00B45B7A"/>
    <w:rsid w:val="00B46E92"/>
    <w:rsid w:val="00B47568"/>
    <w:rsid w:val="00B475E0"/>
    <w:rsid w:val="00B47EEC"/>
    <w:rsid w:val="00B50A7C"/>
    <w:rsid w:val="00B558BC"/>
    <w:rsid w:val="00B55ED9"/>
    <w:rsid w:val="00B56448"/>
    <w:rsid w:val="00B60602"/>
    <w:rsid w:val="00B60617"/>
    <w:rsid w:val="00B614FC"/>
    <w:rsid w:val="00B62697"/>
    <w:rsid w:val="00B64BAE"/>
    <w:rsid w:val="00B664C2"/>
    <w:rsid w:val="00B7587B"/>
    <w:rsid w:val="00B775E2"/>
    <w:rsid w:val="00B8006B"/>
    <w:rsid w:val="00B860C2"/>
    <w:rsid w:val="00B86DB6"/>
    <w:rsid w:val="00B90417"/>
    <w:rsid w:val="00B911BA"/>
    <w:rsid w:val="00B9753F"/>
    <w:rsid w:val="00BA22A0"/>
    <w:rsid w:val="00BA2DC2"/>
    <w:rsid w:val="00BA3943"/>
    <w:rsid w:val="00BA53AD"/>
    <w:rsid w:val="00BB0886"/>
    <w:rsid w:val="00BB43AB"/>
    <w:rsid w:val="00BB49BA"/>
    <w:rsid w:val="00BB5FDE"/>
    <w:rsid w:val="00BB7D20"/>
    <w:rsid w:val="00BB7FAA"/>
    <w:rsid w:val="00BC064F"/>
    <w:rsid w:val="00BC1974"/>
    <w:rsid w:val="00BC2BE5"/>
    <w:rsid w:val="00BC36A6"/>
    <w:rsid w:val="00BC59D1"/>
    <w:rsid w:val="00BC776F"/>
    <w:rsid w:val="00BD15C0"/>
    <w:rsid w:val="00BD6A29"/>
    <w:rsid w:val="00BD6E2B"/>
    <w:rsid w:val="00BD72DB"/>
    <w:rsid w:val="00BD75E1"/>
    <w:rsid w:val="00BE0B31"/>
    <w:rsid w:val="00BE6C0D"/>
    <w:rsid w:val="00BF0EEA"/>
    <w:rsid w:val="00BF1138"/>
    <w:rsid w:val="00BF1317"/>
    <w:rsid w:val="00BF19CA"/>
    <w:rsid w:val="00BF21AE"/>
    <w:rsid w:val="00BF256A"/>
    <w:rsid w:val="00BF296F"/>
    <w:rsid w:val="00BF33BE"/>
    <w:rsid w:val="00C00371"/>
    <w:rsid w:val="00C00A00"/>
    <w:rsid w:val="00C02524"/>
    <w:rsid w:val="00C02DB1"/>
    <w:rsid w:val="00C0334A"/>
    <w:rsid w:val="00C06217"/>
    <w:rsid w:val="00C0693A"/>
    <w:rsid w:val="00C10B7C"/>
    <w:rsid w:val="00C13794"/>
    <w:rsid w:val="00C13A22"/>
    <w:rsid w:val="00C140AD"/>
    <w:rsid w:val="00C15345"/>
    <w:rsid w:val="00C1560C"/>
    <w:rsid w:val="00C15CD5"/>
    <w:rsid w:val="00C22461"/>
    <w:rsid w:val="00C251EE"/>
    <w:rsid w:val="00C2574A"/>
    <w:rsid w:val="00C267F9"/>
    <w:rsid w:val="00C26CD7"/>
    <w:rsid w:val="00C273A6"/>
    <w:rsid w:val="00C3256D"/>
    <w:rsid w:val="00C335C7"/>
    <w:rsid w:val="00C33BA9"/>
    <w:rsid w:val="00C344D8"/>
    <w:rsid w:val="00C35353"/>
    <w:rsid w:val="00C37A2C"/>
    <w:rsid w:val="00C37F91"/>
    <w:rsid w:val="00C42ECC"/>
    <w:rsid w:val="00C43C14"/>
    <w:rsid w:val="00C45FC7"/>
    <w:rsid w:val="00C51F98"/>
    <w:rsid w:val="00C53558"/>
    <w:rsid w:val="00C544E3"/>
    <w:rsid w:val="00C568DA"/>
    <w:rsid w:val="00C569CE"/>
    <w:rsid w:val="00C6308E"/>
    <w:rsid w:val="00C65402"/>
    <w:rsid w:val="00C66306"/>
    <w:rsid w:val="00C676C4"/>
    <w:rsid w:val="00C678CC"/>
    <w:rsid w:val="00C712BF"/>
    <w:rsid w:val="00C717F7"/>
    <w:rsid w:val="00C72C90"/>
    <w:rsid w:val="00C75178"/>
    <w:rsid w:val="00C75338"/>
    <w:rsid w:val="00C77AB1"/>
    <w:rsid w:val="00C8100B"/>
    <w:rsid w:val="00C81D51"/>
    <w:rsid w:val="00C8226D"/>
    <w:rsid w:val="00C82CBC"/>
    <w:rsid w:val="00C82EAC"/>
    <w:rsid w:val="00C830CC"/>
    <w:rsid w:val="00C83752"/>
    <w:rsid w:val="00C85057"/>
    <w:rsid w:val="00C87EBA"/>
    <w:rsid w:val="00C91345"/>
    <w:rsid w:val="00C9234A"/>
    <w:rsid w:val="00C925EC"/>
    <w:rsid w:val="00C943AD"/>
    <w:rsid w:val="00C943DF"/>
    <w:rsid w:val="00C957D9"/>
    <w:rsid w:val="00C95CA6"/>
    <w:rsid w:val="00C9628C"/>
    <w:rsid w:val="00C96609"/>
    <w:rsid w:val="00C9777C"/>
    <w:rsid w:val="00C97EA5"/>
    <w:rsid w:val="00CA206B"/>
    <w:rsid w:val="00CA3271"/>
    <w:rsid w:val="00CA3A11"/>
    <w:rsid w:val="00CA4B37"/>
    <w:rsid w:val="00CA4CFE"/>
    <w:rsid w:val="00CA5C38"/>
    <w:rsid w:val="00CA6B23"/>
    <w:rsid w:val="00CA72E6"/>
    <w:rsid w:val="00CA7728"/>
    <w:rsid w:val="00CA7B36"/>
    <w:rsid w:val="00CB33DC"/>
    <w:rsid w:val="00CC0DBB"/>
    <w:rsid w:val="00CC1B68"/>
    <w:rsid w:val="00CC52BF"/>
    <w:rsid w:val="00CC60BF"/>
    <w:rsid w:val="00CC6153"/>
    <w:rsid w:val="00CC6BFE"/>
    <w:rsid w:val="00CC74C9"/>
    <w:rsid w:val="00CC773B"/>
    <w:rsid w:val="00CD041F"/>
    <w:rsid w:val="00CD2629"/>
    <w:rsid w:val="00CD26CA"/>
    <w:rsid w:val="00CD2C3A"/>
    <w:rsid w:val="00CD31C3"/>
    <w:rsid w:val="00CD57B5"/>
    <w:rsid w:val="00CD5A79"/>
    <w:rsid w:val="00CE02B3"/>
    <w:rsid w:val="00CE0968"/>
    <w:rsid w:val="00CE3107"/>
    <w:rsid w:val="00CE411B"/>
    <w:rsid w:val="00CE5B5C"/>
    <w:rsid w:val="00CE69C8"/>
    <w:rsid w:val="00CE71FF"/>
    <w:rsid w:val="00CE7A96"/>
    <w:rsid w:val="00CF0EEC"/>
    <w:rsid w:val="00CF2E65"/>
    <w:rsid w:val="00CF5CD2"/>
    <w:rsid w:val="00CF7EEE"/>
    <w:rsid w:val="00D0058F"/>
    <w:rsid w:val="00D03BE7"/>
    <w:rsid w:val="00D052B8"/>
    <w:rsid w:val="00D11310"/>
    <w:rsid w:val="00D12654"/>
    <w:rsid w:val="00D15038"/>
    <w:rsid w:val="00D1506B"/>
    <w:rsid w:val="00D1733F"/>
    <w:rsid w:val="00D20712"/>
    <w:rsid w:val="00D22D94"/>
    <w:rsid w:val="00D23AC4"/>
    <w:rsid w:val="00D256E6"/>
    <w:rsid w:val="00D25D97"/>
    <w:rsid w:val="00D275CE"/>
    <w:rsid w:val="00D30B00"/>
    <w:rsid w:val="00D3100D"/>
    <w:rsid w:val="00D317D7"/>
    <w:rsid w:val="00D32278"/>
    <w:rsid w:val="00D356B8"/>
    <w:rsid w:val="00D42492"/>
    <w:rsid w:val="00D42879"/>
    <w:rsid w:val="00D43811"/>
    <w:rsid w:val="00D44F6B"/>
    <w:rsid w:val="00D45AD2"/>
    <w:rsid w:val="00D46E9A"/>
    <w:rsid w:val="00D50856"/>
    <w:rsid w:val="00D5159D"/>
    <w:rsid w:val="00D51855"/>
    <w:rsid w:val="00D53108"/>
    <w:rsid w:val="00D53E4D"/>
    <w:rsid w:val="00D549D4"/>
    <w:rsid w:val="00D54A52"/>
    <w:rsid w:val="00D61B06"/>
    <w:rsid w:val="00D61E90"/>
    <w:rsid w:val="00D624C7"/>
    <w:rsid w:val="00D63B54"/>
    <w:rsid w:val="00D64754"/>
    <w:rsid w:val="00D652D2"/>
    <w:rsid w:val="00D6700A"/>
    <w:rsid w:val="00D707D2"/>
    <w:rsid w:val="00D74C9A"/>
    <w:rsid w:val="00D7605D"/>
    <w:rsid w:val="00D80045"/>
    <w:rsid w:val="00D81F0F"/>
    <w:rsid w:val="00D83161"/>
    <w:rsid w:val="00D84DF2"/>
    <w:rsid w:val="00D91D38"/>
    <w:rsid w:val="00D91F30"/>
    <w:rsid w:val="00D9248C"/>
    <w:rsid w:val="00D92C34"/>
    <w:rsid w:val="00D92D52"/>
    <w:rsid w:val="00D937A0"/>
    <w:rsid w:val="00D93B16"/>
    <w:rsid w:val="00D93F99"/>
    <w:rsid w:val="00D953F6"/>
    <w:rsid w:val="00D9555E"/>
    <w:rsid w:val="00D9788E"/>
    <w:rsid w:val="00DA0482"/>
    <w:rsid w:val="00DA197B"/>
    <w:rsid w:val="00DA284B"/>
    <w:rsid w:val="00DA344E"/>
    <w:rsid w:val="00DA3E8C"/>
    <w:rsid w:val="00DA4299"/>
    <w:rsid w:val="00DA4357"/>
    <w:rsid w:val="00DA77B2"/>
    <w:rsid w:val="00DB09BF"/>
    <w:rsid w:val="00DB1433"/>
    <w:rsid w:val="00DB1E99"/>
    <w:rsid w:val="00DB366D"/>
    <w:rsid w:val="00DB394D"/>
    <w:rsid w:val="00DB3D03"/>
    <w:rsid w:val="00DB4902"/>
    <w:rsid w:val="00DB4B51"/>
    <w:rsid w:val="00DB7F0A"/>
    <w:rsid w:val="00DB7F6A"/>
    <w:rsid w:val="00DC036B"/>
    <w:rsid w:val="00DC1D4E"/>
    <w:rsid w:val="00DC2052"/>
    <w:rsid w:val="00DC2CA6"/>
    <w:rsid w:val="00DC35C0"/>
    <w:rsid w:val="00DC7692"/>
    <w:rsid w:val="00DC780C"/>
    <w:rsid w:val="00DD0463"/>
    <w:rsid w:val="00DD11FD"/>
    <w:rsid w:val="00DD1F1E"/>
    <w:rsid w:val="00DD3208"/>
    <w:rsid w:val="00DD3A61"/>
    <w:rsid w:val="00DD3B2C"/>
    <w:rsid w:val="00DD7796"/>
    <w:rsid w:val="00DD7B67"/>
    <w:rsid w:val="00DE147D"/>
    <w:rsid w:val="00DE4BFB"/>
    <w:rsid w:val="00DE572C"/>
    <w:rsid w:val="00DE5A15"/>
    <w:rsid w:val="00DE6FB5"/>
    <w:rsid w:val="00DF21C4"/>
    <w:rsid w:val="00DF2277"/>
    <w:rsid w:val="00DF2A86"/>
    <w:rsid w:val="00DF513E"/>
    <w:rsid w:val="00DF5A7E"/>
    <w:rsid w:val="00DF65D5"/>
    <w:rsid w:val="00DF7208"/>
    <w:rsid w:val="00DF7D20"/>
    <w:rsid w:val="00E00FC7"/>
    <w:rsid w:val="00E018E0"/>
    <w:rsid w:val="00E0240A"/>
    <w:rsid w:val="00E06EC8"/>
    <w:rsid w:val="00E07C2D"/>
    <w:rsid w:val="00E10349"/>
    <w:rsid w:val="00E10892"/>
    <w:rsid w:val="00E119EA"/>
    <w:rsid w:val="00E12462"/>
    <w:rsid w:val="00E14004"/>
    <w:rsid w:val="00E14758"/>
    <w:rsid w:val="00E14CE5"/>
    <w:rsid w:val="00E17DF0"/>
    <w:rsid w:val="00E2025D"/>
    <w:rsid w:val="00E221B4"/>
    <w:rsid w:val="00E269B4"/>
    <w:rsid w:val="00E278AC"/>
    <w:rsid w:val="00E3025B"/>
    <w:rsid w:val="00E3089C"/>
    <w:rsid w:val="00E30BA7"/>
    <w:rsid w:val="00E32456"/>
    <w:rsid w:val="00E33500"/>
    <w:rsid w:val="00E3397A"/>
    <w:rsid w:val="00E33B69"/>
    <w:rsid w:val="00E35ECC"/>
    <w:rsid w:val="00E3638F"/>
    <w:rsid w:val="00E36C7E"/>
    <w:rsid w:val="00E36FCD"/>
    <w:rsid w:val="00E37019"/>
    <w:rsid w:val="00E37E09"/>
    <w:rsid w:val="00E42233"/>
    <w:rsid w:val="00E44F6D"/>
    <w:rsid w:val="00E4564B"/>
    <w:rsid w:val="00E45F69"/>
    <w:rsid w:val="00E4602D"/>
    <w:rsid w:val="00E468CA"/>
    <w:rsid w:val="00E47773"/>
    <w:rsid w:val="00E4796F"/>
    <w:rsid w:val="00E50BD4"/>
    <w:rsid w:val="00E5134D"/>
    <w:rsid w:val="00E54C33"/>
    <w:rsid w:val="00E56349"/>
    <w:rsid w:val="00E5770D"/>
    <w:rsid w:val="00E60EA4"/>
    <w:rsid w:val="00E6336F"/>
    <w:rsid w:val="00E640B9"/>
    <w:rsid w:val="00E650AD"/>
    <w:rsid w:val="00E66404"/>
    <w:rsid w:val="00E71EA7"/>
    <w:rsid w:val="00E72252"/>
    <w:rsid w:val="00E72E06"/>
    <w:rsid w:val="00E7387E"/>
    <w:rsid w:val="00E76693"/>
    <w:rsid w:val="00E8062D"/>
    <w:rsid w:val="00E817DF"/>
    <w:rsid w:val="00E81935"/>
    <w:rsid w:val="00E826CD"/>
    <w:rsid w:val="00E84200"/>
    <w:rsid w:val="00E84740"/>
    <w:rsid w:val="00E84D71"/>
    <w:rsid w:val="00E85938"/>
    <w:rsid w:val="00E867DD"/>
    <w:rsid w:val="00E86ADC"/>
    <w:rsid w:val="00E878A7"/>
    <w:rsid w:val="00E97698"/>
    <w:rsid w:val="00E97798"/>
    <w:rsid w:val="00EA1CEE"/>
    <w:rsid w:val="00EA1E4D"/>
    <w:rsid w:val="00EA20FF"/>
    <w:rsid w:val="00EA6E07"/>
    <w:rsid w:val="00EA7D86"/>
    <w:rsid w:val="00EB06C8"/>
    <w:rsid w:val="00EB129E"/>
    <w:rsid w:val="00EB3177"/>
    <w:rsid w:val="00EB7B3C"/>
    <w:rsid w:val="00EB7C2F"/>
    <w:rsid w:val="00EC0C48"/>
    <w:rsid w:val="00EC3D20"/>
    <w:rsid w:val="00EC4948"/>
    <w:rsid w:val="00EC62B0"/>
    <w:rsid w:val="00ED012F"/>
    <w:rsid w:val="00ED02D0"/>
    <w:rsid w:val="00ED15C5"/>
    <w:rsid w:val="00ED1FEC"/>
    <w:rsid w:val="00ED2F99"/>
    <w:rsid w:val="00ED3A1A"/>
    <w:rsid w:val="00ED4863"/>
    <w:rsid w:val="00ED708C"/>
    <w:rsid w:val="00ED7EB9"/>
    <w:rsid w:val="00EE0116"/>
    <w:rsid w:val="00EE185E"/>
    <w:rsid w:val="00EE2E80"/>
    <w:rsid w:val="00EE3CD6"/>
    <w:rsid w:val="00EE5A0A"/>
    <w:rsid w:val="00EE696A"/>
    <w:rsid w:val="00EF0441"/>
    <w:rsid w:val="00EF04C6"/>
    <w:rsid w:val="00EF1D76"/>
    <w:rsid w:val="00EF2C8E"/>
    <w:rsid w:val="00EF363A"/>
    <w:rsid w:val="00EF3679"/>
    <w:rsid w:val="00EF6914"/>
    <w:rsid w:val="00EF6BC7"/>
    <w:rsid w:val="00F04121"/>
    <w:rsid w:val="00F04268"/>
    <w:rsid w:val="00F054DF"/>
    <w:rsid w:val="00F061C3"/>
    <w:rsid w:val="00F1072F"/>
    <w:rsid w:val="00F11B96"/>
    <w:rsid w:val="00F138F1"/>
    <w:rsid w:val="00F161A1"/>
    <w:rsid w:val="00F20396"/>
    <w:rsid w:val="00F20EC2"/>
    <w:rsid w:val="00F211A7"/>
    <w:rsid w:val="00F224DC"/>
    <w:rsid w:val="00F2264A"/>
    <w:rsid w:val="00F22DDC"/>
    <w:rsid w:val="00F249C1"/>
    <w:rsid w:val="00F27669"/>
    <w:rsid w:val="00F27D06"/>
    <w:rsid w:val="00F3047A"/>
    <w:rsid w:val="00F310D9"/>
    <w:rsid w:val="00F32D14"/>
    <w:rsid w:val="00F341F2"/>
    <w:rsid w:val="00F36FCE"/>
    <w:rsid w:val="00F37E03"/>
    <w:rsid w:val="00F442EE"/>
    <w:rsid w:val="00F4568F"/>
    <w:rsid w:val="00F50E05"/>
    <w:rsid w:val="00F50F07"/>
    <w:rsid w:val="00F514DB"/>
    <w:rsid w:val="00F51A33"/>
    <w:rsid w:val="00F549CE"/>
    <w:rsid w:val="00F574BE"/>
    <w:rsid w:val="00F57995"/>
    <w:rsid w:val="00F6001E"/>
    <w:rsid w:val="00F61A70"/>
    <w:rsid w:val="00F63B4D"/>
    <w:rsid w:val="00F6439E"/>
    <w:rsid w:val="00F652C4"/>
    <w:rsid w:val="00F70975"/>
    <w:rsid w:val="00F714A7"/>
    <w:rsid w:val="00F74FFB"/>
    <w:rsid w:val="00F76541"/>
    <w:rsid w:val="00F77819"/>
    <w:rsid w:val="00F804F4"/>
    <w:rsid w:val="00F80AEB"/>
    <w:rsid w:val="00F824BD"/>
    <w:rsid w:val="00F82F26"/>
    <w:rsid w:val="00F83715"/>
    <w:rsid w:val="00F876B3"/>
    <w:rsid w:val="00F91B77"/>
    <w:rsid w:val="00F939F2"/>
    <w:rsid w:val="00F9451C"/>
    <w:rsid w:val="00FA400B"/>
    <w:rsid w:val="00FA562B"/>
    <w:rsid w:val="00FA5BF6"/>
    <w:rsid w:val="00FB0B4A"/>
    <w:rsid w:val="00FB3CCF"/>
    <w:rsid w:val="00FB6667"/>
    <w:rsid w:val="00FC2516"/>
    <w:rsid w:val="00FC29E3"/>
    <w:rsid w:val="00FC4717"/>
    <w:rsid w:val="00FC5FC4"/>
    <w:rsid w:val="00FD1714"/>
    <w:rsid w:val="00FD30B7"/>
    <w:rsid w:val="00FD6B3A"/>
    <w:rsid w:val="00FD7BB5"/>
    <w:rsid w:val="00FD7DB7"/>
    <w:rsid w:val="00FE0F1A"/>
    <w:rsid w:val="00FE285D"/>
    <w:rsid w:val="00FE2A02"/>
    <w:rsid w:val="00FE326E"/>
    <w:rsid w:val="00FE3873"/>
    <w:rsid w:val="00FE482B"/>
    <w:rsid w:val="00FE52B3"/>
    <w:rsid w:val="00FE5352"/>
    <w:rsid w:val="00FF1452"/>
    <w:rsid w:val="00FF2410"/>
    <w:rsid w:val="00FF2F69"/>
    <w:rsid w:val="00FF46B8"/>
    <w:rsid w:val="00FF58A1"/>
    <w:rsid w:val="00FF5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D7292"/>
    <w:rPr>
      <w:rFonts w:ascii="Arial" w:hAnsi="Arial"/>
    </w:rPr>
  </w:style>
  <w:style w:type="paragraph" w:styleId="Nadpis1">
    <w:name w:val="heading 1"/>
    <w:basedOn w:val="JVS2"/>
    <w:next w:val="Normln"/>
    <w:uiPriority w:val="9"/>
    <w:qFormat/>
    <w:rsid w:val="004C1EDA"/>
    <w:pPr>
      <w:numPr>
        <w:numId w:val="10"/>
      </w:numPr>
      <w:spacing w:before="240" w:after="120"/>
      <w:jc w:val="both"/>
      <w:outlineLvl w:val="0"/>
    </w:pPr>
  </w:style>
  <w:style w:type="paragraph" w:styleId="Nadpis2">
    <w:name w:val="heading 2"/>
    <w:basedOn w:val="Nadpis1"/>
    <w:next w:val="Normln"/>
    <w:uiPriority w:val="9"/>
    <w:qFormat/>
    <w:rsid w:val="000C60AC"/>
    <w:pPr>
      <w:numPr>
        <w:numId w:val="0"/>
      </w:numPr>
      <w:outlineLvl w:val="1"/>
    </w:pPr>
  </w:style>
  <w:style w:type="paragraph" w:styleId="Nadpis3">
    <w:name w:val="heading 3"/>
    <w:basedOn w:val="Normln"/>
    <w:next w:val="Normln"/>
    <w:link w:val="Nadpis3Char"/>
    <w:unhideWhenUsed/>
    <w:qFormat/>
    <w:rsid w:val="00D54A52"/>
    <w:pPr>
      <w:keepNext/>
      <w:numPr>
        <w:ilvl w:val="2"/>
        <w:numId w:val="10"/>
      </w:numPr>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0E62EC"/>
    <w:pPr>
      <w:keepNext/>
      <w:numPr>
        <w:ilvl w:val="3"/>
        <w:numId w:val="10"/>
      </w:numPr>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F04121"/>
    <w:pPr>
      <w:numPr>
        <w:ilvl w:val="4"/>
        <w:numId w:val="10"/>
      </w:num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F04121"/>
    <w:pPr>
      <w:numPr>
        <w:ilvl w:val="5"/>
        <w:numId w:val="10"/>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F04121"/>
    <w:pPr>
      <w:numPr>
        <w:ilvl w:val="6"/>
        <w:numId w:val="10"/>
      </w:numPr>
      <w:spacing w:before="240" w:after="60"/>
      <w:outlineLvl w:val="6"/>
    </w:pPr>
    <w:rPr>
      <w:rFonts w:ascii="Calibri" w:hAnsi="Calibri"/>
      <w:sz w:val="24"/>
      <w:szCs w:val="24"/>
    </w:rPr>
  </w:style>
  <w:style w:type="paragraph" w:styleId="Nadpis8">
    <w:name w:val="heading 8"/>
    <w:basedOn w:val="Normln"/>
    <w:next w:val="Normln"/>
    <w:link w:val="Nadpis8Char"/>
    <w:semiHidden/>
    <w:unhideWhenUsed/>
    <w:qFormat/>
    <w:rsid w:val="00F04121"/>
    <w:pPr>
      <w:numPr>
        <w:ilvl w:val="7"/>
        <w:numId w:val="10"/>
      </w:numPr>
      <w:spacing w:before="240" w:after="60"/>
      <w:outlineLvl w:val="7"/>
    </w:pPr>
    <w:rPr>
      <w:rFonts w:ascii="Calibri" w:hAnsi="Calibri"/>
      <w:i/>
      <w:iCs/>
      <w:sz w:val="24"/>
      <w:szCs w:val="24"/>
    </w:rPr>
  </w:style>
  <w:style w:type="paragraph" w:styleId="Nadpis9">
    <w:name w:val="heading 9"/>
    <w:basedOn w:val="Normln"/>
    <w:next w:val="Normln"/>
    <w:link w:val="Nadpis9Char"/>
    <w:semiHidden/>
    <w:unhideWhenUsed/>
    <w:qFormat/>
    <w:rsid w:val="00F04121"/>
    <w:pPr>
      <w:numPr>
        <w:ilvl w:val="8"/>
        <w:numId w:val="10"/>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titul">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795E5C"/>
    <w:rPr>
      <w:sz w:val="16"/>
      <w:szCs w:val="16"/>
    </w:rPr>
  </w:style>
  <w:style w:type="paragraph" w:styleId="Textkomente">
    <w:name w:val="annotation text"/>
    <w:basedOn w:val="Normln"/>
    <w:semiHidden/>
    <w:rsid w:val="00795E5C"/>
    <w:rPr>
      <w:rFonts w:ascii="Times New Roman" w:hAnsi="Times New Roman"/>
    </w:rPr>
  </w:style>
  <w:style w:type="paragraph" w:styleId="Nzev">
    <w:name w:val="Title"/>
    <w:basedOn w:val="JVS1"/>
    <w:qFormat/>
    <w:rsid w:val="001C0EFF"/>
    <w:pPr>
      <w:spacing w:before="240" w:after="480" w:line="240" w:lineRule="auto"/>
      <w:jc w:val="center"/>
    </w:pPr>
    <w:rPr>
      <w:spacing w:val="20"/>
      <w:kern w:val="0"/>
    </w:rPr>
  </w:style>
  <w:style w:type="paragraph" w:styleId="Pedmtkomente">
    <w:name w:val="annotation subject"/>
    <w:basedOn w:val="Textkomente"/>
    <w:next w:val="Textkomente"/>
    <w:semiHidden/>
    <w:rsid w:val="00F549CE"/>
    <w:rPr>
      <w:rFonts w:ascii="Arial" w:hAnsi="Arial"/>
      <w:b/>
      <w:bCs/>
    </w:rPr>
  </w:style>
  <w:style w:type="paragraph" w:customStyle="1" w:styleId="Rozloendokumentu1">
    <w:name w:val="Rozložení dokumentu1"/>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rsid w:val="00D53E4D"/>
    <w:rPr>
      <w:rFonts w:ascii="Arial" w:hAnsi="Arial"/>
    </w:rPr>
  </w:style>
  <w:style w:type="character" w:customStyle="1" w:styleId="Nadpis4Char">
    <w:name w:val="Nadpis 4 Char"/>
    <w:link w:val="Nadpis4"/>
    <w:semiHidden/>
    <w:rsid w:val="000E62EC"/>
    <w:rPr>
      <w:rFonts w:ascii="Calibri" w:hAnsi="Calibri"/>
      <w:b/>
      <w:bCs/>
      <w:sz w:val="28"/>
      <w:szCs w:val="28"/>
    </w:rPr>
  </w:style>
  <w:style w:type="character" w:styleId="Hypertextovodkaz">
    <w:name w:val="Hyperlink"/>
    <w:rsid w:val="00C943AD"/>
    <w:rPr>
      <w:color w:val="0000FF"/>
      <w:u w:val="single"/>
    </w:rPr>
  </w:style>
  <w:style w:type="character" w:customStyle="1" w:styleId="Nadpis3Char">
    <w:name w:val="Nadpis 3 Char"/>
    <w:link w:val="Nadpis3"/>
    <w:rsid w:val="00D54A52"/>
    <w:rPr>
      <w:rFonts w:ascii="Cambria" w:hAnsi="Cambria"/>
      <w:b/>
      <w:bCs/>
      <w:sz w:val="26"/>
      <w:szCs w:val="26"/>
    </w:rPr>
  </w:style>
  <w:style w:type="paragraph" w:styleId="Revize">
    <w:name w:val="Revision"/>
    <w:hidden/>
    <w:uiPriority w:val="99"/>
    <w:semiHidden/>
    <w:rsid w:val="00DC2052"/>
    <w:rPr>
      <w:rFonts w:ascii="Arial" w:hAnsi="Arial"/>
    </w:rPr>
  </w:style>
  <w:style w:type="paragraph" w:customStyle="1" w:styleId="Zsady-prosttext">
    <w:name w:val="Zásady - prostý text"/>
    <w:basedOn w:val="Normln"/>
    <w:qFormat/>
    <w:rsid w:val="0097362D"/>
    <w:pPr>
      <w:spacing w:after="240"/>
      <w:jc w:val="both"/>
    </w:pPr>
    <w:rPr>
      <w:rFonts w:ascii="Times New Roman" w:eastAsia="Calibri" w:hAnsi="Times New Roman"/>
      <w:sz w:val="24"/>
      <w:szCs w:val="28"/>
      <w:lang w:eastAsia="en-US"/>
    </w:rPr>
  </w:style>
  <w:style w:type="character" w:styleId="Zstupntext">
    <w:name w:val="Placeholder Text"/>
    <w:uiPriority w:val="99"/>
    <w:semiHidden/>
    <w:rsid w:val="00F6439E"/>
    <w:rPr>
      <w:color w:val="808080"/>
    </w:rPr>
  </w:style>
  <w:style w:type="character" w:customStyle="1" w:styleId="Nadpis5Char">
    <w:name w:val="Nadpis 5 Char"/>
    <w:basedOn w:val="Standardnpsmoodstavce"/>
    <w:link w:val="Nadpis5"/>
    <w:semiHidden/>
    <w:rsid w:val="00F04121"/>
    <w:rPr>
      <w:rFonts w:ascii="Calibri" w:hAnsi="Calibri"/>
      <w:b/>
      <w:bCs/>
      <w:i/>
      <w:iCs/>
      <w:sz w:val="26"/>
      <w:szCs w:val="26"/>
    </w:rPr>
  </w:style>
  <w:style w:type="character" w:customStyle="1" w:styleId="Nadpis6Char">
    <w:name w:val="Nadpis 6 Char"/>
    <w:basedOn w:val="Standardnpsmoodstavce"/>
    <w:link w:val="Nadpis6"/>
    <w:semiHidden/>
    <w:rsid w:val="00F04121"/>
    <w:rPr>
      <w:rFonts w:ascii="Calibri" w:hAnsi="Calibri"/>
      <w:b/>
      <w:bCs/>
      <w:sz w:val="22"/>
      <w:szCs w:val="22"/>
    </w:rPr>
  </w:style>
  <w:style w:type="character" w:customStyle="1" w:styleId="Nadpis7Char">
    <w:name w:val="Nadpis 7 Char"/>
    <w:basedOn w:val="Standardnpsmoodstavce"/>
    <w:link w:val="Nadpis7"/>
    <w:semiHidden/>
    <w:rsid w:val="00F04121"/>
    <w:rPr>
      <w:rFonts w:ascii="Calibri" w:hAnsi="Calibri"/>
      <w:sz w:val="24"/>
      <w:szCs w:val="24"/>
    </w:rPr>
  </w:style>
  <w:style w:type="character" w:customStyle="1" w:styleId="Nadpis8Char">
    <w:name w:val="Nadpis 8 Char"/>
    <w:basedOn w:val="Standardnpsmoodstavce"/>
    <w:link w:val="Nadpis8"/>
    <w:semiHidden/>
    <w:rsid w:val="00F04121"/>
    <w:rPr>
      <w:rFonts w:ascii="Calibri" w:hAnsi="Calibri"/>
      <w:i/>
      <w:iCs/>
      <w:sz w:val="24"/>
      <w:szCs w:val="24"/>
    </w:rPr>
  </w:style>
  <w:style w:type="character" w:customStyle="1" w:styleId="Nadpis9Char">
    <w:name w:val="Nadpis 9 Char"/>
    <w:basedOn w:val="Standardnpsmoodstavce"/>
    <w:link w:val="Nadpis9"/>
    <w:semiHidden/>
    <w:rsid w:val="00F04121"/>
    <w:rPr>
      <w:rFonts w:ascii="Cambria" w:hAnsi="Cambria"/>
      <w:sz w:val="22"/>
      <w:szCs w:val="22"/>
    </w:rPr>
  </w:style>
  <w:style w:type="paragraph" w:styleId="Nadpisobsahu">
    <w:name w:val="TOC Heading"/>
    <w:basedOn w:val="Nadpis1"/>
    <w:next w:val="Normln"/>
    <w:uiPriority w:val="39"/>
    <w:semiHidden/>
    <w:unhideWhenUsed/>
    <w:qFormat/>
    <w:rsid w:val="000C60AC"/>
    <w:pPr>
      <w:keepNext/>
      <w:keepLines/>
      <w:numPr>
        <w:numId w:val="0"/>
      </w:numPr>
      <w:tabs>
        <w:tab w:val="clear" w:pos="1440"/>
      </w:tabs>
      <w:spacing w:before="480" w:after="0" w:line="276" w:lineRule="auto"/>
      <w:jc w:val="left"/>
      <w:outlineLvl w:val="9"/>
    </w:pPr>
    <w:rPr>
      <w:rFonts w:ascii="Cambria" w:hAnsi="Cambria" w:cs="Times New Roman"/>
      <w:color w:val="365F91"/>
      <w:kern w:val="0"/>
      <w:sz w:val="28"/>
      <w:szCs w:val="28"/>
      <w:lang w:eastAsia="en-US"/>
    </w:rPr>
  </w:style>
  <w:style w:type="paragraph" w:styleId="Obsah2">
    <w:name w:val="toc 2"/>
    <w:basedOn w:val="Normln"/>
    <w:next w:val="Normln"/>
    <w:autoRedefine/>
    <w:uiPriority w:val="39"/>
    <w:unhideWhenUsed/>
    <w:qFormat/>
    <w:rsid w:val="000C60AC"/>
    <w:pPr>
      <w:spacing w:after="100" w:line="276" w:lineRule="auto"/>
      <w:ind w:left="220"/>
    </w:pPr>
    <w:rPr>
      <w:rFonts w:ascii="Calibri" w:hAnsi="Calibri"/>
      <w:sz w:val="22"/>
      <w:szCs w:val="22"/>
      <w:lang w:eastAsia="en-US"/>
    </w:rPr>
  </w:style>
  <w:style w:type="paragraph" w:styleId="Obsah1">
    <w:name w:val="toc 1"/>
    <w:basedOn w:val="Normln"/>
    <w:next w:val="Normln"/>
    <w:autoRedefine/>
    <w:uiPriority w:val="39"/>
    <w:unhideWhenUsed/>
    <w:qFormat/>
    <w:rsid w:val="000C60AC"/>
    <w:pPr>
      <w:spacing w:after="100" w:line="276" w:lineRule="auto"/>
    </w:pPr>
    <w:rPr>
      <w:rFonts w:ascii="Calibri" w:hAnsi="Calibri"/>
      <w:sz w:val="22"/>
      <w:szCs w:val="22"/>
      <w:lang w:eastAsia="en-US"/>
    </w:rPr>
  </w:style>
  <w:style w:type="paragraph" w:styleId="Obsah3">
    <w:name w:val="toc 3"/>
    <w:basedOn w:val="Normln"/>
    <w:next w:val="Normln"/>
    <w:autoRedefine/>
    <w:uiPriority w:val="39"/>
    <w:unhideWhenUsed/>
    <w:qFormat/>
    <w:rsid w:val="000C60AC"/>
    <w:pPr>
      <w:spacing w:after="100" w:line="276" w:lineRule="auto"/>
      <w:ind w:left="440"/>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D7292"/>
    <w:rPr>
      <w:rFonts w:ascii="Arial" w:hAnsi="Arial"/>
    </w:rPr>
  </w:style>
  <w:style w:type="paragraph" w:styleId="Nadpis1">
    <w:name w:val="heading 1"/>
    <w:basedOn w:val="JVS2"/>
    <w:next w:val="Normln"/>
    <w:uiPriority w:val="9"/>
    <w:qFormat/>
    <w:rsid w:val="004C1EDA"/>
    <w:pPr>
      <w:numPr>
        <w:numId w:val="10"/>
      </w:numPr>
      <w:spacing w:before="240" w:after="120"/>
      <w:jc w:val="both"/>
      <w:outlineLvl w:val="0"/>
    </w:pPr>
  </w:style>
  <w:style w:type="paragraph" w:styleId="Nadpis2">
    <w:name w:val="heading 2"/>
    <w:basedOn w:val="Nadpis1"/>
    <w:next w:val="Normln"/>
    <w:uiPriority w:val="9"/>
    <w:qFormat/>
    <w:rsid w:val="000C60AC"/>
    <w:pPr>
      <w:numPr>
        <w:numId w:val="0"/>
      </w:numPr>
      <w:outlineLvl w:val="1"/>
    </w:pPr>
  </w:style>
  <w:style w:type="paragraph" w:styleId="Nadpis3">
    <w:name w:val="heading 3"/>
    <w:basedOn w:val="Normln"/>
    <w:next w:val="Normln"/>
    <w:link w:val="Nadpis3Char"/>
    <w:unhideWhenUsed/>
    <w:qFormat/>
    <w:rsid w:val="00D54A52"/>
    <w:pPr>
      <w:keepNext/>
      <w:numPr>
        <w:ilvl w:val="2"/>
        <w:numId w:val="10"/>
      </w:numPr>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0E62EC"/>
    <w:pPr>
      <w:keepNext/>
      <w:numPr>
        <w:ilvl w:val="3"/>
        <w:numId w:val="10"/>
      </w:numPr>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F04121"/>
    <w:pPr>
      <w:numPr>
        <w:ilvl w:val="4"/>
        <w:numId w:val="10"/>
      </w:num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F04121"/>
    <w:pPr>
      <w:numPr>
        <w:ilvl w:val="5"/>
        <w:numId w:val="10"/>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F04121"/>
    <w:pPr>
      <w:numPr>
        <w:ilvl w:val="6"/>
        <w:numId w:val="10"/>
      </w:numPr>
      <w:spacing w:before="240" w:after="60"/>
      <w:outlineLvl w:val="6"/>
    </w:pPr>
    <w:rPr>
      <w:rFonts w:ascii="Calibri" w:hAnsi="Calibri"/>
      <w:sz w:val="24"/>
      <w:szCs w:val="24"/>
    </w:rPr>
  </w:style>
  <w:style w:type="paragraph" w:styleId="Nadpis8">
    <w:name w:val="heading 8"/>
    <w:basedOn w:val="Normln"/>
    <w:next w:val="Normln"/>
    <w:link w:val="Nadpis8Char"/>
    <w:semiHidden/>
    <w:unhideWhenUsed/>
    <w:qFormat/>
    <w:rsid w:val="00F04121"/>
    <w:pPr>
      <w:numPr>
        <w:ilvl w:val="7"/>
        <w:numId w:val="10"/>
      </w:numPr>
      <w:spacing w:before="240" w:after="60"/>
      <w:outlineLvl w:val="7"/>
    </w:pPr>
    <w:rPr>
      <w:rFonts w:ascii="Calibri" w:hAnsi="Calibri"/>
      <w:i/>
      <w:iCs/>
      <w:sz w:val="24"/>
      <w:szCs w:val="24"/>
    </w:rPr>
  </w:style>
  <w:style w:type="paragraph" w:styleId="Nadpis9">
    <w:name w:val="heading 9"/>
    <w:basedOn w:val="Normln"/>
    <w:next w:val="Normln"/>
    <w:link w:val="Nadpis9Char"/>
    <w:semiHidden/>
    <w:unhideWhenUsed/>
    <w:qFormat/>
    <w:rsid w:val="00F04121"/>
    <w:pPr>
      <w:numPr>
        <w:ilvl w:val="8"/>
        <w:numId w:val="10"/>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titul">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795E5C"/>
    <w:rPr>
      <w:sz w:val="16"/>
      <w:szCs w:val="16"/>
    </w:rPr>
  </w:style>
  <w:style w:type="paragraph" w:styleId="Textkomente">
    <w:name w:val="annotation text"/>
    <w:basedOn w:val="Normln"/>
    <w:semiHidden/>
    <w:rsid w:val="00795E5C"/>
    <w:rPr>
      <w:rFonts w:ascii="Times New Roman" w:hAnsi="Times New Roman"/>
    </w:rPr>
  </w:style>
  <w:style w:type="paragraph" w:styleId="Nzev">
    <w:name w:val="Title"/>
    <w:basedOn w:val="JVS1"/>
    <w:qFormat/>
    <w:rsid w:val="001C0EFF"/>
    <w:pPr>
      <w:spacing w:before="240" w:after="480" w:line="240" w:lineRule="auto"/>
      <w:jc w:val="center"/>
    </w:pPr>
    <w:rPr>
      <w:spacing w:val="20"/>
      <w:kern w:val="0"/>
    </w:rPr>
  </w:style>
  <w:style w:type="paragraph" w:styleId="Pedmtkomente">
    <w:name w:val="annotation subject"/>
    <w:basedOn w:val="Textkomente"/>
    <w:next w:val="Textkomente"/>
    <w:semiHidden/>
    <w:rsid w:val="00F549CE"/>
    <w:rPr>
      <w:rFonts w:ascii="Arial" w:hAnsi="Arial"/>
      <w:b/>
      <w:bCs/>
    </w:rPr>
  </w:style>
  <w:style w:type="paragraph" w:customStyle="1" w:styleId="Rozloendokumentu1">
    <w:name w:val="Rozložení dokumentu1"/>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rsid w:val="00D53E4D"/>
    <w:rPr>
      <w:rFonts w:ascii="Arial" w:hAnsi="Arial"/>
    </w:rPr>
  </w:style>
  <w:style w:type="character" w:customStyle="1" w:styleId="Nadpis4Char">
    <w:name w:val="Nadpis 4 Char"/>
    <w:link w:val="Nadpis4"/>
    <w:semiHidden/>
    <w:rsid w:val="000E62EC"/>
    <w:rPr>
      <w:rFonts w:ascii="Calibri" w:hAnsi="Calibri"/>
      <w:b/>
      <w:bCs/>
      <w:sz w:val="28"/>
      <w:szCs w:val="28"/>
    </w:rPr>
  </w:style>
  <w:style w:type="character" w:styleId="Hypertextovodkaz">
    <w:name w:val="Hyperlink"/>
    <w:rsid w:val="00C943AD"/>
    <w:rPr>
      <w:color w:val="0000FF"/>
      <w:u w:val="single"/>
    </w:rPr>
  </w:style>
  <w:style w:type="character" w:customStyle="1" w:styleId="Nadpis3Char">
    <w:name w:val="Nadpis 3 Char"/>
    <w:link w:val="Nadpis3"/>
    <w:rsid w:val="00D54A52"/>
    <w:rPr>
      <w:rFonts w:ascii="Cambria" w:hAnsi="Cambria"/>
      <w:b/>
      <w:bCs/>
      <w:sz w:val="26"/>
      <w:szCs w:val="26"/>
    </w:rPr>
  </w:style>
  <w:style w:type="paragraph" w:styleId="Revize">
    <w:name w:val="Revision"/>
    <w:hidden/>
    <w:uiPriority w:val="99"/>
    <w:semiHidden/>
    <w:rsid w:val="00DC2052"/>
    <w:rPr>
      <w:rFonts w:ascii="Arial" w:hAnsi="Arial"/>
    </w:rPr>
  </w:style>
  <w:style w:type="paragraph" w:customStyle="1" w:styleId="Zsady-prosttext">
    <w:name w:val="Zásady - prostý text"/>
    <w:basedOn w:val="Normln"/>
    <w:qFormat/>
    <w:rsid w:val="0097362D"/>
    <w:pPr>
      <w:spacing w:after="240"/>
      <w:jc w:val="both"/>
    </w:pPr>
    <w:rPr>
      <w:rFonts w:ascii="Times New Roman" w:eastAsia="Calibri" w:hAnsi="Times New Roman"/>
      <w:sz w:val="24"/>
      <w:szCs w:val="28"/>
      <w:lang w:eastAsia="en-US"/>
    </w:rPr>
  </w:style>
  <w:style w:type="character" w:styleId="Zstupntext">
    <w:name w:val="Placeholder Text"/>
    <w:uiPriority w:val="99"/>
    <w:semiHidden/>
    <w:rsid w:val="00F6439E"/>
    <w:rPr>
      <w:color w:val="808080"/>
    </w:rPr>
  </w:style>
  <w:style w:type="character" w:customStyle="1" w:styleId="Nadpis5Char">
    <w:name w:val="Nadpis 5 Char"/>
    <w:basedOn w:val="Standardnpsmoodstavce"/>
    <w:link w:val="Nadpis5"/>
    <w:semiHidden/>
    <w:rsid w:val="00F04121"/>
    <w:rPr>
      <w:rFonts w:ascii="Calibri" w:hAnsi="Calibri"/>
      <w:b/>
      <w:bCs/>
      <w:i/>
      <w:iCs/>
      <w:sz w:val="26"/>
      <w:szCs w:val="26"/>
    </w:rPr>
  </w:style>
  <w:style w:type="character" w:customStyle="1" w:styleId="Nadpis6Char">
    <w:name w:val="Nadpis 6 Char"/>
    <w:basedOn w:val="Standardnpsmoodstavce"/>
    <w:link w:val="Nadpis6"/>
    <w:semiHidden/>
    <w:rsid w:val="00F04121"/>
    <w:rPr>
      <w:rFonts w:ascii="Calibri" w:hAnsi="Calibri"/>
      <w:b/>
      <w:bCs/>
      <w:sz w:val="22"/>
      <w:szCs w:val="22"/>
    </w:rPr>
  </w:style>
  <w:style w:type="character" w:customStyle="1" w:styleId="Nadpis7Char">
    <w:name w:val="Nadpis 7 Char"/>
    <w:basedOn w:val="Standardnpsmoodstavce"/>
    <w:link w:val="Nadpis7"/>
    <w:semiHidden/>
    <w:rsid w:val="00F04121"/>
    <w:rPr>
      <w:rFonts w:ascii="Calibri" w:hAnsi="Calibri"/>
      <w:sz w:val="24"/>
      <w:szCs w:val="24"/>
    </w:rPr>
  </w:style>
  <w:style w:type="character" w:customStyle="1" w:styleId="Nadpis8Char">
    <w:name w:val="Nadpis 8 Char"/>
    <w:basedOn w:val="Standardnpsmoodstavce"/>
    <w:link w:val="Nadpis8"/>
    <w:semiHidden/>
    <w:rsid w:val="00F04121"/>
    <w:rPr>
      <w:rFonts w:ascii="Calibri" w:hAnsi="Calibri"/>
      <w:i/>
      <w:iCs/>
      <w:sz w:val="24"/>
      <w:szCs w:val="24"/>
    </w:rPr>
  </w:style>
  <w:style w:type="character" w:customStyle="1" w:styleId="Nadpis9Char">
    <w:name w:val="Nadpis 9 Char"/>
    <w:basedOn w:val="Standardnpsmoodstavce"/>
    <w:link w:val="Nadpis9"/>
    <w:semiHidden/>
    <w:rsid w:val="00F04121"/>
    <w:rPr>
      <w:rFonts w:ascii="Cambria" w:hAnsi="Cambria"/>
      <w:sz w:val="22"/>
      <w:szCs w:val="22"/>
    </w:rPr>
  </w:style>
  <w:style w:type="paragraph" w:styleId="Nadpisobsahu">
    <w:name w:val="TOC Heading"/>
    <w:basedOn w:val="Nadpis1"/>
    <w:next w:val="Normln"/>
    <w:uiPriority w:val="39"/>
    <w:semiHidden/>
    <w:unhideWhenUsed/>
    <w:qFormat/>
    <w:rsid w:val="000C60AC"/>
    <w:pPr>
      <w:keepNext/>
      <w:keepLines/>
      <w:numPr>
        <w:numId w:val="0"/>
      </w:numPr>
      <w:tabs>
        <w:tab w:val="clear" w:pos="1440"/>
      </w:tabs>
      <w:spacing w:before="480" w:after="0" w:line="276" w:lineRule="auto"/>
      <w:jc w:val="left"/>
      <w:outlineLvl w:val="9"/>
    </w:pPr>
    <w:rPr>
      <w:rFonts w:ascii="Cambria" w:hAnsi="Cambria" w:cs="Times New Roman"/>
      <w:color w:val="365F91"/>
      <w:kern w:val="0"/>
      <w:sz w:val="28"/>
      <w:szCs w:val="28"/>
      <w:lang w:eastAsia="en-US"/>
    </w:rPr>
  </w:style>
  <w:style w:type="paragraph" w:styleId="Obsah2">
    <w:name w:val="toc 2"/>
    <w:basedOn w:val="Normln"/>
    <w:next w:val="Normln"/>
    <w:autoRedefine/>
    <w:uiPriority w:val="39"/>
    <w:unhideWhenUsed/>
    <w:qFormat/>
    <w:rsid w:val="000C60AC"/>
    <w:pPr>
      <w:spacing w:after="100" w:line="276" w:lineRule="auto"/>
      <w:ind w:left="220"/>
    </w:pPr>
    <w:rPr>
      <w:rFonts w:ascii="Calibri" w:hAnsi="Calibri"/>
      <w:sz w:val="22"/>
      <w:szCs w:val="22"/>
      <w:lang w:eastAsia="en-US"/>
    </w:rPr>
  </w:style>
  <w:style w:type="paragraph" w:styleId="Obsah1">
    <w:name w:val="toc 1"/>
    <w:basedOn w:val="Normln"/>
    <w:next w:val="Normln"/>
    <w:autoRedefine/>
    <w:uiPriority w:val="39"/>
    <w:unhideWhenUsed/>
    <w:qFormat/>
    <w:rsid w:val="000C60AC"/>
    <w:pPr>
      <w:spacing w:after="100" w:line="276" w:lineRule="auto"/>
    </w:pPr>
    <w:rPr>
      <w:rFonts w:ascii="Calibri" w:hAnsi="Calibri"/>
      <w:sz w:val="22"/>
      <w:szCs w:val="22"/>
      <w:lang w:eastAsia="en-US"/>
    </w:rPr>
  </w:style>
  <w:style w:type="paragraph" w:styleId="Obsah3">
    <w:name w:val="toc 3"/>
    <w:basedOn w:val="Normln"/>
    <w:next w:val="Normln"/>
    <w:autoRedefine/>
    <w:uiPriority w:val="39"/>
    <w:unhideWhenUsed/>
    <w:qFormat/>
    <w:rsid w:val="000C60AC"/>
    <w:pPr>
      <w:spacing w:after="100" w:line="276" w:lineRule="auto"/>
      <w:ind w:left="44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23796">
      <w:bodyDiv w:val="1"/>
      <w:marLeft w:val="0"/>
      <w:marRight w:val="0"/>
      <w:marTop w:val="0"/>
      <w:marBottom w:val="0"/>
      <w:divBdr>
        <w:top w:val="none" w:sz="0" w:space="0" w:color="auto"/>
        <w:left w:val="none" w:sz="0" w:space="0" w:color="auto"/>
        <w:bottom w:val="none" w:sz="0" w:space="0" w:color="auto"/>
        <w:right w:val="none" w:sz="0" w:space="0" w:color="auto"/>
      </w:divBdr>
    </w:div>
    <w:div w:id="107358626">
      <w:bodyDiv w:val="1"/>
      <w:marLeft w:val="0"/>
      <w:marRight w:val="0"/>
      <w:marTop w:val="0"/>
      <w:marBottom w:val="0"/>
      <w:divBdr>
        <w:top w:val="none" w:sz="0" w:space="0" w:color="auto"/>
        <w:left w:val="none" w:sz="0" w:space="0" w:color="auto"/>
        <w:bottom w:val="none" w:sz="0" w:space="0" w:color="auto"/>
        <w:right w:val="none" w:sz="0" w:space="0" w:color="auto"/>
      </w:divBdr>
    </w:div>
    <w:div w:id="172914635">
      <w:bodyDiv w:val="1"/>
      <w:marLeft w:val="0"/>
      <w:marRight w:val="0"/>
      <w:marTop w:val="0"/>
      <w:marBottom w:val="0"/>
      <w:divBdr>
        <w:top w:val="none" w:sz="0" w:space="0" w:color="auto"/>
        <w:left w:val="none" w:sz="0" w:space="0" w:color="auto"/>
        <w:bottom w:val="none" w:sz="0" w:space="0" w:color="auto"/>
        <w:right w:val="none" w:sz="0" w:space="0" w:color="auto"/>
      </w:divBdr>
    </w:div>
    <w:div w:id="200485462">
      <w:bodyDiv w:val="1"/>
      <w:marLeft w:val="0"/>
      <w:marRight w:val="0"/>
      <w:marTop w:val="0"/>
      <w:marBottom w:val="0"/>
      <w:divBdr>
        <w:top w:val="none" w:sz="0" w:space="0" w:color="auto"/>
        <w:left w:val="none" w:sz="0" w:space="0" w:color="auto"/>
        <w:bottom w:val="none" w:sz="0" w:space="0" w:color="auto"/>
        <w:right w:val="none" w:sz="0" w:space="0" w:color="auto"/>
      </w:divBdr>
    </w:div>
    <w:div w:id="228005248">
      <w:bodyDiv w:val="1"/>
      <w:marLeft w:val="0"/>
      <w:marRight w:val="0"/>
      <w:marTop w:val="0"/>
      <w:marBottom w:val="0"/>
      <w:divBdr>
        <w:top w:val="none" w:sz="0" w:space="0" w:color="auto"/>
        <w:left w:val="none" w:sz="0" w:space="0" w:color="auto"/>
        <w:bottom w:val="none" w:sz="0" w:space="0" w:color="auto"/>
        <w:right w:val="none" w:sz="0" w:space="0" w:color="auto"/>
      </w:divBdr>
    </w:div>
    <w:div w:id="293367812">
      <w:bodyDiv w:val="1"/>
      <w:marLeft w:val="0"/>
      <w:marRight w:val="0"/>
      <w:marTop w:val="0"/>
      <w:marBottom w:val="0"/>
      <w:divBdr>
        <w:top w:val="none" w:sz="0" w:space="0" w:color="auto"/>
        <w:left w:val="none" w:sz="0" w:space="0" w:color="auto"/>
        <w:bottom w:val="none" w:sz="0" w:space="0" w:color="auto"/>
        <w:right w:val="none" w:sz="0" w:space="0" w:color="auto"/>
      </w:divBdr>
    </w:div>
    <w:div w:id="298875644">
      <w:bodyDiv w:val="1"/>
      <w:marLeft w:val="0"/>
      <w:marRight w:val="0"/>
      <w:marTop w:val="0"/>
      <w:marBottom w:val="0"/>
      <w:divBdr>
        <w:top w:val="none" w:sz="0" w:space="0" w:color="auto"/>
        <w:left w:val="none" w:sz="0" w:space="0" w:color="auto"/>
        <w:bottom w:val="none" w:sz="0" w:space="0" w:color="auto"/>
        <w:right w:val="none" w:sz="0" w:space="0" w:color="auto"/>
      </w:divBdr>
    </w:div>
    <w:div w:id="315577055">
      <w:bodyDiv w:val="1"/>
      <w:marLeft w:val="0"/>
      <w:marRight w:val="0"/>
      <w:marTop w:val="0"/>
      <w:marBottom w:val="0"/>
      <w:divBdr>
        <w:top w:val="none" w:sz="0" w:space="0" w:color="auto"/>
        <w:left w:val="none" w:sz="0" w:space="0" w:color="auto"/>
        <w:bottom w:val="none" w:sz="0" w:space="0" w:color="auto"/>
        <w:right w:val="none" w:sz="0" w:space="0" w:color="auto"/>
      </w:divBdr>
    </w:div>
    <w:div w:id="417942022">
      <w:bodyDiv w:val="1"/>
      <w:marLeft w:val="0"/>
      <w:marRight w:val="0"/>
      <w:marTop w:val="0"/>
      <w:marBottom w:val="0"/>
      <w:divBdr>
        <w:top w:val="none" w:sz="0" w:space="0" w:color="auto"/>
        <w:left w:val="none" w:sz="0" w:space="0" w:color="auto"/>
        <w:bottom w:val="none" w:sz="0" w:space="0" w:color="auto"/>
        <w:right w:val="none" w:sz="0" w:space="0" w:color="auto"/>
      </w:divBdr>
    </w:div>
    <w:div w:id="452670560">
      <w:bodyDiv w:val="1"/>
      <w:marLeft w:val="0"/>
      <w:marRight w:val="0"/>
      <w:marTop w:val="0"/>
      <w:marBottom w:val="0"/>
      <w:divBdr>
        <w:top w:val="none" w:sz="0" w:space="0" w:color="auto"/>
        <w:left w:val="none" w:sz="0" w:space="0" w:color="auto"/>
        <w:bottom w:val="none" w:sz="0" w:space="0" w:color="auto"/>
        <w:right w:val="none" w:sz="0" w:space="0" w:color="auto"/>
      </w:divBdr>
    </w:div>
    <w:div w:id="811479924">
      <w:bodyDiv w:val="1"/>
      <w:marLeft w:val="0"/>
      <w:marRight w:val="0"/>
      <w:marTop w:val="0"/>
      <w:marBottom w:val="0"/>
      <w:divBdr>
        <w:top w:val="none" w:sz="0" w:space="0" w:color="auto"/>
        <w:left w:val="none" w:sz="0" w:space="0" w:color="auto"/>
        <w:bottom w:val="none" w:sz="0" w:space="0" w:color="auto"/>
        <w:right w:val="none" w:sz="0" w:space="0" w:color="auto"/>
      </w:divBdr>
    </w:div>
    <w:div w:id="1061712655">
      <w:bodyDiv w:val="1"/>
      <w:marLeft w:val="0"/>
      <w:marRight w:val="0"/>
      <w:marTop w:val="0"/>
      <w:marBottom w:val="0"/>
      <w:divBdr>
        <w:top w:val="none" w:sz="0" w:space="0" w:color="auto"/>
        <w:left w:val="none" w:sz="0" w:space="0" w:color="auto"/>
        <w:bottom w:val="none" w:sz="0" w:space="0" w:color="auto"/>
        <w:right w:val="none" w:sz="0" w:space="0" w:color="auto"/>
      </w:divBdr>
    </w:div>
    <w:div w:id="1109814122">
      <w:bodyDiv w:val="1"/>
      <w:marLeft w:val="0"/>
      <w:marRight w:val="0"/>
      <w:marTop w:val="0"/>
      <w:marBottom w:val="0"/>
      <w:divBdr>
        <w:top w:val="none" w:sz="0" w:space="0" w:color="auto"/>
        <w:left w:val="none" w:sz="0" w:space="0" w:color="auto"/>
        <w:bottom w:val="none" w:sz="0" w:space="0" w:color="auto"/>
        <w:right w:val="none" w:sz="0" w:space="0" w:color="auto"/>
      </w:divBdr>
    </w:div>
    <w:div w:id="1142965086">
      <w:bodyDiv w:val="1"/>
      <w:marLeft w:val="0"/>
      <w:marRight w:val="0"/>
      <w:marTop w:val="0"/>
      <w:marBottom w:val="0"/>
      <w:divBdr>
        <w:top w:val="none" w:sz="0" w:space="0" w:color="auto"/>
        <w:left w:val="none" w:sz="0" w:space="0" w:color="auto"/>
        <w:bottom w:val="none" w:sz="0" w:space="0" w:color="auto"/>
        <w:right w:val="none" w:sz="0" w:space="0" w:color="auto"/>
      </w:divBdr>
    </w:div>
    <w:div w:id="1181971014">
      <w:bodyDiv w:val="1"/>
      <w:marLeft w:val="0"/>
      <w:marRight w:val="0"/>
      <w:marTop w:val="0"/>
      <w:marBottom w:val="0"/>
      <w:divBdr>
        <w:top w:val="none" w:sz="0" w:space="0" w:color="auto"/>
        <w:left w:val="none" w:sz="0" w:space="0" w:color="auto"/>
        <w:bottom w:val="none" w:sz="0" w:space="0" w:color="auto"/>
        <w:right w:val="none" w:sz="0" w:space="0" w:color="auto"/>
      </w:divBdr>
    </w:div>
    <w:div w:id="1353461067">
      <w:bodyDiv w:val="1"/>
      <w:marLeft w:val="0"/>
      <w:marRight w:val="0"/>
      <w:marTop w:val="0"/>
      <w:marBottom w:val="0"/>
      <w:divBdr>
        <w:top w:val="none" w:sz="0" w:space="0" w:color="auto"/>
        <w:left w:val="none" w:sz="0" w:space="0" w:color="auto"/>
        <w:bottom w:val="none" w:sz="0" w:space="0" w:color="auto"/>
        <w:right w:val="none" w:sz="0" w:space="0" w:color="auto"/>
      </w:divBdr>
    </w:div>
    <w:div w:id="1390612174">
      <w:bodyDiv w:val="1"/>
      <w:marLeft w:val="0"/>
      <w:marRight w:val="0"/>
      <w:marTop w:val="0"/>
      <w:marBottom w:val="0"/>
      <w:divBdr>
        <w:top w:val="none" w:sz="0" w:space="0" w:color="auto"/>
        <w:left w:val="none" w:sz="0" w:space="0" w:color="auto"/>
        <w:bottom w:val="none" w:sz="0" w:space="0" w:color="auto"/>
        <w:right w:val="none" w:sz="0" w:space="0" w:color="auto"/>
      </w:divBdr>
    </w:div>
    <w:div w:id="1699962530">
      <w:bodyDiv w:val="1"/>
      <w:marLeft w:val="0"/>
      <w:marRight w:val="0"/>
      <w:marTop w:val="0"/>
      <w:marBottom w:val="0"/>
      <w:divBdr>
        <w:top w:val="none" w:sz="0" w:space="0" w:color="auto"/>
        <w:left w:val="none" w:sz="0" w:space="0" w:color="auto"/>
        <w:bottom w:val="none" w:sz="0" w:space="0" w:color="auto"/>
        <w:right w:val="none" w:sz="0" w:space="0" w:color="auto"/>
      </w:divBdr>
    </w:div>
    <w:div w:id="1797789897">
      <w:bodyDiv w:val="1"/>
      <w:marLeft w:val="0"/>
      <w:marRight w:val="0"/>
      <w:marTop w:val="0"/>
      <w:marBottom w:val="0"/>
      <w:divBdr>
        <w:top w:val="none" w:sz="0" w:space="0" w:color="auto"/>
        <w:left w:val="none" w:sz="0" w:space="0" w:color="auto"/>
        <w:bottom w:val="none" w:sz="0" w:space="0" w:color="auto"/>
        <w:right w:val="none" w:sz="0" w:space="0" w:color="auto"/>
      </w:divBdr>
    </w:div>
    <w:div w:id="1888293182">
      <w:bodyDiv w:val="1"/>
      <w:marLeft w:val="0"/>
      <w:marRight w:val="0"/>
      <w:marTop w:val="0"/>
      <w:marBottom w:val="0"/>
      <w:divBdr>
        <w:top w:val="none" w:sz="0" w:space="0" w:color="auto"/>
        <w:left w:val="none" w:sz="0" w:space="0" w:color="auto"/>
        <w:bottom w:val="none" w:sz="0" w:space="0" w:color="auto"/>
        <w:right w:val="none" w:sz="0" w:space="0" w:color="auto"/>
      </w:divBdr>
    </w:div>
    <w:div w:id="1908566531">
      <w:bodyDiv w:val="1"/>
      <w:marLeft w:val="0"/>
      <w:marRight w:val="0"/>
      <w:marTop w:val="0"/>
      <w:marBottom w:val="0"/>
      <w:divBdr>
        <w:top w:val="none" w:sz="0" w:space="0" w:color="auto"/>
        <w:left w:val="none" w:sz="0" w:space="0" w:color="auto"/>
        <w:bottom w:val="none" w:sz="0" w:space="0" w:color="auto"/>
        <w:right w:val="none" w:sz="0" w:space="0" w:color="auto"/>
      </w:divBdr>
    </w:div>
    <w:div w:id="191974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467E0-E5CE-4F09-BD9F-FFD94195F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8</Pages>
  <Words>3720</Words>
  <Characters>21953</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smlouva dotace</vt:lpstr>
    </vt:vector>
  </TitlesOfParts>
  <Company>MMO</Company>
  <LinksUpToDate>false</LinksUpToDate>
  <CharactersWithSpaces>25622</CharactersWithSpaces>
  <SharedDoc>false</SharedDoc>
  <HLinks>
    <vt:vector size="6" baseType="variant">
      <vt:variant>
        <vt:i4>8126578</vt:i4>
      </vt:variant>
      <vt:variant>
        <vt:i4>0</vt:i4>
      </vt:variant>
      <vt:variant>
        <vt:i4>0</vt:i4>
      </vt:variant>
      <vt:variant>
        <vt:i4>5</vt:i4>
      </vt:variant>
      <vt:variant>
        <vt:lpwstr>http://www.sportujvostrave.cz)/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dotace</dc:title>
  <dc:creator>skrbkovavl</dc:creator>
  <cp:lastModifiedBy>Navrátil Jaromír</cp:lastModifiedBy>
  <cp:revision>85</cp:revision>
  <cp:lastPrinted>2019-09-23T06:55:00Z</cp:lastPrinted>
  <dcterms:created xsi:type="dcterms:W3CDTF">2018-07-19T09:17:00Z</dcterms:created>
  <dcterms:modified xsi:type="dcterms:W3CDTF">2019-10-03T11:22:00Z</dcterms:modified>
</cp:coreProperties>
</file>