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6D" w:rsidRPr="00E86780" w:rsidRDefault="00C965EF" w:rsidP="00E86780">
      <w:pPr>
        <w:pStyle w:val="Nadpis1"/>
        <w:spacing w:before="56"/>
        <w:ind w:left="0"/>
        <w:jc w:val="both"/>
        <w:rPr>
          <w:b w:val="0"/>
          <w:bCs w:val="0"/>
          <w:lang w:val="cs-CZ"/>
        </w:rPr>
      </w:pPr>
      <w:r w:rsidRPr="00E86780">
        <w:rPr>
          <w:spacing w:val="-1"/>
          <w:lang w:val="cs-CZ"/>
        </w:rPr>
        <w:t>Důvodová</w:t>
      </w:r>
      <w:r w:rsidRPr="00E86780">
        <w:rPr>
          <w:lang w:val="cs-CZ"/>
        </w:rPr>
        <w:t xml:space="preserve"> </w:t>
      </w:r>
      <w:r w:rsidRPr="00E86780">
        <w:rPr>
          <w:spacing w:val="-1"/>
          <w:lang w:val="cs-CZ"/>
        </w:rPr>
        <w:t>zpráva</w:t>
      </w:r>
    </w:p>
    <w:p w:rsidR="003B7E6D" w:rsidRPr="00E86780" w:rsidRDefault="003B7E6D">
      <w:pPr>
        <w:spacing w:before="1"/>
        <w:rPr>
          <w:rFonts w:ascii="Times New Roman" w:eastAsia="Times New Roman" w:hAnsi="Times New Roman" w:cs="Times New Roman"/>
          <w:b/>
          <w:bCs/>
          <w:lang w:val="cs-CZ"/>
        </w:rPr>
      </w:pPr>
    </w:p>
    <w:p w:rsidR="00E86780" w:rsidRDefault="00C965EF" w:rsidP="00987B6B">
      <w:pPr>
        <w:pStyle w:val="Zkladntext"/>
        <w:spacing w:line="274" w:lineRule="exact"/>
        <w:ind w:left="0"/>
        <w:jc w:val="both"/>
        <w:rPr>
          <w:rFonts w:cs="Times New Roman"/>
          <w:b/>
          <w:bCs/>
          <w:spacing w:val="-1"/>
          <w:lang w:val="cs-CZ"/>
        </w:rPr>
      </w:pPr>
      <w:r w:rsidRPr="00E86780">
        <w:rPr>
          <w:rFonts w:cs="Times New Roman"/>
          <w:b/>
          <w:bCs/>
          <w:spacing w:val="-1"/>
          <w:lang w:val="cs-CZ"/>
        </w:rPr>
        <w:t xml:space="preserve">Poskytnutí daru </w:t>
      </w:r>
      <w:r w:rsidR="00E86780" w:rsidRPr="00E86780">
        <w:rPr>
          <w:rFonts w:cs="Times New Roman"/>
          <w:b/>
          <w:bCs/>
          <w:spacing w:val="-1"/>
          <w:lang w:val="cs-CZ"/>
        </w:rPr>
        <w:t>Ministerstvu zahraničních věcí</w:t>
      </w:r>
      <w:r w:rsidR="00E670EE" w:rsidRPr="00E86780">
        <w:rPr>
          <w:rFonts w:cs="Times New Roman"/>
          <w:b/>
          <w:bCs/>
          <w:spacing w:val="-1"/>
          <w:lang w:val="cs-CZ"/>
        </w:rPr>
        <w:t xml:space="preserve">, </w:t>
      </w:r>
      <w:proofErr w:type="spellStart"/>
      <w:r w:rsidR="00E86780" w:rsidRPr="00E86780">
        <w:rPr>
          <w:rFonts w:cs="Times New Roman"/>
          <w:b/>
          <w:bCs/>
          <w:spacing w:val="-1"/>
          <w:lang w:val="cs-CZ"/>
        </w:rPr>
        <w:t>Loretáňské</w:t>
      </w:r>
      <w:proofErr w:type="spellEnd"/>
      <w:r w:rsidR="00E86780" w:rsidRPr="00E86780">
        <w:rPr>
          <w:rFonts w:cs="Times New Roman"/>
          <w:b/>
          <w:bCs/>
          <w:spacing w:val="-1"/>
          <w:lang w:val="cs-CZ"/>
        </w:rPr>
        <w:t xml:space="preserve"> náměstí 101/5, 118 00 Praha 1, </w:t>
      </w:r>
      <w:r w:rsidR="00987B6B">
        <w:rPr>
          <w:rFonts w:cs="Times New Roman"/>
          <w:b/>
          <w:bCs/>
          <w:spacing w:val="-1"/>
          <w:lang w:val="cs-CZ"/>
        </w:rPr>
        <w:br/>
      </w:r>
      <w:r w:rsidR="00E86780">
        <w:rPr>
          <w:rFonts w:cs="Times New Roman"/>
          <w:b/>
          <w:bCs/>
          <w:spacing w:val="-1"/>
          <w:lang w:val="cs-CZ"/>
        </w:rPr>
        <w:t xml:space="preserve">- </w:t>
      </w:r>
      <w:r w:rsidR="00E86780" w:rsidRPr="00E86780">
        <w:rPr>
          <w:rFonts w:cs="Times New Roman"/>
          <w:b/>
          <w:bCs/>
          <w:spacing w:val="-1"/>
          <w:lang w:val="cs-CZ"/>
        </w:rPr>
        <w:t>velvyslan</w:t>
      </w:r>
      <w:r w:rsidR="008D2ADB">
        <w:rPr>
          <w:rFonts w:cs="Times New Roman"/>
          <w:b/>
          <w:bCs/>
          <w:spacing w:val="-1"/>
          <w:lang w:val="cs-CZ"/>
        </w:rPr>
        <w:t>e</w:t>
      </w:r>
      <w:r w:rsidR="00E86780" w:rsidRPr="00E86780">
        <w:rPr>
          <w:rFonts w:cs="Times New Roman"/>
          <w:b/>
          <w:bCs/>
          <w:spacing w:val="-1"/>
          <w:lang w:val="cs-CZ"/>
        </w:rPr>
        <w:t>ctví</w:t>
      </w:r>
      <w:r w:rsidR="00987B6B">
        <w:rPr>
          <w:rFonts w:cs="Times New Roman"/>
          <w:b/>
          <w:bCs/>
          <w:spacing w:val="-1"/>
          <w:lang w:val="cs-CZ"/>
        </w:rPr>
        <w:t xml:space="preserve"> ČR v Srbské republice v Bělehradě</w:t>
      </w:r>
      <w:r w:rsidR="00E86780" w:rsidRPr="00E86780">
        <w:rPr>
          <w:rFonts w:cs="Times New Roman"/>
          <w:b/>
          <w:bCs/>
          <w:spacing w:val="-1"/>
          <w:lang w:val="cs-CZ"/>
        </w:rPr>
        <w:t xml:space="preserve">, </w:t>
      </w:r>
      <w:r w:rsidR="00987B6B">
        <w:rPr>
          <w:rFonts w:cs="Times New Roman"/>
          <w:b/>
          <w:bCs/>
          <w:spacing w:val="-1"/>
          <w:lang w:val="cs-CZ"/>
        </w:rPr>
        <w:t xml:space="preserve">IČO: </w:t>
      </w:r>
      <w:r w:rsidR="00E86780" w:rsidRPr="00E86780">
        <w:rPr>
          <w:rFonts w:cs="Times New Roman"/>
          <w:b/>
          <w:bCs/>
          <w:spacing w:val="-1"/>
          <w:lang w:val="cs-CZ"/>
        </w:rPr>
        <w:t>45769851</w:t>
      </w:r>
      <w:r w:rsidR="00987B6B">
        <w:rPr>
          <w:rFonts w:cs="Times New Roman"/>
          <w:b/>
          <w:bCs/>
          <w:spacing w:val="-1"/>
          <w:lang w:val="cs-CZ"/>
        </w:rPr>
        <w:t xml:space="preserve">, </w:t>
      </w:r>
      <w:r w:rsidR="00987B6B" w:rsidRPr="00987B6B">
        <w:rPr>
          <w:rFonts w:cs="Times New Roman"/>
          <w:b/>
          <w:bCs/>
          <w:spacing w:val="-1"/>
          <w:lang w:val="cs-CZ"/>
        </w:rPr>
        <w:t>kovové plakety s motivy a</w:t>
      </w:r>
      <w:r w:rsidR="002F4A65">
        <w:rPr>
          <w:rFonts w:cs="Times New Roman"/>
          <w:b/>
          <w:bCs/>
          <w:spacing w:val="-1"/>
          <w:lang w:val="cs-CZ"/>
        </w:rPr>
        <w:t> </w:t>
      </w:r>
      <w:r w:rsidR="00987B6B" w:rsidRPr="00987B6B">
        <w:rPr>
          <w:rFonts w:cs="Times New Roman"/>
          <w:b/>
          <w:bCs/>
          <w:spacing w:val="-1"/>
          <w:lang w:val="cs-CZ"/>
        </w:rPr>
        <w:t>symboly moravské a slezské metropole České republiky – Ostravy</w:t>
      </w:r>
    </w:p>
    <w:p w:rsidR="00987B6B" w:rsidRDefault="00987B6B" w:rsidP="00E86780">
      <w:pPr>
        <w:pStyle w:val="Zkladntext"/>
        <w:tabs>
          <w:tab w:val="left" w:pos="3517"/>
        </w:tabs>
        <w:ind w:left="0"/>
        <w:jc w:val="both"/>
        <w:rPr>
          <w:rFonts w:cs="Times New Roman"/>
          <w:b/>
          <w:bCs/>
          <w:spacing w:val="-1"/>
          <w:lang w:val="cs-CZ"/>
        </w:rPr>
      </w:pPr>
    </w:p>
    <w:p w:rsidR="00987B6B" w:rsidRPr="00E86780" w:rsidRDefault="00987B6B" w:rsidP="00E86780">
      <w:pPr>
        <w:pStyle w:val="Zkladntext"/>
        <w:tabs>
          <w:tab w:val="left" w:pos="3517"/>
        </w:tabs>
        <w:ind w:left="0"/>
        <w:jc w:val="both"/>
        <w:rPr>
          <w:rFonts w:cs="Times New Roman"/>
          <w:b/>
          <w:bCs/>
          <w:spacing w:val="-1"/>
          <w:lang w:val="cs-CZ"/>
        </w:rPr>
      </w:pPr>
    </w:p>
    <w:p w:rsidR="003B7E6D" w:rsidRDefault="008D2ADB" w:rsidP="002F4A65">
      <w:pPr>
        <w:spacing w:before="7"/>
        <w:jc w:val="both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>Velvysla</w:t>
      </w:r>
      <w:r w:rsidR="001656A8" w:rsidRPr="001656A8">
        <w:rPr>
          <w:rFonts w:ascii="Times New Roman" w:eastAsia="Times New Roman" w:hAnsi="Times New Roman"/>
          <w:lang w:val="cs-CZ"/>
        </w:rPr>
        <w:t>n</w:t>
      </w:r>
      <w:r w:rsidR="001656A8">
        <w:rPr>
          <w:rFonts w:ascii="Times New Roman" w:eastAsia="Times New Roman" w:hAnsi="Times New Roman"/>
          <w:lang w:val="cs-CZ"/>
        </w:rPr>
        <w:t>ectví ČR v Srbské republice v Bělehradě se obrátilo v loňském roce na vedení statutá</w:t>
      </w:r>
      <w:r w:rsidR="002F4A65">
        <w:rPr>
          <w:rFonts w:ascii="Times New Roman" w:eastAsia="Times New Roman" w:hAnsi="Times New Roman"/>
          <w:lang w:val="cs-CZ"/>
        </w:rPr>
        <w:t>r</w:t>
      </w:r>
      <w:r w:rsidR="001656A8">
        <w:rPr>
          <w:rFonts w:ascii="Times New Roman" w:eastAsia="Times New Roman" w:hAnsi="Times New Roman"/>
          <w:lang w:val="cs-CZ"/>
        </w:rPr>
        <w:t xml:space="preserve">ního města Ostravy s žádostí o </w:t>
      </w:r>
      <w:r w:rsidR="00F61190">
        <w:rPr>
          <w:rFonts w:ascii="Times New Roman" w:eastAsia="Times New Roman" w:hAnsi="Times New Roman"/>
          <w:lang w:val="cs-CZ"/>
        </w:rPr>
        <w:t>darování</w:t>
      </w:r>
      <w:r w:rsidR="001656A8">
        <w:rPr>
          <w:rFonts w:ascii="Times New Roman" w:eastAsia="Times New Roman" w:hAnsi="Times New Roman"/>
          <w:lang w:val="cs-CZ"/>
        </w:rPr>
        <w:t xml:space="preserve"> </w:t>
      </w:r>
      <w:r w:rsidR="001656A8" w:rsidRPr="001656A8">
        <w:rPr>
          <w:rFonts w:ascii="Times New Roman" w:eastAsia="Times New Roman" w:hAnsi="Times New Roman"/>
          <w:lang w:val="cs-CZ"/>
        </w:rPr>
        <w:t>plakety s motivy a symboly moravské a slezské metropole České republiky – Ostravy</w:t>
      </w:r>
      <w:r w:rsidR="002F4A65">
        <w:rPr>
          <w:rFonts w:ascii="Times New Roman" w:eastAsia="Times New Roman" w:hAnsi="Times New Roman"/>
          <w:lang w:val="cs-CZ"/>
        </w:rPr>
        <w:t xml:space="preserve"> z důvodu doplnění již stávajících plaket dvou největších měst</w:t>
      </w:r>
      <w:r w:rsidR="00F61190">
        <w:rPr>
          <w:rFonts w:ascii="Times New Roman" w:eastAsia="Times New Roman" w:hAnsi="Times New Roman"/>
          <w:lang w:val="cs-CZ"/>
        </w:rPr>
        <w:t xml:space="preserve"> ČR</w:t>
      </w:r>
      <w:r w:rsidR="002F4A65">
        <w:rPr>
          <w:rFonts w:ascii="Times New Roman" w:eastAsia="Times New Roman" w:hAnsi="Times New Roman"/>
          <w:lang w:val="cs-CZ"/>
        </w:rPr>
        <w:t>, Prahy a Brna</w:t>
      </w:r>
      <w:r w:rsidR="00F61190">
        <w:rPr>
          <w:rFonts w:ascii="Times New Roman" w:eastAsia="Times New Roman" w:hAnsi="Times New Roman"/>
          <w:lang w:val="cs-CZ"/>
        </w:rPr>
        <w:t xml:space="preserve"> umístěných v objektu velvyslanectví</w:t>
      </w:r>
      <w:r w:rsidR="002F4A65">
        <w:rPr>
          <w:rFonts w:ascii="Times New Roman" w:eastAsia="Times New Roman" w:hAnsi="Times New Roman"/>
          <w:lang w:val="cs-CZ"/>
        </w:rPr>
        <w:t>.</w:t>
      </w:r>
    </w:p>
    <w:p w:rsidR="00F61190" w:rsidRDefault="00F61190" w:rsidP="002F4A65">
      <w:pPr>
        <w:spacing w:before="7"/>
        <w:jc w:val="both"/>
        <w:rPr>
          <w:rFonts w:ascii="Times New Roman" w:eastAsia="Times New Roman" w:hAnsi="Times New Roman"/>
          <w:lang w:val="cs-CZ"/>
        </w:rPr>
      </w:pPr>
    </w:p>
    <w:p w:rsidR="002F4A65" w:rsidRDefault="00F61190" w:rsidP="002F4A65">
      <w:pPr>
        <w:spacing w:before="7"/>
        <w:jc w:val="both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>Z tohoto důvodu vedení města rozhodlo přistoupit k jejímu zhotovení a následnému darování velvyslanectví v Srbsku. Na základě uvedené</w:t>
      </w:r>
      <w:r w:rsidR="005E559E">
        <w:rPr>
          <w:rFonts w:ascii="Times New Roman" w:eastAsia="Times New Roman" w:hAnsi="Times New Roman"/>
          <w:lang w:val="cs-CZ"/>
        </w:rPr>
        <w:t>ho</w:t>
      </w:r>
      <w:r>
        <w:rPr>
          <w:rFonts w:ascii="Times New Roman" w:eastAsia="Times New Roman" w:hAnsi="Times New Roman"/>
          <w:lang w:val="cs-CZ"/>
        </w:rPr>
        <w:t xml:space="preserve"> </w:t>
      </w:r>
      <w:r w:rsidR="002F4A65">
        <w:rPr>
          <w:rFonts w:ascii="Times New Roman" w:eastAsia="Times New Roman" w:hAnsi="Times New Roman"/>
          <w:lang w:val="cs-CZ"/>
        </w:rPr>
        <w:t xml:space="preserve">odbor kultury </w:t>
      </w:r>
      <w:r>
        <w:rPr>
          <w:rFonts w:ascii="Times New Roman" w:eastAsia="Times New Roman" w:hAnsi="Times New Roman"/>
          <w:lang w:val="cs-CZ"/>
        </w:rPr>
        <w:t xml:space="preserve">a volnočasových aktivit nechal </w:t>
      </w:r>
      <w:r w:rsidR="002F4A65">
        <w:rPr>
          <w:rFonts w:ascii="Times New Roman" w:eastAsia="Times New Roman" w:hAnsi="Times New Roman"/>
          <w:lang w:val="cs-CZ"/>
        </w:rPr>
        <w:t xml:space="preserve">zhotovit sochařem </w:t>
      </w:r>
      <w:proofErr w:type="spellStart"/>
      <w:r w:rsidR="002F4A65">
        <w:rPr>
          <w:rFonts w:ascii="Times New Roman" w:eastAsia="Times New Roman" w:hAnsi="Times New Roman"/>
          <w:lang w:val="cs-CZ"/>
        </w:rPr>
        <w:t>MgA</w:t>
      </w:r>
      <w:proofErr w:type="spellEnd"/>
      <w:r w:rsidR="002F4A65">
        <w:rPr>
          <w:rFonts w:ascii="Times New Roman" w:eastAsia="Times New Roman" w:hAnsi="Times New Roman"/>
          <w:lang w:val="cs-CZ"/>
        </w:rPr>
        <w:t>. Markem Pražákem kovovou plaketu ve tvaru kruhu s motivy a symboly města Ostravy o</w:t>
      </w:r>
      <w:r>
        <w:rPr>
          <w:rFonts w:ascii="Times New Roman" w:eastAsia="Times New Roman" w:hAnsi="Times New Roman"/>
          <w:lang w:val="cs-CZ"/>
        </w:rPr>
        <w:t> </w:t>
      </w:r>
      <w:r w:rsidR="002F4A65">
        <w:rPr>
          <w:rFonts w:ascii="Times New Roman" w:eastAsia="Times New Roman" w:hAnsi="Times New Roman"/>
          <w:lang w:val="cs-CZ"/>
        </w:rPr>
        <w:t xml:space="preserve">průměru 345 mm a síle 15 mm </w:t>
      </w:r>
      <w:r>
        <w:rPr>
          <w:rFonts w:ascii="Times New Roman" w:eastAsia="Times New Roman" w:hAnsi="Times New Roman"/>
          <w:lang w:val="cs-CZ"/>
        </w:rPr>
        <w:t xml:space="preserve">za cenu </w:t>
      </w:r>
      <w:r w:rsidR="008D2ADB">
        <w:rPr>
          <w:rFonts w:ascii="Times New Roman" w:eastAsia="Times New Roman" w:hAnsi="Times New Roman"/>
          <w:lang w:val="cs-CZ"/>
        </w:rPr>
        <w:t>47.000,00 Kč – viz příloha č. 1 předloženého materiálu.</w:t>
      </w:r>
    </w:p>
    <w:p w:rsidR="002F4A65" w:rsidRDefault="002F4A65" w:rsidP="002F4A65">
      <w:pPr>
        <w:spacing w:before="7"/>
        <w:jc w:val="both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 xml:space="preserve">Plaketa je v současné době zavedena do majetku města. </w:t>
      </w:r>
    </w:p>
    <w:p w:rsidR="002F4A65" w:rsidRDefault="002F4A65" w:rsidP="002F4A65">
      <w:pPr>
        <w:spacing w:before="7"/>
        <w:jc w:val="both"/>
        <w:rPr>
          <w:rFonts w:ascii="Times New Roman" w:eastAsia="Times New Roman" w:hAnsi="Times New Roman"/>
          <w:lang w:val="cs-CZ"/>
        </w:rPr>
      </w:pPr>
    </w:p>
    <w:p w:rsidR="003B7E6D" w:rsidRPr="00E86780" w:rsidRDefault="00780989" w:rsidP="00780989">
      <w:pPr>
        <w:spacing w:before="5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Darováním této plakety bude Ostrava tímto způsobem prezentovat sebe i Českou republiku v zahraničí.</w:t>
      </w:r>
    </w:p>
    <w:p w:rsidR="00E670EE" w:rsidRDefault="00E670EE" w:rsidP="00E86780">
      <w:pPr>
        <w:pStyle w:val="Nadpis1"/>
        <w:ind w:left="0"/>
        <w:jc w:val="both"/>
        <w:rPr>
          <w:spacing w:val="-1"/>
          <w:lang w:val="cs-CZ"/>
        </w:rPr>
      </w:pPr>
    </w:p>
    <w:p w:rsidR="00780989" w:rsidRPr="00E86780" w:rsidRDefault="00780989" w:rsidP="00E86780">
      <w:pPr>
        <w:pStyle w:val="Nadpis1"/>
        <w:ind w:left="0"/>
        <w:jc w:val="both"/>
        <w:rPr>
          <w:spacing w:val="-1"/>
          <w:lang w:val="cs-CZ"/>
        </w:rPr>
      </w:pPr>
    </w:p>
    <w:p w:rsidR="003B7E6D" w:rsidRPr="00E86780" w:rsidRDefault="00C965EF" w:rsidP="00E86780">
      <w:pPr>
        <w:pStyle w:val="Nadpis1"/>
        <w:ind w:left="0"/>
        <w:jc w:val="both"/>
        <w:rPr>
          <w:b w:val="0"/>
          <w:bCs w:val="0"/>
          <w:lang w:val="cs-CZ"/>
        </w:rPr>
      </w:pPr>
      <w:r w:rsidRPr="00E86780">
        <w:rPr>
          <w:spacing w:val="-1"/>
          <w:lang w:val="cs-CZ"/>
        </w:rPr>
        <w:t>Stanovisko</w:t>
      </w:r>
      <w:r w:rsidRPr="00E86780">
        <w:rPr>
          <w:lang w:val="cs-CZ"/>
        </w:rPr>
        <w:t xml:space="preserve"> </w:t>
      </w:r>
      <w:r w:rsidRPr="00E86780">
        <w:rPr>
          <w:spacing w:val="-1"/>
          <w:lang w:val="cs-CZ"/>
        </w:rPr>
        <w:t>odboru</w:t>
      </w:r>
      <w:r w:rsidRPr="00E86780">
        <w:rPr>
          <w:lang w:val="cs-CZ"/>
        </w:rPr>
        <w:t xml:space="preserve"> </w:t>
      </w:r>
      <w:r w:rsidRPr="00E86780">
        <w:rPr>
          <w:spacing w:val="-1"/>
          <w:lang w:val="cs-CZ"/>
        </w:rPr>
        <w:t>kultury</w:t>
      </w:r>
      <w:r w:rsidRPr="00E86780">
        <w:rPr>
          <w:lang w:val="cs-CZ"/>
        </w:rPr>
        <w:t xml:space="preserve"> a </w:t>
      </w:r>
      <w:r w:rsidRPr="00E86780">
        <w:rPr>
          <w:spacing w:val="-1"/>
          <w:lang w:val="cs-CZ"/>
        </w:rPr>
        <w:t>volnočasových</w:t>
      </w:r>
      <w:r w:rsidRPr="00E86780">
        <w:rPr>
          <w:lang w:val="cs-CZ"/>
        </w:rPr>
        <w:t xml:space="preserve"> </w:t>
      </w:r>
      <w:bookmarkStart w:id="0" w:name="_GoBack"/>
      <w:bookmarkEnd w:id="0"/>
      <w:r w:rsidRPr="00E86780">
        <w:rPr>
          <w:spacing w:val="-1"/>
          <w:lang w:val="cs-CZ"/>
        </w:rPr>
        <w:t>aktivit:</w:t>
      </w:r>
    </w:p>
    <w:p w:rsidR="00E670EE" w:rsidRDefault="00C965EF" w:rsidP="002F4A65">
      <w:pPr>
        <w:pStyle w:val="Zkladntext"/>
        <w:spacing w:before="59"/>
        <w:ind w:left="0"/>
        <w:jc w:val="both"/>
        <w:rPr>
          <w:spacing w:val="31"/>
          <w:lang w:val="cs-CZ"/>
        </w:rPr>
      </w:pPr>
      <w:r w:rsidRPr="00E86780">
        <w:rPr>
          <w:spacing w:val="-1"/>
          <w:lang w:val="cs-CZ"/>
        </w:rPr>
        <w:t>Odbor</w:t>
      </w:r>
      <w:r w:rsidRPr="00E86780">
        <w:rPr>
          <w:lang w:val="cs-CZ"/>
        </w:rPr>
        <w:t xml:space="preserve"> </w:t>
      </w:r>
      <w:r w:rsidRPr="00E86780">
        <w:rPr>
          <w:spacing w:val="-1"/>
          <w:lang w:val="cs-CZ"/>
        </w:rPr>
        <w:t>doporučuje</w:t>
      </w:r>
      <w:r w:rsidRPr="00E86780">
        <w:rPr>
          <w:spacing w:val="-2"/>
          <w:lang w:val="cs-CZ"/>
        </w:rPr>
        <w:t xml:space="preserve"> </w:t>
      </w:r>
      <w:r w:rsidRPr="00E86780">
        <w:rPr>
          <w:spacing w:val="-1"/>
          <w:lang w:val="cs-CZ"/>
        </w:rPr>
        <w:t>rozhodnout</w:t>
      </w:r>
      <w:r w:rsidRPr="00E86780">
        <w:rPr>
          <w:spacing w:val="-2"/>
          <w:lang w:val="cs-CZ"/>
        </w:rPr>
        <w:t xml:space="preserve"> </w:t>
      </w:r>
      <w:r w:rsidRPr="00E86780">
        <w:rPr>
          <w:lang w:val="cs-CZ"/>
        </w:rPr>
        <w:t xml:space="preserve">o </w:t>
      </w:r>
      <w:r w:rsidRPr="00E86780">
        <w:rPr>
          <w:spacing w:val="-1"/>
          <w:lang w:val="cs-CZ"/>
        </w:rPr>
        <w:t>poskytnutí</w:t>
      </w:r>
      <w:r w:rsidRPr="00E86780">
        <w:rPr>
          <w:spacing w:val="-2"/>
          <w:lang w:val="cs-CZ"/>
        </w:rPr>
        <w:t xml:space="preserve"> </w:t>
      </w:r>
      <w:r w:rsidRPr="00E86780">
        <w:rPr>
          <w:lang w:val="cs-CZ"/>
        </w:rPr>
        <w:t>daru.</w:t>
      </w:r>
      <w:r w:rsidR="00E670EE" w:rsidRPr="00E86780">
        <w:rPr>
          <w:lang w:val="cs-CZ"/>
        </w:rPr>
        <w:t xml:space="preserve"> </w:t>
      </w:r>
      <w:r w:rsidRPr="00E86780">
        <w:rPr>
          <w:spacing w:val="-1"/>
          <w:lang w:val="cs-CZ"/>
        </w:rPr>
        <w:t>Návrh</w:t>
      </w:r>
      <w:r w:rsidRPr="00E86780">
        <w:rPr>
          <w:spacing w:val="2"/>
          <w:lang w:val="cs-CZ"/>
        </w:rPr>
        <w:t xml:space="preserve"> </w:t>
      </w:r>
      <w:r w:rsidRPr="00E86780">
        <w:rPr>
          <w:lang w:val="cs-CZ"/>
        </w:rPr>
        <w:t>na</w:t>
      </w:r>
      <w:r w:rsidRPr="00E86780">
        <w:rPr>
          <w:spacing w:val="3"/>
          <w:lang w:val="cs-CZ"/>
        </w:rPr>
        <w:t xml:space="preserve"> </w:t>
      </w:r>
      <w:r w:rsidRPr="00E86780">
        <w:rPr>
          <w:spacing w:val="-1"/>
          <w:lang w:val="cs-CZ"/>
        </w:rPr>
        <w:t>poskytnutí</w:t>
      </w:r>
      <w:r w:rsidRPr="00E86780">
        <w:rPr>
          <w:spacing w:val="1"/>
          <w:lang w:val="cs-CZ"/>
        </w:rPr>
        <w:t xml:space="preserve"> </w:t>
      </w:r>
      <w:r w:rsidRPr="00E86780">
        <w:rPr>
          <w:spacing w:val="-1"/>
          <w:lang w:val="cs-CZ"/>
        </w:rPr>
        <w:t>daru</w:t>
      </w:r>
      <w:r w:rsidRPr="00E86780">
        <w:rPr>
          <w:lang w:val="cs-CZ"/>
        </w:rPr>
        <w:t xml:space="preserve"> je</w:t>
      </w:r>
      <w:r w:rsidRPr="00E86780">
        <w:rPr>
          <w:spacing w:val="3"/>
          <w:lang w:val="cs-CZ"/>
        </w:rPr>
        <w:t xml:space="preserve"> </w:t>
      </w:r>
      <w:r w:rsidRPr="00E86780">
        <w:rPr>
          <w:spacing w:val="-1"/>
          <w:lang w:val="cs-CZ"/>
        </w:rPr>
        <w:t>včetně</w:t>
      </w:r>
      <w:r w:rsidRPr="00E86780">
        <w:rPr>
          <w:lang w:val="cs-CZ"/>
        </w:rPr>
        <w:t xml:space="preserve"> </w:t>
      </w:r>
      <w:r w:rsidRPr="00E86780">
        <w:rPr>
          <w:spacing w:val="-1"/>
          <w:lang w:val="cs-CZ"/>
        </w:rPr>
        <w:t>návrhu</w:t>
      </w:r>
      <w:r w:rsidRPr="00E86780">
        <w:rPr>
          <w:lang w:val="cs-CZ"/>
        </w:rPr>
        <w:t xml:space="preserve"> </w:t>
      </w:r>
      <w:r w:rsidRPr="00E86780">
        <w:rPr>
          <w:spacing w:val="-1"/>
          <w:lang w:val="cs-CZ"/>
        </w:rPr>
        <w:t>darovací</w:t>
      </w:r>
      <w:r w:rsidRPr="00E86780">
        <w:rPr>
          <w:spacing w:val="67"/>
          <w:lang w:val="cs-CZ"/>
        </w:rPr>
        <w:t xml:space="preserve"> </w:t>
      </w:r>
      <w:r w:rsidRPr="00E86780">
        <w:rPr>
          <w:rFonts w:cs="Times New Roman"/>
          <w:spacing w:val="-1"/>
          <w:lang w:val="cs-CZ"/>
        </w:rPr>
        <w:t>smlouvy</w:t>
      </w:r>
      <w:r w:rsidRPr="00E86780">
        <w:rPr>
          <w:rFonts w:cs="Times New Roman"/>
          <w:spacing w:val="31"/>
          <w:lang w:val="cs-CZ"/>
        </w:rPr>
        <w:t xml:space="preserve"> </w:t>
      </w:r>
      <w:r w:rsidRPr="00E86780">
        <w:rPr>
          <w:lang w:val="cs-CZ"/>
        </w:rPr>
        <w:t>–</w:t>
      </w:r>
      <w:r w:rsidRPr="00E86780">
        <w:rPr>
          <w:spacing w:val="36"/>
          <w:lang w:val="cs-CZ"/>
        </w:rPr>
        <w:t xml:space="preserve"> </w:t>
      </w:r>
      <w:r w:rsidRPr="00E86780">
        <w:rPr>
          <w:spacing w:val="-1"/>
          <w:lang w:val="cs-CZ"/>
        </w:rPr>
        <w:t>viz</w:t>
      </w:r>
      <w:r w:rsidRPr="00E86780">
        <w:rPr>
          <w:spacing w:val="31"/>
          <w:lang w:val="cs-CZ"/>
        </w:rPr>
        <w:t xml:space="preserve"> </w:t>
      </w:r>
      <w:r w:rsidRPr="00E86780">
        <w:rPr>
          <w:lang w:val="cs-CZ"/>
        </w:rPr>
        <w:t>příloha</w:t>
      </w:r>
      <w:r w:rsidRPr="00E86780">
        <w:rPr>
          <w:spacing w:val="31"/>
          <w:lang w:val="cs-CZ"/>
        </w:rPr>
        <w:t xml:space="preserve"> </w:t>
      </w:r>
      <w:r w:rsidRPr="00E86780">
        <w:rPr>
          <w:lang w:val="cs-CZ"/>
        </w:rPr>
        <w:t>č.</w:t>
      </w:r>
      <w:r w:rsidRPr="00E86780">
        <w:rPr>
          <w:spacing w:val="31"/>
          <w:lang w:val="cs-CZ"/>
        </w:rPr>
        <w:t xml:space="preserve"> </w:t>
      </w:r>
      <w:r w:rsidRPr="00E86780">
        <w:rPr>
          <w:lang w:val="cs-CZ"/>
        </w:rPr>
        <w:t>2</w:t>
      </w:r>
      <w:r w:rsidRPr="00E86780">
        <w:rPr>
          <w:spacing w:val="33"/>
          <w:lang w:val="cs-CZ"/>
        </w:rPr>
        <w:t xml:space="preserve"> </w:t>
      </w:r>
      <w:r w:rsidRPr="00E86780">
        <w:rPr>
          <w:spacing w:val="-1"/>
          <w:lang w:val="cs-CZ"/>
        </w:rPr>
        <w:t>předloženého</w:t>
      </w:r>
      <w:r w:rsidRPr="00E86780">
        <w:rPr>
          <w:spacing w:val="33"/>
          <w:lang w:val="cs-CZ"/>
        </w:rPr>
        <w:t xml:space="preserve"> </w:t>
      </w:r>
      <w:r w:rsidRPr="00E86780">
        <w:rPr>
          <w:spacing w:val="-1"/>
          <w:lang w:val="cs-CZ"/>
        </w:rPr>
        <w:t>materiálu.</w:t>
      </w:r>
      <w:r w:rsidRPr="00E86780">
        <w:rPr>
          <w:spacing w:val="31"/>
          <w:lang w:val="cs-CZ"/>
        </w:rPr>
        <w:t xml:space="preserve"> </w:t>
      </w:r>
    </w:p>
    <w:p w:rsidR="00671EBC" w:rsidRDefault="00671EBC" w:rsidP="002F4A65">
      <w:pPr>
        <w:pStyle w:val="Zkladntext"/>
        <w:spacing w:before="59"/>
        <w:ind w:left="0"/>
        <w:jc w:val="both"/>
        <w:rPr>
          <w:spacing w:val="31"/>
          <w:lang w:val="cs-CZ"/>
        </w:rPr>
      </w:pPr>
    </w:p>
    <w:p w:rsidR="00671EBC" w:rsidRPr="00671EBC" w:rsidRDefault="00671EBC" w:rsidP="00671EBC">
      <w:pPr>
        <w:pStyle w:val="Zkladntext"/>
        <w:spacing w:before="59"/>
        <w:ind w:left="0"/>
        <w:jc w:val="both"/>
        <w:rPr>
          <w:b/>
          <w:lang w:val="cs-CZ"/>
        </w:rPr>
      </w:pPr>
      <w:r w:rsidRPr="00671EBC">
        <w:rPr>
          <w:b/>
          <w:lang w:val="cs-CZ"/>
        </w:rPr>
        <w:t>Stanovisko rady města</w:t>
      </w:r>
    </w:p>
    <w:p w:rsidR="00671EBC" w:rsidRPr="00E86780" w:rsidRDefault="00671EBC" w:rsidP="00671EBC">
      <w:pPr>
        <w:pStyle w:val="Zkladntext"/>
        <w:spacing w:before="59"/>
        <w:ind w:left="0"/>
        <w:jc w:val="both"/>
        <w:rPr>
          <w:lang w:val="cs-CZ"/>
        </w:rPr>
      </w:pPr>
      <w:r w:rsidRPr="00671EBC">
        <w:rPr>
          <w:lang w:val="cs-CZ"/>
        </w:rPr>
        <w:t>Rada města svým usnesením č. 0160</w:t>
      </w:r>
      <w:r>
        <w:rPr>
          <w:lang w:val="cs-CZ"/>
        </w:rPr>
        <w:t>3</w:t>
      </w:r>
      <w:r w:rsidRPr="00671EBC">
        <w:rPr>
          <w:lang w:val="cs-CZ"/>
        </w:rPr>
        <w:t xml:space="preserve">/RM1822/25 ze dne </w:t>
      </w:r>
      <w:proofErr w:type="gramStart"/>
      <w:r w:rsidRPr="00671EBC">
        <w:rPr>
          <w:lang w:val="cs-CZ"/>
        </w:rPr>
        <w:t>11.06.2019</w:t>
      </w:r>
      <w:proofErr w:type="gramEnd"/>
      <w:r w:rsidRPr="00671EBC">
        <w:rPr>
          <w:lang w:val="cs-CZ"/>
        </w:rPr>
        <w:t xml:space="preserve"> doporučila zastupitelstvu města rozhodnout o </w:t>
      </w:r>
      <w:r w:rsidRPr="00671EBC">
        <w:rPr>
          <w:lang w:val="cs-CZ"/>
        </w:rPr>
        <w:t>poskytnutí daru</w:t>
      </w:r>
      <w:r w:rsidRPr="00671EBC">
        <w:rPr>
          <w:lang w:val="cs-CZ"/>
        </w:rPr>
        <w:t xml:space="preserve"> </w:t>
      </w:r>
      <w:r>
        <w:rPr>
          <w:lang w:val="cs-CZ"/>
        </w:rPr>
        <w:t xml:space="preserve">a uzavření darovací smlouvy </w:t>
      </w:r>
      <w:r w:rsidRPr="00671EBC">
        <w:rPr>
          <w:lang w:val="cs-CZ"/>
        </w:rPr>
        <w:t>dle předloženého návrhu.</w:t>
      </w:r>
    </w:p>
    <w:sectPr w:rsidR="00671EBC" w:rsidRPr="00E86780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66E4"/>
    <w:multiLevelType w:val="hybridMultilevel"/>
    <w:tmpl w:val="66462BAE"/>
    <w:lvl w:ilvl="0" w:tplc="CE6A64AA">
      <w:start w:val="92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>
    <w:nsid w:val="4EBA76EC"/>
    <w:multiLevelType w:val="hybridMultilevel"/>
    <w:tmpl w:val="E4A2B524"/>
    <w:lvl w:ilvl="0" w:tplc="C8449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112FA"/>
    <w:multiLevelType w:val="hybridMultilevel"/>
    <w:tmpl w:val="1F34546E"/>
    <w:lvl w:ilvl="0" w:tplc="BF7A5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6D"/>
    <w:rsid w:val="001656A8"/>
    <w:rsid w:val="001D47AF"/>
    <w:rsid w:val="002F4A65"/>
    <w:rsid w:val="00335921"/>
    <w:rsid w:val="003B7E6D"/>
    <w:rsid w:val="005E559E"/>
    <w:rsid w:val="00671EBC"/>
    <w:rsid w:val="00780989"/>
    <w:rsid w:val="008D2ADB"/>
    <w:rsid w:val="00984FEA"/>
    <w:rsid w:val="00987B6B"/>
    <w:rsid w:val="00C965EF"/>
    <w:rsid w:val="00E670EE"/>
    <w:rsid w:val="00E86780"/>
    <w:rsid w:val="00F61190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84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84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Kautská Jaroslava</dc:creator>
  <cp:lastModifiedBy>Stankušová Barbora</cp:lastModifiedBy>
  <cp:revision>2</cp:revision>
  <cp:lastPrinted>2019-06-03T06:46:00Z</cp:lastPrinted>
  <dcterms:created xsi:type="dcterms:W3CDTF">2019-06-11T11:00:00Z</dcterms:created>
  <dcterms:modified xsi:type="dcterms:W3CDTF">2019-06-11T11:00:00Z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LastSaved">
    <vt:filetime>2018-01-19T00:00:00Z</vt:filetime>
  </property>
</Properties>
</file>