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503" w14:textId="77777777" w:rsidR="0032353F" w:rsidRDefault="00B2478E">
      <w:pPr>
        <w:rPr>
          <w:b/>
        </w:rPr>
      </w:pPr>
      <w:r w:rsidRPr="00B2478E">
        <w:rPr>
          <w:b/>
        </w:rPr>
        <w:t>Důvodová zpráva:</w:t>
      </w:r>
    </w:p>
    <w:p w14:paraId="466F2FC4" w14:textId="1F26256A" w:rsidR="000512FB" w:rsidRDefault="002F62F7" w:rsidP="002B7626">
      <w:pPr>
        <w:spacing w:after="100" w:line="240" w:lineRule="auto"/>
        <w:jc w:val="both"/>
      </w:pPr>
      <w:r>
        <w:rPr>
          <w:bCs/>
        </w:rPr>
        <w:t>Orgánům města s</w:t>
      </w:r>
      <w:r w:rsidR="00B2478E" w:rsidRPr="00051B23">
        <w:rPr>
          <w:bCs/>
        </w:rPr>
        <w:t xml:space="preserve">e předkládá </w:t>
      </w:r>
      <w:r w:rsidR="00051B23">
        <w:rPr>
          <w:b/>
        </w:rPr>
        <w:t>I</w:t>
      </w:r>
      <w:r w:rsidR="00B2478E" w:rsidRPr="00B2478E">
        <w:rPr>
          <w:b/>
        </w:rPr>
        <w:t xml:space="preserve">nformativní zpráva o naplňování </w:t>
      </w:r>
      <w:r w:rsidR="009F4F77">
        <w:rPr>
          <w:b/>
        </w:rPr>
        <w:t>„</w:t>
      </w:r>
      <w:r w:rsidR="00B2478E" w:rsidRPr="00B2478E">
        <w:rPr>
          <w:b/>
        </w:rPr>
        <w:t>Koncepce transformace sociálních služeb zajišťovaných příspěvkovými organizacemi</w:t>
      </w:r>
      <w:r>
        <w:rPr>
          <w:b/>
        </w:rPr>
        <w:t>“</w:t>
      </w:r>
      <w:r w:rsidR="00490402">
        <w:rPr>
          <w:b/>
        </w:rPr>
        <w:t xml:space="preserve"> </w:t>
      </w:r>
      <w:r w:rsidR="00490402" w:rsidRPr="00490402">
        <w:rPr>
          <w:bCs/>
        </w:rPr>
        <w:t>(dále jen Koncepce)</w:t>
      </w:r>
      <w:r w:rsidR="004816E2" w:rsidRPr="00490402">
        <w:rPr>
          <w:bCs/>
        </w:rPr>
        <w:t>,</w:t>
      </w:r>
      <w:r w:rsidR="004816E2" w:rsidRPr="004816E2">
        <w:rPr>
          <w:sz w:val="16"/>
          <w:szCs w:val="16"/>
        </w:rPr>
        <w:t xml:space="preserve"> </w:t>
      </w:r>
      <w:r w:rsidR="004816E2" w:rsidRPr="004816E2">
        <w:t>s</w:t>
      </w:r>
      <w:r w:rsidR="004816E2">
        <w:t xml:space="preserve">chválena radou města </w:t>
      </w:r>
      <w:r>
        <w:br/>
      </w:r>
      <w:r w:rsidR="004816E2" w:rsidRPr="004816E2">
        <w:t>dne 26. 4. 2011</w:t>
      </w:r>
      <w:r w:rsidR="00B75138">
        <w:t>,</w:t>
      </w:r>
      <w:r w:rsidR="004816E2">
        <w:rPr>
          <w:b/>
        </w:rPr>
        <w:t xml:space="preserve"> </w:t>
      </w:r>
      <w:r w:rsidR="004816E2" w:rsidRPr="004816E2">
        <w:t>usnesení</w:t>
      </w:r>
      <w:r w:rsidR="00234D7F">
        <w:t>m</w:t>
      </w:r>
      <w:r w:rsidR="004816E2" w:rsidRPr="004816E2">
        <w:t xml:space="preserve"> č. 1331/RM1014/19 </w:t>
      </w:r>
      <w:r w:rsidR="00B33D40" w:rsidRPr="002B7626">
        <w:rPr>
          <w:bCs/>
        </w:rPr>
        <w:t xml:space="preserve">a </w:t>
      </w:r>
      <w:r w:rsidR="00234D7F">
        <w:rPr>
          <w:bCs/>
        </w:rPr>
        <w:t xml:space="preserve">naplňování </w:t>
      </w:r>
      <w:r w:rsidR="00B33D40" w:rsidRPr="002B7626">
        <w:rPr>
          <w:bCs/>
        </w:rPr>
        <w:t>materiálu</w:t>
      </w:r>
      <w:r w:rsidR="00B33D40">
        <w:rPr>
          <w:b/>
        </w:rPr>
        <w:t xml:space="preserve"> „Transformační záměry poskytovaných služeb organizací Čtyřlístek-centrum pro osoby se zdravotním postižením Ostrava, příspěvková organizace</w:t>
      </w:r>
      <w:r w:rsidR="009F4F77">
        <w:rPr>
          <w:b/>
        </w:rPr>
        <w:t>“</w:t>
      </w:r>
      <w:r w:rsidR="00490402">
        <w:rPr>
          <w:b/>
        </w:rPr>
        <w:t xml:space="preserve"> </w:t>
      </w:r>
      <w:r w:rsidR="00490402" w:rsidRPr="00490402">
        <w:rPr>
          <w:bCs/>
        </w:rPr>
        <w:t>(dále jen Transformace)</w:t>
      </w:r>
      <w:r w:rsidR="004816E2" w:rsidRPr="00490402">
        <w:rPr>
          <w:bCs/>
        </w:rPr>
        <w:t>,</w:t>
      </w:r>
      <w:r w:rsidR="004816E2">
        <w:t xml:space="preserve"> u</w:t>
      </w:r>
      <w:r w:rsidR="004816E2" w:rsidRPr="004816E2">
        <w:t>snesení RM č. 01402/</w:t>
      </w:r>
      <w:r w:rsidR="005F133A">
        <w:t>RM</w:t>
      </w:r>
      <w:r w:rsidR="004816E2" w:rsidRPr="004816E2">
        <w:t xml:space="preserve">1418/23 </w:t>
      </w:r>
      <w:r w:rsidR="004816E2">
        <w:t xml:space="preserve">ze </w:t>
      </w:r>
      <w:r w:rsidR="004816E2" w:rsidRPr="004816E2">
        <w:t>dne 26.</w:t>
      </w:r>
      <w:r w:rsidR="00030E22">
        <w:t> </w:t>
      </w:r>
      <w:r w:rsidR="004816E2" w:rsidRPr="004816E2">
        <w:t>5.</w:t>
      </w:r>
      <w:r w:rsidR="00030E22">
        <w:t> </w:t>
      </w:r>
      <w:r w:rsidR="004816E2" w:rsidRPr="004816E2">
        <w:t>2015</w:t>
      </w:r>
      <w:r w:rsidR="00C8748F">
        <w:t>, včetně aktualizovaných verzí</w:t>
      </w:r>
      <w:r w:rsidR="00ED6190">
        <w:t xml:space="preserve">. </w:t>
      </w:r>
      <w:r w:rsidR="00ED6190">
        <w:rPr>
          <w:rStyle w:val="Znakapoznpodarou"/>
        </w:rPr>
        <w:footnoteReference w:id="1"/>
      </w:r>
      <w:r w:rsidR="00051B23">
        <w:t xml:space="preserve"> </w:t>
      </w:r>
    </w:p>
    <w:p w14:paraId="4BFCC876" w14:textId="3A7E3EE2" w:rsidR="00051B23" w:rsidRPr="002B7626" w:rsidRDefault="000A66D9" w:rsidP="002B7626">
      <w:pPr>
        <w:spacing w:after="100" w:line="240" w:lineRule="auto"/>
        <w:jc w:val="both"/>
      </w:pPr>
      <w:r>
        <w:rPr>
          <w:rFonts w:cstheme="minorHAnsi"/>
          <w:bCs/>
        </w:rPr>
        <w:t>Info</w:t>
      </w:r>
      <w:r w:rsidR="002B7626">
        <w:rPr>
          <w:rFonts w:cstheme="minorHAnsi"/>
          <w:bCs/>
        </w:rPr>
        <w:t>r</w:t>
      </w:r>
      <w:r>
        <w:rPr>
          <w:rFonts w:cstheme="minorHAnsi"/>
          <w:bCs/>
        </w:rPr>
        <w:t>mativní</w:t>
      </w:r>
      <w:r w:rsidR="00051B23" w:rsidRPr="00051B23">
        <w:rPr>
          <w:rFonts w:cstheme="minorHAnsi"/>
          <w:bCs/>
        </w:rPr>
        <w:t xml:space="preserve"> </w:t>
      </w:r>
      <w:r w:rsidR="00051B23" w:rsidRPr="00234D7F">
        <w:rPr>
          <w:rFonts w:cstheme="minorHAnsi"/>
          <w:b/>
        </w:rPr>
        <w:t xml:space="preserve">zpráva shrnuje </w:t>
      </w:r>
      <w:r w:rsidR="000512FB" w:rsidRPr="00234D7F">
        <w:rPr>
          <w:rFonts w:cstheme="minorHAnsi"/>
          <w:b/>
        </w:rPr>
        <w:t xml:space="preserve">hlavní </w:t>
      </w:r>
      <w:r w:rsidR="002D44F7">
        <w:rPr>
          <w:rFonts w:cstheme="minorHAnsi"/>
          <w:b/>
        </w:rPr>
        <w:t>body k</w:t>
      </w:r>
      <w:r w:rsidR="00051B23" w:rsidRPr="00234D7F">
        <w:rPr>
          <w:rFonts w:cstheme="minorHAnsi"/>
          <w:b/>
        </w:rPr>
        <w:t xml:space="preserve"> naplňování Koncepce a Transformace</w:t>
      </w:r>
      <w:r w:rsidR="00051B23" w:rsidRPr="00051B23">
        <w:rPr>
          <w:rFonts w:cstheme="minorHAnsi"/>
          <w:bCs/>
        </w:rPr>
        <w:t xml:space="preserve"> </w:t>
      </w:r>
      <w:r w:rsidR="00051B23" w:rsidRPr="00234D7F">
        <w:rPr>
          <w:rFonts w:cstheme="minorHAnsi"/>
          <w:bCs/>
        </w:rPr>
        <w:t>od doby jejího</w:t>
      </w:r>
      <w:r w:rsidR="00051B23" w:rsidRPr="00234D7F">
        <w:rPr>
          <w:rFonts w:cstheme="minorHAnsi"/>
          <w:b/>
        </w:rPr>
        <w:t xml:space="preserve"> koncepčního zahájení </w:t>
      </w:r>
      <w:r w:rsidR="00051B23" w:rsidRPr="00234D7F">
        <w:rPr>
          <w:rFonts w:cstheme="minorHAnsi"/>
          <w:bCs/>
        </w:rPr>
        <w:t>(duben 2011)</w:t>
      </w:r>
      <w:r w:rsidR="00051B23" w:rsidRPr="00234D7F">
        <w:rPr>
          <w:rFonts w:cstheme="minorHAnsi"/>
          <w:b/>
        </w:rPr>
        <w:t xml:space="preserve"> až do doby ukončení všech investičních akcí</w:t>
      </w:r>
      <w:r w:rsidR="00051B23" w:rsidRPr="00051B23">
        <w:rPr>
          <w:rFonts w:cstheme="minorHAnsi"/>
          <w:bCs/>
        </w:rPr>
        <w:t xml:space="preserve"> </w:t>
      </w:r>
      <w:r w:rsidR="00490402">
        <w:rPr>
          <w:rFonts w:cstheme="minorHAnsi"/>
          <w:bCs/>
        </w:rPr>
        <w:t>T</w:t>
      </w:r>
      <w:r w:rsidR="00051B23" w:rsidRPr="00051B23">
        <w:rPr>
          <w:rFonts w:cstheme="minorHAnsi"/>
          <w:bCs/>
        </w:rPr>
        <w:t xml:space="preserve">ransformace, včetně přestěhování klientů do nových prostor (březen 2022). </w:t>
      </w:r>
    </w:p>
    <w:p w14:paraId="47D6E3CE" w14:textId="183F4091" w:rsidR="002B7626" w:rsidRDefault="002D44F7" w:rsidP="000A66D9">
      <w:pPr>
        <w:jc w:val="both"/>
        <w:rPr>
          <w:b/>
        </w:rPr>
      </w:pPr>
      <w:r>
        <w:rPr>
          <w:b/>
        </w:rPr>
        <w:t>Orgánům města</w:t>
      </w:r>
      <w:r w:rsidR="002B7626">
        <w:rPr>
          <w:b/>
        </w:rPr>
        <w:t xml:space="preserve"> je </w:t>
      </w:r>
      <w:r w:rsidR="000512FB">
        <w:rPr>
          <w:b/>
        </w:rPr>
        <w:t xml:space="preserve">Informativní zpráva </w:t>
      </w:r>
      <w:r w:rsidR="002B7626">
        <w:rPr>
          <w:b/>
        </w:rPr>
        <w:t xml:space="preserve">předkládána na základě podnětu zastupitele </w:t>
      </w:r>
      <w:r w:rsidR="000512FB">
        <w:rPr>
          <w:b/>
        </w:rPr>
        <w:t>města</w:t>
      </w:r>
      <w:r>
        <w:rPr>
          <w:b/>
        </w:rPr>
        <w:t xml:space="preserve"> vzneseného v rámci rozboru činností a hospodaření příspěvkových organizací</w:t>
      </w:r>
      <w:r w:rsidR="00490402">
        <w:rPr>
          <w:b/>
        </w:rPr>
        <w:t xml:space="preserve">. </w:t>
      </w:r>
    </w:p>
    <w:p w14:paraId="359CA9DC" w14:textId="3D588E00" w:rsidR="000A66D9" w:rsidRDefault="000A66D9" w:rsidP="000A66D9">
      <w:pPr>
        <w:jc w:val="both"/>
      </w:pPr>
      <w:r w:rsidRPr="00FF1178">
        <w:rPr>
          <w:b/>
        </w:rPr>
        <w:t>Tran</w:t>
      </w:r>
      <w:r>
        <w:rPr>
          <w:b/>
        </w:rPr>
        <w:t>sformační</w:t>
      </w:r>
      <w:r w:rsidRPr="00FF1178">
        <w:rPr>
          <w:b/>
        </w:rPr>
        <w:t xml:space="preserve"> záměry Čtyřlístku </w:t>
      </w:r>
      <w:r w:rsidR="000F200E">
        <w:rPr>
          <w:b/>
        </w:rPr>
        <w:t>zahrnoval</w:t>
      </w:r>
      <w:r w:rsidR="002F62F7">
        <w:rPr>
          <w:b/>
        </w:rPr>
        <w:t>y</w:t>
      </w:r>
      <w:r w:rsidR="000F200E">
        <w:rPr>
          <w:b/>
        </w:rPr>
        <w:t xml:space="preserve"> </w:t>
      </w:r>
      <w:r w:rsidRPr="00FF1178">
        <w:rPr>
          <w:b/>
        </w:rPr>
        <w:t>vybudování nových pobytových služeb s menší kapacitou</w:t>
      </w:r>
      <w:r>
        <w:t xml:space="preserve"> (bezbariérových domů typu bungalov </w:t>
      </w:r>
      <w:r w:rsidR="00490402">
        <w:t xml:space="preserve">většinou </w:t>
      </w:r>
      <w:r>
        <w:t xml:space="preserve">pro 2 domácnosti </w:t>
      </w:r>
      <w:r w:rsidR="000F200E">
        <w:t>s kapacitou</w:t>
      </w:r>
      <w:r>
        <w:t xml:space="preserve"> 12 osob) </w:t>
      </w:r>
      <w:r w:rsidR="002F62F7">
        <w:br/>
      </w:r>
      <w:r>
        <w:t xml:space="preserve">a důsledné uplatňování individuálního přístupu v poskytování služby. Pro osoby se zdravotním postižením, </w:t>
      </w:r>
      <w:r w:rsidR="00234D7F">
        <w:t xml:space="preserve">zejména mentálním a kombinovaným, </w:t>
      </w:r>
      <w:r>
        <w:t>které dosud v pobytových službách žijí, představuje transformace příležitost prožít život v běžných podmínkách, srovnatelný s vrstevníky a umožní jejich začlenění do společnosti</w:t>
      </w:r>
      <w:r w:rsidR="004B7C15">
        <w:t xml:space="preserve">. </w:t>
      </w:r>
      <w:r>
        <w:t xml:space="preserve">Na financování výstavby celkem 11 novostaveb a rekonstrukci </w:t>
      </w:r>
      <w:r w:rsidR="00490402">
        <w:t>2</w:t>
      </w:r>
      <w:r>
        <w:t xml:space="preserve"> objektů v majetku města </w:t>
      </w:r>
      <w:r w:rsidR="002B7626">
        <w:t>byly</w:t>
      </w:r>
      <w:r>
        <w:t xml:space="preserve"> využity </w:t>
      </w:r>
      <w:r w:rsidR="0058138A">
        <w:t>z</w:t>
      </w:r>
      <w:r w:rsidR="00704273">
        <w:t> téměř 90</w:t>
      </w:r>
      <w:r w:rsidR="00822163">
        <w:t xml:space="preserve"> </w:t>
      </w:r>
      <w:r w:rsidR="0058138A">
        <w:t xml:space="preserve">% celkových nákladů </w:t>
      </w:r>
      <w:r>
        <w:t xml:space="preserve">externí zdroje.  </w:t>
      </w:r>
    </w:p>
    <w:p w14:paraId="18C30C33" w14:textId="53629BE5" w:rsidR="00450E71" w:rsidRDefault="002B7626" w:rsidP="0058138A">
      <w:pPr>
        <w:jc w:val="both"/>
      </w:pPr>
      <w:r>
        <w:rPr>
          <w:b/>
        </w:rPr>
        <w:t>Cílem transformace</w:t>
      </w:r>
      <w:r w:rsidRPr="0079621B">
        <w:rPr>
          <w:b/>
        </w:rPr>
        <w:t xml:space="preserve"> </w:t>
      </w:r>
      <w:r w:rsidRPr="00B46BBD">
        <w:rPr>
          <w:b/>
        </w:rPr>
        <w:t>pobytových sociálních služeb pro seniory je jejich humanizace</w:t>
      </w:r>
      <w:r>
        <w:rPr>
          <w:b/>
        </w:rPr>
        <w:t xml:space="preserve"> </w:t>
      </w:r>
      <w:r w:rsidR="000F200E">
        <w:rPr>
          <w:b/>
        </w:rPr>
        <w:t>–</w:t>
      </w:r>
      <w:r>
        <w:rPr>
          <w:b/>
        </w:rPr>
        <w:t xml:space="preserve"> </w:t>
      </w:r>
      <w:r>
        <w:t>zkvalitňování</w:t>
      </w:r>
      <w:r w:rsidR="000F200E">
        <w:t xml:space="preserve"> </w:t>
      </w:r>
      <w:r>
        <w:t>životních podmínek uživatelů (ubytování a prostředí služeb), snižování počtu vícelůžkových pokojů, individualizace péče, využívání nových metod práce s uživateli a snaha o přizpůsobení podmínek v zařízeních běžnému způsobu života.</w:t>
      </w:r>
      <w:r w:rsidR="0058138A">
        <w:t xml:space="preserve"> </w:t>
      </w:r>
    </w:p>
    <w:p w14:paraId="17DFBCD5" w14:textId="24AD4C52" w:rsidR="00B30884" w:rsidRDefault="00B2478E" w:rsidP="00B2478E">
      <w:pPr>
        <w:jc w:val="both"/>
        <w:rPr>
          <w:b/>
        </w:rPr>
      </w:pPr>
      <w:r w:rsidRPr="005A2486">
        <w:rPr>
          <w:b/>
        </w:rPr>
        <w:t xml:space="preserve">Informativní zpráva sumarizuje realizované </w:t>
      </w:r>
      <w:r w:rsidR="00B30884" w:rsidRPr="005A2486">
        <w:rPr>
          <w:b/>
        </w:rPr>
        <w:t xml:space="preserve">humanizační </w:t>
      </w:r>
      <w:r w:rsidR="00B30884">
        <w:rPr>
          <w:b/>
        </w:rPr>
        <w:t xml:space="preserve">záměry v </w:t>
      </w:r>
      <w:r w:rsidR="00B30884" w:rsidRPr="005A2486">
        <w:rPr>
          <w:b/>
        </w:rPr>
        <w:t xml:space="preserve">pobytových sociálních </w:t>
      </w:r>
      <w:r w:rsidR="00B30884">
        <w:rPr>
          <w:b/>
        </w:rPr>
        <w:t>službách pro seniory</w:t>
      </w:r>
      <w:r w:rsidR="00B30884" w:rsidRPr="005A2486">
        <w:rPr>
          <w:b/>
        </w:rPr>
        <w:t xml:space="preserve"> </w:t>
      </w:r>
      <w:r w:rsidR="00B30884">
        <w:rPr>
          <w:b/>
        </w:rPr>
        <w:t xml:space="preserve">a </w:t>
      </w:r>
      <w:r w:rsidRPr="005A2486">
        <w:rPr>
          <w:b/>
        </w:rPr>
        <w:t xml:space="preserve">transformační </w:t>
      </w:r>
      <w:r w:rsidR="006E00BD">
        <w:rPr>
          <w:b/>
        </w:rPr>
        <w:t>procesy</w:t>
      </w:r>
      <w:r w:rsidRPr="005A2486">
        <w:rPr>
          <w:b/>
        </w:rPr>
        <w:t xml:space="preserve"> ve Čtyřlístku </w:t>
      </w:r>
      <w:r w:rsidR="00822163">
        <w:rPr>
          <w:b/>
        </w:rPr>
        <w:t xml:space="preserve">za výše uvedené období, včetně prognózy budoucího vývoje. </w:t>
      </w:r>
    </w:p>
    <w:p w14:paraId="7D5BEDC6" w14:textId="08047961" w:rsidR="00B2478E" w:rsidRDefault="00B30884" w:rsidP="00B2478E">
      <w:pPr>
        <w:jc w:val="both"/>
      </w:pPr>
      <w:r w:rsidRPr="00F02379">
        <w:t xml:space="preserve">Všechny záměry </w:t>
      </w:r>
      <w:r w:rsidR="006E00BD" w:rsidRPr="00F02379">
        <w:t xml:space="preserve">probíhaly </w:t>
      </w:r>
      <w:r w:rsidR="000D7313" w:rsidRPr="00F02379">
        <w:t xml:space="preserve">v souladu se schválenými plány činností jednotlivých organizací. </w:t>
      </w:r>
    </w:p>
    <w:p w14:paraId="2EB1383C" w14:textId="05935026" w:rsidR="000E6F55" w:rsidRPr="00F02379" w:rsidRDefault="00756281" w:rsidP="00B2478E">
      <w:pPr>
        <w:jc w:val="both"/>
      </w:pPr>
      <w:r>
        <w:t xml:space="preserve">Předkládaný </w:t>
      </w:r>
      <w:r w:rsidR="0069571C">
        <w:t>materiál byl projednán v Radě města</w:t>
      </w:r>
      <w:r w:rsidR="00B838E3">
        <w:t xml:space="preserve"> Ostravy</w:t>
      </w:r>
      <w:r w:rsidR="0069571C">
        <w:t xml:space="preserve"> pod číslem usnesení 09713/RM1822/152 </w:t>
      </w:r>
      <w:r w:rsidR="0069571C">
        <w:br/>
        <w:t xml:space="preserve">dne 14.06.2022 se souhlasným stanoviskem. </w:t>
      </w:r>
    </w:p>
    <w:sectPr w:rsidR="000E6F55" w:rsidRPr="00F0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4728" w14:textId="77777777" w:rsidR="00373CD7" w:rsidRDefault="00373CD7" w:rsidP="00ED6190">
      <w:pPr>
        <w:spacing w:after="0" w:line="240" w:lineRule="auto"/>
      </w:pPr>
      <w:r>
        <w:separator/>
      </w:r>
    </w:p>
  </w:endnote>
  <w:endnote w:type="continuationSeparator" w:id="0">
    <w:p w14:paraId="0C4A85AE" w14:textId="77777777" w:rsidR="00373CD7" w:rsidRDefault="00373CD7" w:rsidP="00ED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D4DE" w14:textId="77777777" w:rsidR="00373CD7" w:rsidRDefault="00373CD7" w:rsidP="00ED6190">
      <w:pPr>
        <w:spacing w:after="0" w:line="240" w:lineRule="auto"/>
      </w:pPr>
      <w:r>
        <w:separator/>
      </w:r>
    </w:p>
  </w:footnote>
  <w:footnote w:type="continuationSeparator" w:id="0">
    <w:p w14:paraId="158A9857" w14:textId="77777777" w:rsidR="00373CD7" w:rsidRDefault="00373CD7" w:rsidP="00ED6190">
      <w:pPr>
        <w:spacing w:after="0" w:line="240" w:lineRule="auto"/>
      </w:pPr>
      <w:r>
        <w:continuationSeparator/>
      </w:r>
    </w:p>
  </w:footnote>
  <w:footnote w:id="1">
    <w:p w14:paraId="3CFCA9D4" w14:textId="50EC3CB4" w:rsidR="00ED6190" w:rsidRDefault="00ED61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80BF0">
        <w:rPr>
          <w:sz w:val="16"/>
          <w:szCs w:val="16"/>
        </w:rPr>
        <w:t>Usnesení RM 05914/RM1418/86 ze dne 14.3.2017 a</w:t>
      </w:r>
      <w:r>
        <w:t xml:space="preserve"> </w:t>
      </w:r>
      <w:r>
        <w:rPr>
          <w:sz w:val="16"/>
          <w:szCs w:val="16"/>
        </w:rPr>
        <w:t>Usnesení RM č.05109/RM1822/75 ze dne 27.10.2020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52A"/>
    <w:multiLevelType w:val="hybridMultilevel"/>
    <w:tmpl w:val="3026A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38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8E"/>
    <w:rsid w:val="00002220"/>
    <w:rsid w:val="00030E22"/>
    <w:rsid w:val="000512FB"/>
    <w:rsid w:val="00051B23"/>
    <w:rsid w:val="00052687"/>
    <w:rsid w:val="000A66D9"/>
    <w:rsid w:val="000D7313"/>
    <w:rsid w:val="000E6F55"/>
    <w:rsid w:val="000F1F36"/>
    <w:rsid w:val="000F200E"/>
    <w:rsid w:val="00234D7F"/>
    <w:rsid w:val="002B6953"/>
    <w:rsid w:val="002B7626"/>
    <w:rsid w:val="002D44F7"/>
    <w:rsid w:val="002F62F7"/>
    <w:rsid w:val="002F634F"/>
    <w:rsid w:val="00305ABE"/>
    <w:rsid w:val="0032353F"/>
    <w:rsid w:val="0033185D"/>
    <w:rsid w:val="00373CD7"/>
    <w:rsid w:val="00387F5E"/>
    <w:rsid w:val="00450E71"/>
    <w:rsid w:val="004816E2"/>
    <w:rsid w:val="00490402"/>
    <w:rsid w:val="004A562B"/>
    <w:rsid w:val="004B7C15"/>
    <w:rsid w:val="004D733C"/>
    <w:rsid w:val="0058138A"/>
    <w:rsid w:val="005A2486"/>
    <w:rsid w:val="005E720F"/>
    <w:rsid w:val="005F133A"/>
    <w:rsid w:val="006112AE"/>
    <w:rsid w:val="0069571C"/>
    <w:rsid w:val="006E00BD"/>
    <w:rsid w:val="00704273"/>
    <w:rsid w:val="00731BE1"/>
    <w:rsid w:val="007424A5"/>
    <w:rsid w:val="00755360"/>
    <w:rsid w:val="00756281"/>
    <w:rsid w:val="0079621B"/>
    <w:rsid w:val="007C0A71"/>
    <w:rsid w:val="007C5F5C"/>
    <w:rsid w:val="007E2668"/>
    <w:rsid w:val="00822163"/>
    <w:rsid w:val="00897B9C"/>
    <w:rsid w:val="008F66F6"/>
    <w:rsid w:val="009F4F77"/>
    <w:rsid w:val="00A208DD"/>
    <w:rsid w:val="00A5572B"/>
    <w:rsid w:val="00AB320A"/>
    <w:rsid w:val="00B2478E"/>
    <w:rsid w:val="00B25F9E"/>
    <w:rsid w:val="00B30884"/>
    <w:rsid w:val="00B33D40"/>
    <w:rsid w:val="00B46BBD"/>
    <w:rsid w:val="00B75138"/>
    <w:rsid w:val="00B838E3"/>
    <w:rsid w:val="00BA7971"/>
    <w:rsid w:val="00C11DBC"/>
    <w:rsid w:val="00C13808"/>
    <w:rsid w:val="00C8748F"/>
    <w:rsid w:val="00D26893"/>
    <w:rsid w:val="00DA793B"/>
    <w:rsid w:val="00E47DF7"/>
    <w:rsid w:val="00E75B98"/>
    <w:rsid w:val="00EB46A5"/>
    <w:rsid w:val="00ED6190"/>
    <w:rsid w:val="00F02379"/>
    <w:rsid w:val="00F847A9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C3A2"/>
  <w15:docId w15:val="{594FE580-D3D8-489D-AB4B-C0D1103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4A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6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6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619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38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38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38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8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8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D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4B61-ABFB-4D0B-825A-C7063028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metznerovaji</dc:creator>
  <cp:keywords/>
  <dc:description/>
  <cp:lastModifiedBy>Pavelková Martina</cp:lastModifiedBy>
  <cp:revision>9</cp:revision>
  <cp:lastPrinted>2013-11-28T14:29:00Z</cp:lastPrinted>
  <dcterms:created xsi:type="dcterms:W3CDTF">2022-05-27T10:27:00Z</dcterms:created>
  <dcterms:modified xsi:type="dcterms:W3CDTF">2022-06-14T09:05:00Z</dcterms:modified>
</cp:coreProperties>
</file>