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8000D" w14:textId="520091AB" w:rsidR="00950F81" w:rsidRPr="004B5132" w:rsidRDefault="004653C5" w:rsidP="004B5132">
      <w:pPr>
        <w:pStyle w:val="mmozprava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Důvodová zpráva:</w:t>
      </w:r>
    </w:p>
    <w:p w14:paraId="6353A458" w14:textId="77777777" w:rsidR="00B72200" w:rsidRDefault="00B72200" w:rsidP="00B72200">
      <w:pPr>
        <w:pStyle w:val="Zkladntext"/>
        <w:jc w:val="left"/>
        <w:rPr>
          <w:b/>
          <w:bCs/>
          <w:sz w:val="22"/>
          <w:szCs w:val="22"/>
          <w:u w:val="single"/>
        </w:rPr>
      </w:pPr>
      <w:r w:rsidRPr="00B15190">
        <w:rPr>
          <w:b/>
          <w:bCs/>
          <w:sz w:val="22"/>
          <w:szCs w:val="22"/>
          <w:u w:val="single"/>
        </w:rPr>
        <w:t xml:space="preserve">K bodu </w:t>
      </w:r>
      <w:r>
        <w:rPr>
          <w:b/>
          <w:bCs/>
          <w:sz w:val="22"/>
          <w:szCs w:val="22"/>
          <w:u w:val="single"/>
        </w:rPr>
        <w:t>1</w:t>
      </w:r>
      <w:r w:rsidRPr="00B15190">
        <w:rPr>
          <w:b/>
          <w:bCs/>
          <w:sz w:val="22"/>
          <w:szCs w:val="22"/>
          <w:u w:val="single"/>
        </w:rPr>
        <w:t>) usnesení</w:t>
      </w:r>
    </w:p>
    <w:p w14:paraId="735552D8" w14:textId="77777777" w:rsidR="00AE19F8" w:rsidRDefault="00AE19F8" w:rsidP="00950F81">
      <w:pPr>
        <w:pStyle w:val="Zkladntext"/>
        <w:rPr>
          <w:b/>
          <w:bCs/>
          <w:color w:val="000000" w:themeColor="text1"/>
          <w:u w:val="single"/>
        </w:rPr>
      </w:pPr>
    </w:p>
    <w:p w14:paraId="599C1D0A" w14:textId="1E4FB812" w:rsidR="00950F81" w:rsidRPr="00612B6A" w:rsidRDefault="00950F81" w:rsidP="00950F81">
      <w:pPr>
        <w:pStyle w:val="Zkladntext"/>
        <w:rPr>
          <w:b/>
          <w:bCs/>
          <w:color w:val="000000" w:themeColor="text1"/>
          <w:u w:val="single"/>
        </w:rPr>
      </w:pPr>
      <w:r w:rsidRPr="00612B6A">
        <w:rPr>
          <w:b/>
          <w:bCs/>
          <w:color w:val="000000" w:themeColor="text1"/>
          <w:u w:val="single"/>
        </w:rPr>
        <w:t>Věc</w:t>
      </w:r>
    </w:p>
    <w:p w14:paraId="5512F427" w14:textId="149E3ABB" w:rsidR="00950F81" w:rsidRDefault="00950F81" w:rsidP="00950F81">
      <w:pPr>
        <w:pStyle w:val="Zkladntext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Záměr neprodat nemovité</w:t>
      </w:r>
      <w:r w:rsidRPr="00B15190">
        <w:rPr>
          <w:sz w:val="22"/>
          <w:szCs w:val="22"/>
        </w:rPr>
        <w:t xml:space="preserve"> věc</w:t>
      </w:r>
      <w:r>
        <w:rPr>
          <w:sz w:val="22"/>
          <w:szCs w:val="22"/>
        </w:rPr>
        <w:t>i</w:t>
      </w:r>
      <w:r w:rsidRPr="00B15190">
        <w:rPr>
          <w:sz w:val="22"/>
          <w:szCs w:val="22"/>
        </w:rPr>
        <w:t xml:space="preserve"> v k.ú. </w:t>
      </w:r>
      <w:r w:rsidR="007C2DAE">
        <w:rPr>
          <w:sz w:val="22"/>
          <w:szCs w:val="22"/>
        </w:rPr>
        <w:t>Svinov</w:t>
      </w:r>
      <w:r>
        <w:rPr>
          <w:sz w:val="22"/>
          <w:szCs w:val="22"/>
        </w:rPr>
        <w:t>,</w:t>
      </w:r>
      <w:r w:rsidRPr="00B15190">
        <w:rPr>
          <w:sz w:val="22"/>
          <w:szCs w:val="22"/>
        </w:rPr>
        <w:t xml:space="preserve"> obec Ostrava, ve vlastnictví statutárního města Ostrava, svěřen</w:t>
      </w:r>
      <w:r>
        <w:rPr>
          <w:sz w:val="22"/>
          <w:szCs w:val="22"/>
        </w:rPr>
        <w:t>é</w:t>
      </w:r>
      <w:r w:rsidRPr="00B15190">
        <w:rPr>
          <w:sz w:val="22"/>
          <w:szCs w:val="22"/>
        </w:rPr>
        <w:t xml:space="preserve"> městskému obvodu </w:t>
      </w:r>
      <w:r w:rsidR="007C2DAE">
        <w:rPr>
          <w:sz w:val="22"/>
          <w:szCs w:val="22"/>
        </w:rPr>
        <w:t>Svinov</w:t>
      </w:r>
      <w:r>
        <w:rPr>
          <w:sz w:val="22"/>
          <w:szCs w:val="22"/>
        </w:rPr>
        <w:t>.</w:t>
      </w:r>
    </w:p>
    <w:p w14:paraId="6A075C3F" w14:textId="77777777" w:rsidR="00B72200" w:rsidRDefault="00B72200" w:rsidP="009E1FFE">
      <w:pPr>
        <w:pStyle w:val="Zkladntext"/>
        <w:jc w:val="left"/>
        <w:rPr>
          <w:b/>
          <w:bCs/>
          <w:sz w:val="22"/>
          <w:szCs w:val="22"/>
          <w:u w:val="single"/>
        </w:rPr>
      </w:pPr>
    </w:p>
    <w:p w14:paraId="62C0396F" w14:textId="1AD49FE9" w:rsidR="009E1FFE" w:rsidRPr="00B15190" w:rsidRDefault="009E1FFE" w:rsidP="009E1FFE">
      <w:pPr>
        <w:pStyle w:val="Zkladntext"/>
        <w:jc w:val="left"/>
        <w:rPr>
          <w:b/>
          <w:bCs/>
          <w:sz w:val="22"/>
          <w:szCs w:val="22"/>
          <w:u w:val="single"/>
        </w:rPr>
      </w:pPr>
      <w:r w:rsidRPr="00B15190">
        <w:rPr>
          <w:b/>
          <w:bCs/>
          <w:sz w:val="22"/>
          <w:szCs w:val="22"/>
          <w:u w:val="single"/>
        </w:rPr>
        <w:t xml:space="preserve">Předmět      </w:t>
      </w:r>
    </w:p>
    <w:p w14:paraId="16BC67FF" w14:textId="05E1D4FD" w:rsidR="0089628C" w:rsidRPr="007C2DAE" w:rsidRDefault="009E1FFE" w:rsidP="00EB0819">
      <w:pPr>
        <w:pStyle w:val="Zkladntext"/>
        <w:numPr>
          <w:ilvl w:val="0"/>
          <w:numId w:val="2"/>
        </w:numPr>
        <w:rPr>
          <w:sz w:val="22"/>
          <w:szCs w:val="22"/>
        </w:rPr>
      </w:pPr>
      <w:bookmarkStart w:id="0" w:name="_Hlk94248331"/>
      <w:r w:rsidRPr="007C2DAE">
        <w:rPr>
          <w:sz w:val="22"/>
          <w:szCs w:val="22"/>
        </w:rPr>
        <w:t>pozem</w:t>
      </w:r>
      <w:r w:rsidR="007C2DAE" w:rsidRPr="007C2DAE">
        <w:rPr>
          <w:sz w:val="22"/>
          <w:szCs w:val="22"/>
        </w:rPr>
        <w:t>e</w:t>
      </w:r>
      <w:r w:rsidR="0089628C" w:rsidRPr="007C2DAE">
        <w:rPr>
          <w:sz w:val="22"/>
          <w:szCs w:val="22"/>
        </w:rPr>
        <w:t>k</w:t>
      </w:r>
      <w:r w:rsidRPr="007C2DAE">
        <w:rPr>
          <w:sz w:val="22"/>
          <w:szCs w:val="22"/>
        </w:rPr>
        <w:t xml:space="preserve"> p</w:t>
      </w:r>
      <w:r w:rsidR="0089628C" w:rsidRPr="007C2DAE">
        <w:rPr>
          <w:sz w:val="22"/>
          <w:szCs w:val="22"/>
        </w:rPr>
        <w:t xml:space="preserve">arc. </w:t>
      </w:r>
      <w:r w:rsidRPr="007C2DAE">
        <w:rPr>
          <w:sz w:val="22"/>
          <w:szCs w:val="22"/>
        </w:rPr>
        <w:t xml:space="preserve">č. </w:t>
      </w:r>
      <w:r w:rsidR="007C2DAE">
        <w:rPr>
          <w:sz w:val="22"/>
          <w:szCs w:val="22"/>
        </w:rPr>
        <w:t>530/26</w:t>
      </w:r>
      <w:r w:rsidR="0089628C" w:rsidRPr="007C2DAE">
        <w:rPr>
          <w:sz w:val="22"/>
          <w:szCs w:val="22"/>
        </w:rPr>
        <w:t xml:space="preserve">, zastavěná plocha a nádvoří, </w:t>
      </w:r>
      <w:r w:rsidR="007C2DAE">
        <w:rPr>
          <w:sz w:val="22"/>
          <w:szCs w:val="22"/>
        </w:rPr>
        <w:t>o výměře 6 m</w:t>
      </w:r>
      <w:r w:rsidR="007C2DAE">
        <w:rPr>
          <w:sz w:val="22"/>
          <w:szCs w:val="22"/>
          <w:vertAlign w:val="superscript"/>
        </w:rPr>
        <w:t>2</w:t>
      </w:r>
      <w:r w:rsidR="007C2DAE">
        <w:rPr>
          <w:sz w:val="22"/>
          <w:szCs w:val="22"/>
        </w:rPr>
        <w:t>, na pozemku stojí stavba: bez čp/</w:t>
      </w:r>
      <w:proofErr w:type="spellStart"/>
      <w:r w:rsidR="007C2DAE">
        <w:rPr>
          <w:sz w:val="22"/>
          <w:szCs w:val="22"/>
        </w:rPr>
        <w:t>če</w:t>
      </w:r>
      <w:proofErr w:type="spellEnd"/>
      <w:r w:rsidR="007C2DAE">
        <w:rPr>
          <w:sz w:val="22"/>
          <w:szCs w:val="22"/>
        </w:rPr>
        <w:t xml:space="preserve">, tech. </w:t>
      </w:r>
      <w:proofErr w:type="spellStart"/>
      <w:r w:rsidR="007C2DAE">
        <w:rPr>
          <w:sz w:val="22"/>
          <w:szCs w:val="22"/>
        </w:rPr>
        <w:t>vyb</w:t>
      </w:r>
      <w:proofErr w:type="spellEnd"/>
      <w:r w:rsidR="007C2DAE">
        <w:rPr>
          <w:sz w:val="22"/>
          <w:szCs w:val="22"/>
        </w:rPr>
        <w:t>., LV 4168 (vlastníkem stavby je ČEZ Distribuce</w:t>
      </w:r>
      <w:r w:rsidR="00643340">
        <w:rPr>
          <w:sz w:val="22"/>
          <w:szCs w:val="22"/>
        </w:rPr>
        <w:t>,</w:t>
      </w:r>
      <w:r w:rsidR="007C2DAE">
        <w:rPr>
          <w:sz w:val="22"/>
          <w:szCs w:val="22"/>
        </w:rPr>
        <w:t xml:space="preserve"> a.s.), </w:t>
      </w:r>
      <w:r w:rsidR="003E60CB" w:rsidRPr="007C2DAE">
        <w:rPr>
          <w:sz w:val="22"/>
          <w:szCs w:val="22"/>
        </w:rPr>
        <w:t xml:space="preserve"> </w:t>
      </w:r>
    </w:p>
    <w:bookmarkEnd w:id="0"/>
    <w:p w14:paraId="0368538F" w14:textId="4782F445" w:rsidR="009E1FFE" w:rsidRPr="007C2DAE" w:rsidRDefault="007C2DAE" w:rsidP="007C2DAE">
      <w:pPr>
        <w:pStyle w:val="Zkladntext"/>
        <w:numPr>
          <w:ilvl w:val="0"/>
          <w:numId w:val="2"/>
        </w:numPr>
        <w:rPr>
          <w:sz w:val="22"/>
          <w:szCs w:val="22"/>
        </w:rPr>
      </w:pPr>
      <w:r w:rsidRPr="007C2DAE">
        <w:rPr>
          <w:sz w:val="22"/>
          <w:szCs w:val="22"/>
        </w:rPr>
        <w:t xml:space="preserve">pozemek parc. č. </w:t>
      </w:r>
      <w:r w:rsidR="00DE5A92">
        <w:rPr>
          <w:sz w:val="22"/>
          <w:szCs w:val="22"/>
        </w:rPr>
        <w:t>804</w:t>
      </w:r>
      <w:r>
        <w:rPr>
          <w:sz w:val="22"/>
          <w:szCs w:val="22"/>
        </w:rPr>
        <w:t>/</w:t>
      </w:r>
      <w:r w:rsidR="00DE5A92">
        <w:rPr>
          <w:sz w:val="22"/>
          <w:szCs w:val="22"/>
        </w:rPr>
        <w:t>384</w:t>
      </w:r>
      <w:r w:rsidRPr="007C2DAE">
        <w:rPr>
          <w:sz w:val="22"/>
          <w:szCs w:val="22"/>
        </w:rPr>
        <w:t xml:space="preserve">, zastavěná plocha a nádvoří, </w:t>
      </w:r>
      <w:r>
        <w:rPr>
          <w:sz w:val="22"/>
          <w:szCs w:val="22"/>
        </w:rPr>
        <w:t xml:space="preserve">o výměře 6 </w:t>
      </w:r>
      <w:r w:rsidRPr="007C2DAE">
        <w:rPr>
          <w:sz w:val="22"/>
          <w:szCs w:val="22"/>
        </w:rPr>
        <w:t>m</w:t>
      </w:r>
      <w:r w:rsidRPr="007C2DAE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, </w:t>
      </w:r>
      <w:r w:rsidRPr="007C2DAE">
        <w:rPr>
          <w:sz w:val="22"/>
          <w:szCs w:val="22"/>
        </w:rPr>
        <w:t>na</w:t>
      </w:r>
      <w:r>
        <w:rPr>
          <w:sz w:val="22"/>
          <w:szCs w:val="22"/>
        </w:rPr>
        <w:t xml:space="preserve"> pozemku stojí stavba: bez čp/</w:t>
      </w:r>
      <w:proofErr w:type="spellStart"/>
      <w:r>
        <w:rPr>
          <w:sz w:val="22"/>
          <w:szCs w:val="22"/>
        </w:rPr>
        <w:t>če</w:t>
      </w:r>
      <w:proofErr w:type="spellEnd"/>
      <w:r>
        <w:rPr>
          <w:sz w:val="22"/>
          <w:szCs w:val="22"/>
        </w:rPr>
        <w:t xml:space="preserve">, tech. </w:t>
      </w:r>
      <w:proofErr w:type="spellStart"/>
      <w:r>
        <w:rPr>
          <w:sz w:val="22"/>
          <w:szCs w:val="22"/>
        </w:rPr>
        <w:t>vyb</w:t>
      </w:r>
      <w:proofErr w:type="spellEnd"/>
      <w:r>
        <w:rPr>
          <w:sz w:val="22"/>
          <w:szCs w:val="22"/>
        </w:rPr>
        <w:t>., LV 4168 (vlastníkem stavby je ČEZ Distribuce</w:t>
      </w:r>
      <w:r w:rsidR="00643340">
        <w:rPr>
          <w:sz w:val="22"/>
          <w:szCs w:val="22"/>
        </w:rPr>
        <w:t>,</w:t>
      </w:r>
      <w:r>
        <w:rPr>
          <w:sz w:val="22"/>
          <w:szCs w:val="22"/>
        </w:rPr>
        <w:t xml:space="preserve"> a.s.)</w:t>
      </w:r>
      <w:r w:rsidR="003E60CB" w:rsidRPr="007C2DAE">
        <w:rPr>
          <w:sz w:val="22"/>
          <w:szCs w:val="22"/>
        </w:rPr>
        <w:t>.</w:t>
      </w:r>
      <w:r w:rsidR="009E1FFE" w:rsidRPr="007C2DAE">
        <w:rPr>
          <w:sz w:val="22"/>
          <w:szCs w:val="22"/>
        </w:rPr>
        <w:t xml:space="preserve"> </w:t>
      </w:r>
    </w:p>
    <w:p w14:paraId="545A4E91" w14:textId="77777777" w:rsidR="009E1FFE" w:rsidRPr="00B15190" w:rsidRDefault="009E1FFE" w:rsidP="009E1FFE">
      <w:pPr>
        <w:pStyle w:val="mmoradkovani"/>
        <w:spacing w:line="240" w:lineRule="auto"/>
        <w:ind w:left="720"/>
        <w:jc w:val="both"/>
        <w:rPr>
          <w:rFonts w:ascii="Times New Roman" w:hAnsi="Times New Roman"/>
          <w:sz w:val="22"/>
          <w:szCs w:val="22"/>
        </w:rPr>
      </w:pPr>
    </w:p>
    <w:p w14:paraId="278504AB" w14:textId="78858C39" w:rsidR="009E1FFE" w:rsidRPr="00B15190" w:rsidRDefault="009E1FFE" w:rsidP="009E1FFE">
      <w:pPr>
        <w:pStyle w:val="Zkladntext"/>
        <w:rPr>
          <w:sz w:val="22"/>
          <w:szCs w:val="22"/>
        </w:rPr>
      </w:pPr>
      <w:r w:rsidRPr="00B15190">
        <w:rPr>
          <w:sz w:val="22"/>
          <w:szCs w:val="22"/>
        </w:rPr>
        <w:t xml:space="preserve">Celková výměra </w:t>
      </w:r>
      <w:r w:rsidR="00537F26">
        <w:rPr>
          <w:sz w:val="22"/>
          <w:szCs w:val="22"/>
        </w:rPr>
        <w:t xml:space="preserve">požadovaných </w:t>
      </w:r>
      <w:r>
        <w:rPr>
          <w:sz w:val="22"/>
          <w:szCs w:val="22"/>
        </w:rPr>
        <w:t>pozemk</w:t>
      </w:r>
      <w:r w:rsidR="003E60CB">
        <w:rPr>
          <w:sz w:val="22"/>
          <w:szCs w:val="22"/>
        </w:rPr>
        <w:t>ů</w:t>
      </w:r>
      <w:r>
        <w:rPr>
          <w:sz w:val="22"/>
          <w:szCs w:val="22"/>
        </w:rPr>
        <w:t xml:space="preserve"> </w:t>
      </w:r>
      <w:r w:rsidRPr="00B15190">
        <w:rPr>
          <w:sz w:val="22"/>
          <w:szCs w:val="22"/>
        </w:rPr>
        <w:t xml:space="preserve">činí </w:t>
      </w:r>
      <w:r w:rsidR="007C2DAE">
        <w:rPr>
          <w:sz w:val="22"/>
          <w:szCs w:val="22"/>
        </w:rPr>
        <w:t>12</w:t>
      </w:r>
      <w:r w:rsidRPr="00B15190">
        <w:rPr>
          <w:sz w:val="22"/>
          <w:szCs w:val="22"/>
        </w:rPr>
        <w:t xml:space="preserve"> m</w:t>
      </w:r>
      <w:r w:rsidRPr="00B15190">
        <w:rPr>
          <w:sz w:val="22"/>
          <w:szCs w:val="22"/>
          <w:vertAlign w:val="superscript"/>
        </w:rPr>
        <w:t>2</w:t>
      </w:r>
      <w:r w:rsidRPr="00B15190">
        <w:rPr>
          <w:sz w:val="22"/>
          <w:szCs w:val="22"/>
        </w:rPr>
        <w:t xml:space="preserve">. </w:t>
      </w:r>
    </w:p>
    <w:p w14:paraId="3510CE7E" w14:textId="5F98DF6D" w:rsidR="009E1FFE" w:rsidRPr="00B15190" w:rsidRDefault="009E1FFE" w:rsidP="009E1FFE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Předmětn</w:t>
      </w:r>
      <w:r w:rsidR="003E60CB">
        <w:rPr>
          <w:sz w:val="22"/>
          <w:szCs w:val="22"/>
        </w:rPr>
        <w:t>é</w:t>
      </w:r>
      <w:r w:rsidRPr="00B15190">
        <w:rPr>
          <w:sz w:val="22"/>
          <w:szCs w:val="22"/>
        </w:rPr>
        <w:t xml:space="preserve"> </w:t>
      </w:r>
      <w:r>
        <w:rPr>
          <w:sz w:val="22"/>
          <w:szCs w:val="22"/>
        </w:rPr>
        <w:t>pozem</w:t>
      </w:r>
      <w:r w:rsidR="003E60CB">
        <w:rPr>
          <w:sz w:val="22"/>
          <w:szCs w:val="22"/>
        </w:rPr>
        <w:t>ky</w:t>
      </w:r>
      <w:r w:rsidRPr="00B15190">
        <w:rPr>
          <w:sz w:val="22"/>
          <w:szCs w:val="22"/>
        </w:rPr>
        <w:t xml:space="preserve"> se nachází </w:t>
      </w:r>
      <w:r w:rsidR="007C2DAE">
        <w:rPr>
          <w:sz w:val="22"/>
          <w:szCs w:val="22"/>
        </w:rPr>
        <w:t xml:space="preserve">v blízkosti ulice Nad </w:t>
      </w:r>
      <w:proofErr w:type="spellStart"/>
      <w:r w:rsidR="007C2DAE">
        <w:rPr>
          <w:sz w:val="22"/>
          <w:szCs w:val="22"/>
        </w:rPr>
        <w:t>Porubkou</w:t>
      </w:r>
      <w:proofErr w:type="spellEnd"/>
      <w:r w:rsidRPr="00B15190">
        <w:rPr>
          <w:sz w:val="22"/>
          <w:szCs w:val="22"/>
        </w:rPr>
        <w:t xml:space="preserve"> (viz příloha č. </w:t>
      </w:r>
      <w:r w:rsidR="003E60CB">
        <w:rPr>
          <w:sz w:val="22"/>
          <w:szCs w:val="22"/>
        </w:rPr>
        <w:t>1</w:t>
      </w:r>
      <w:r w:rsidRPr="00B15190">
        <w:rPr>
          <w:sz w:val="22"/>
          <w:szCs w:val="22"/>
        </w:rPr>
        <w:t xml:space="preserve">/1 a </w:t>
      </w:r>
      <w:r w:rsidR="003E60CB">
        <w:rPr>
          <w:sz w:val="22"/>
          <w:szCs w:val="22"/>
        </w:rPr>
        <w:t>1</w:t>
      </w:r>
      <w:r w:rsidRPr="00B15190">
        <w:rPr>
          <w:sz w:val="22"/>
          <w:szCs w:val="22"/>
        </w:rPr>
        <w:t xml:space="preserve">/2). </w:t>
      </w:r>
    </w:p>
    <w:p w14:paraId="60CE7E5B" w14:textId="36E5B446" w:rsidR="009E1FFE" w:rsidRDefault="009E1FFE" w:rsidP="009E1FFE">
      <w:pPr>
        <w:pStyle w:val="Zkladntext"/>
        <w:rPr>
          <w:sz w:val="22"/>
          <w:szCs w:val="22"/>
        </w:rPr>
      </w:pPr>
    </w:p>
    <w:p w14:paraId="198D7AA7" w14:textId="77777777" w:rsidR="00F71E00" w:rsidRPr="00B15190" w:rsidRDefault="00F71E00" w:rsidP="00F71E00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B15190">
        <w:rPr>
          <w:rFonts w:ascii="Times New Roman" w:hAnsi="Times New Roman"/>
          <w:b/>
          <w:bCs/>
          <w:sz w:val="22"/>
          <w:szCs w:val="22"/>
          <w:u w:val="single"/>
        </w:rPr>
        <w:t>Žadatel</w:t>
      </w:r>
    </w:p>
    <w:p w14:paraId="63A709F8" w14:textId="3571AA2F" w:rsidR="00F71E00" w:rsidRPr="00B15190" w:rsidRDefault="007C2DAE" w:rsidP="00F71E00">
      <w:pPr>
        <w:pStyle w:val="Zkladntext"/>
        <w:rPr>
          <w:sz w:val="22"/>
          <w:szCs w:val="22"/>
        </w:rPr>
      </w:pPr>
      <w:r>
        <w:rPr>
          <w:bCs/>
          <w:sz w:val="22"/>
          <w:szCs w:val="22"/>
        </w:rPr>
        <w:t xml:space="preserve">ENPRO Energo s.r.o., sídlo Sokolská 137/45, 757 01 Valašské Meziříčí, IČO 286 28 250, </w:t>
      </w:r>
      <w:r w:rsidR="00D97C51">
        <w:rPr>
          <w:bCs/>
          <w:sz w:val="22"/>
          <w:szCs w:val="22"/>
        </w:rPr>
        <w:br/>
      </w:r>
      <w:r>
        <w:rPr>
          <w:bCs/>
          <w:sz w:val="22"/>
          <w:szCs w:val="22"/>
        </w:rPr>
        <w:t xml:space="preserve">která na základě plné moci zastupuje společnost ČEZ Distribuce, a.s., </w:t>
      </w:r>
      <w:r w:rsidR="00D97C51">
        <w:rPr>
          <w:bCs/>
          <w:sz w:val="22"/>
          <w:szCs w:val="22"/>
        </w:rPr>
        <w:t xml:space="preserve">sídlo </w:t>
      </w:r>
      <w:r>
        <w:rPr>
          <w:bCs/>
          <w:sz w:val="22"/>
          <w:szCs w:val="22"/>
        </w:rPr>
        <w:t xml:space="preserve">Děčín </w:t>
      </w:r>
      <w:r w:rsidR="00D97C51">
        <w:rPr>
          <w:bCs/>
          <w:sz w:val="22"/>
          <w:szCs w:val="22"/>
        </w:rPr>
        <w:t>–</w:t>
      </w:r>
      <w:r>
        <w:rPr>
          <w:bCs/>
          <w:sz w:val="22"/>
          <w:szCs w:val="22"/>
        </w:rPr>
        <w:t xml:space="preserve"> Děčín</w:t>
      </w:r>
      <w:r w:rsidR="00D97C51">
        <w:rPr>
          <w:bCs/>
          <w:sz w:val="22"/>
          <w:szCs w:val="22"/>
        </w:rPr>
        <w:t xml:space="preserve"> IV Podmokly, Teplická 874/, PSČ 405 02, IČO 547 29 035, jakožto vlastníky trafostanic</w:t>
      </w:r>
      <w:r w:rsidR="00F71E00">
        <w:rPr>
          <w:bCs/>
          <w:sz w:val="22"/>
          <w:szCs w:val="22"/>
        </w:rPr>
        <w:t xml:space="preserve"> (viz příloha</w:t>
      </w:r>
      <w:r w:rsidR="00D97C51">
        <w:rPr>
          <w:bCs/>
          <w:sz w:val="22"/>
          <w:szCs w:val="22"/>
        </w:rPr>
        <w:t xml:space="preserve"> </w:t>
      </w:r>
      <w:r w:rsidR="00F71E00">
        <w:rPr>
          <w:bCs/>
          <w:sz w:val="22"/>
          <w:szCs w:val="22"/>
        </w:rPr>
        <w:t>č. 1/4).</w:t>
      </w:r>
    </w:p>
    <w:p w14:paraId="46BA663F" w14:textId="77777777" w:rsidR="00F71E00" w:rsidRDefault="00F71E00" w:rsidP="009E1FFE">
      <w:pPr>
        <w:pStyle w:val="Zkladntext"/>
        <w:rPr>
          <w:sz w:val="22"/>
          <w:szCs w:val="22"/>
        </w:rPr>
      </w:pPr>
    </w:p>
    <w:p w14:paraId="332D6554" w14:textId="77777777" w:rsidR="00D97C51" w:rsidRPr="00DF7ECA" w:rsidRDefault="00D97C51" w:rsidP="00D97C51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color w:val="000000" w:themeColor="text1"/>
          <w:sz w:val="22"/>
          <w:szCs w:val="22"/>
          <w:u w:val="single"/>
        </w:rPr>
      </w:pPr>
      <w:r w:rsidRPr="00DF7ECA">
        <w:rPr>
          <w:rFonts w:ascii="Times New Roman" w:hAnsi="Times New Roman"/>
          <w:b/>
          <w:bCs/>
          <w:color w:val="000000" w:themeColor="text1"/>
          <w:sz w:val="22"/>
          <w:szCs w:val="22"/>
          <w:u w:val="single"/>
        </w:rPr>
        <w:t>Stanoviska</w:t>
      </w:r>
    </w:p>
    <w:p w14:paraId="18DBCDCC" w14:textId="07C2747A" w:rsidR="005A2EDE" w:rsidRDefault="00D97C51" w:rsidP="00D97C51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DF7ECA">
        <w:rPr>
          <w:rFonts w:ascii="Times New Roman" w:hAnsi="Times New Roman"/>
          <w:b/>
          <w:i/>
          <w:color w:val="000000" w:themeColor="text1"/>
          <w:sz w:val="22"/>
          <w:szCs w:val="22"/>
        </w:rPr>
        <w:t xml:space="preserve">Zastupitelstvo </w:t>
      </w:r>
      <w:r w:rsidRPr="00B15190">
        <w:rPr>
          <w:rFonts w:ascii="Times New Roman" w:hAnsi="Times New Roman"/>
          <w:b/>
          <w:i/>
          <w:sz w:val="22"/>
          <w:szCs w:val="22"/>
        </w:rPr>
        <w:t xml:space="preserve">městského obvodu </w:t>
      </w:r>
      <w:r>
        <w:rPr>
          <w:rFonts w:ascii="Times New Roman" w:hAnsi="Times New Roman"/>
          <w:b/>
          <w:i/>
          <w:sz w:val="22"/>
          <w:szCs w:val="22"/>
        </w:rPr>
        <w:t>Svinov</w:t>
      </w:r>
      <w:r w:rsidRPr="00B15190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B15190">
        <w:rPr>
          <w:rFonts w:ascii="Times New Roman" w:hAnsi="Times New Roman"/>
          <w:i/>
          <w:sz w:val="22"/>
          <w:szCs w:val="22"/>
        </w:rPr>
        <w:t xml:space="preserve">– </w:t>
      </w:r>
      <w:r w:rsidRPr="007A3265">
        <w:rPr>
          <w:rFonts w:ascii="Times New Roman" w:hAnsi="Times New Roman"/>
          <w:sz w:val="22"/>
          <w:szCs w:val="22"/>
        </w:rPr>
        <w:t>vydalo</w:t>
      </w:r>
      <w:r w:rsidRPr="00B15190">
        <w:rPr>
          <w:rFonts w:ascii="Times New Roman" w:hAnsi="Times New Roman"/>
          <w:sz w:val="22"/>
          <w:szCs w:val="22"/>
        </w:rPr>
        <w:t xml:space="preserve"> </w:t>
      </w:r>
      <w:r w:rsidRPr="00C717AB">
        <w:rPr>
          <w:rFonts w:ascii="Times New Roman" w:hAnsi="Times New Roman"/>
          <w:b/>
          <w:bCs/>
          <w:sz w:val="22"/>
          <w:szCs w:val="22"/>
        </w:rPr>
        <w:t>kladné s</w:t>
      </w:r>
      <w:r w:rsidRPr="00B15190">
        <w:rPr>
          <w:rFonts w:ascii="Times New Roman" w:hAnsi="Times New Roman"/>
          <w:b/>
          <w:sz w:val="22"/>
          <w:szCs w:val="22"/>
        </w:rPr>
        <w:t>tanovisko</w:t>
      </w:r>
      <w:r w:rsidRPr="00B15190">
        <w:rPr>
          <w:rFonts w:ascii="Times New Roman" w:hAnsi="Times New Roman"/>
          <w:sz w:val="22"/>
          <w:szCs w:val="22"/>
        </w:rPr>
        <w:t xml:space="preserve"> k záměru prodeje </w:t>
      </w:r>
      <w:r>
        <w:rPr>
          <w:rFonts w:ascii="Times New Roman" w:hAnsi="Times New Roman"/>
          <w:sz w:val="22"/>
          <w:szCs w:val="22"/>
        </w:rPr>
        <w:t>výše uvedených nemovitých věcí, za podmínky, že náklady spojené s prodejem ponese kupující. MOb Svinov uvádí, že společnost ČEZ Distribuce, a.s. je vlastníkem trafostanic na výše uvedených pozemcích</w:t>
      </w:r>
      <w:r w:rsidR="00DF1681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  <w:r w:rsidR="008B354D">
        <w:rPr>
          <w:rFonts w:ascii="Times New Roman" w:hAnsi="Times New Roman"/>
          <w:sz w:val="22"/>
          <w:szCs w:val="22"/>
        </w:rPr>
        <w:br/>
      </w:r>
      <w:r w:rsidR="00DF1681">
        <w:rPr>
          <w:rFonts w:ascii="Times New Roman" w:hAnsi="Times New Roman"/>
          <w:sz w:val="22"/>
          <w:szCs w:val="22"/>
        </w:rPr>
        <w:t>Úpravou</w:t>
      </w:r>
      <w:r>
        <w:rPr>
          <w:rFonts w:ascii="Times New Roman" w:hAnsi="Times New Roman"/>
          <w:sz w:val="22"/>
          <w:szCs w:val="22"/>
        </w:rPr>
        <w:t xml:space="preserve"> t</w:t>
      </w:r>
      <w:r w:rsidR="00DF1681">
        <w:rPr>
          <w:rFonts w:ascii="Times New Roman" w:hAnsi="Times New Roman"/>
          <w:sz w:val="22"/>
          <w:szCs w:val="22"/>
        </w:rPr>
        <w:t>ěch</w:t>
      </w:r>
      <w:r>
        <w:rPr>
          <w:rFonts w:ascii="Times New Roman" w:hAnsi="Times New Roman"/>
          <w:sz w:val="22"/>
          <w:szCs w:val="22"/>
        </w:rPr>
        <w:t xml:space="preserve">to trafostanic </w:t>
      </w:r>
      <w:r w:rsidR="00DF1681">
        <w:rPr>
          <w:rFonts w:ascii="Times New Roman" w:hAnsi="Times New Roman"/>
          <w:sz w:val="22"/>
          <w:szCs w:val="22"/>
        </w:rPr>
        <w:t>se</w:t>
      </w:r>
      <w:r>
        <w:rPr>
          <w:rFonts w:ascii="Times New Roman" w:hAnsi="Times New Roman"/>
          <w:sz w:val="22"/>
          <w:szCs w:val="22"/>
        </w:rPr>
        <w:t xml:space="preserve"> </w:t>
      </w:r>
      <w:r w:rsidR="005A2EDE">
        <w:rPr>
          <w:rFonts w:ascii="Times New Roman" w:hAnsi="Times New Roman"/>
          <w:sz w:val="22"/>
          <w:szCs w:val="22"/>
        </w:rPr>
        <w:t xml:space="preserve">jejich zastavěná plocha, </w:t>
      </w:r>
      <w:r w:rsidR="00DF1681">
        <w:rPr>
          <w:rFonts w:ascii="Times New Roman" w:hAnsi="Times New Roman"/>
          <w:sz w:val="22"/>
          <w:szCs w:val="22"/>
        </w:rPr>
        <w:t>z</w:t>
      </w:r>
      <w:r w:rsidR="005A2EDE">
        <w:rPr>
          <w:rFonts w:ascii="Times New Roman" w:hAnsi="Times New Roman"/>
          <w:sz w:val="22"/>
          <w:szCs w:val="22"/>
        </w:rPr>
        <w:t xml:space="preserve"> původní</w:t>
      </w:r>
      <w:r w:rsidR="00DF1681">
        <w:rPr>
          <w:rFonts w:ascii="Times New Roman" w:hAnsi="Times New Roman"/>
          <w:sz w:val="22"/>
          <w:szCs w:val="22"/>
        </w:rPr>
        <w:t>ch</w:t>
      </w:r>
      <w:r w:rsidR="005A2EDE">
        <w:rPr>
          <w:rFonts w:ascii="Times New Roman" w:hAnsi="Times New Roman"/>
          <w:sz w:val="22"/>
          <w:szCs w:val="22"/>
        </w:rPr>
        <w:t xml:space="preserve"> výměr</w:t>
      </w:r>
      <w:r w:rsidR="004159E0">
        <w:rPr>
          <w:rFonts w:ascii="Times New Roman" w:hAnsi="Times New Roman"/>
          <w:sz w:val="22"/>
          <w:szCs w:val="22"/>
        </w:rPr>
        <w:t xml:space="preserve">, které </w:t>
      </w:r>
      <w:r w:rsidR="005A2EDE">
        <w:rPr>
          <w:rFonts w:ascii="Times New Roman" w:hAnsi="Times New Roman"/>
          <w:sz w:val="22"/>
          <w:szCs w:val="22"/>
        </w:rPr>
        <w:t>činil</w:t>
      </w:r>
      <w:r w:rsidR="004159E0">
        <w:rPr>
          <w:rFonts w:ascii="Times New Roman" w:hAnsi="Times New Roman"/>
          <w:sz w:val="22"/>
          <w:szCs w:val="22"/>
        </w:rPr>
        <w:t>y</w:t>
      </w:r>
      <w:r w:rsidR="005A2EDE">
        <w:rPr>
          <w:rFonts w:ascii="Times New Roman" w:hAnsi="Times New Roman"/>
          <w:sz w:val="22"/>
          <w:szCs w:val="22"/>
        </w:rPr>
        <w:t xml:space="preserve"> 28 m</w:t>
      </w:r>
      <w:r w:rsidR="005A2EDE">
        <w:rPr>
          <w:rFonts w:ascii="Times New Roman" w:hAnsi="Times New Roman"/>
          <w:sz w:val="22"/>
          <w:szCs w:val="22"/>
          <w:vertAlign w:val="superscript"/>
        </w:rPr>
        <w:t>2</w:t>
      </w:r>
      <w:r w:rsidR="005A2EDE">
        <w:rPr>
          <w:rFonts w:ascii="Times New Roman" w:hAnsi="Times New Roman"/>
          <w:sz w:val="22"/>
          <w:szCs w:val="22"/>
        </w:rPr>
        <w:t xml:space="preserve"> </w:t>
      </w:r>
      <w:r w:rsidR="008B354D">
        <w:rPr>
          <w:rFonts w:ascii="Times New Roman" w:hAnsi="Times New Roman"/>
          <w:sz w:val="22"/>
          <w:szCs w:val="22"/>
        </w:rPr>
        <w:br/>
      </w:r>
      <w:r w:rsidR="005A2EDE">
        <w:rPr>
          <w:rFonts w:ascii="Times New Roman" w:hAnsi="Times New Roman"/>
          <w:sz w:val="22"/>
          <w:szCs w:val="22"/>
        </w:rPr>
        <w:t>a 27 m</w:t>
      </w:r>
      <w:r w:rsidR="005A2EDE">
        <w:rPr>
          <w:rFonts w:ascii="Times New Roman" w:hAnsi="Times New Roman"/>
          <w:sz w:val="22"/>
          <w:szCs w:val="22"/>
          <w:vertAlign w:val="superscript"/>
        </w:rPr>
        <w:t>2</w:t>
      </w:r>
      <w:r w:rsidR="004159E0">
        <w:rPr>
          <w:rFonts w:ascii="Times New Roman" w:hAnsi="Times New Roman"/>
          <w:sz w:val="22"/>
          <w:szCs w:val="22"/>
        </w:rPr>
        <w:t xml:space="preserve">, je nyní </w:t>
      </w:r>
      <w:r w:rsidR="005A2EDE">
        <w:rPr>
          <w:rFonts w:ascii="Times New Roman" w:hAnsi="Times New Roman"/>
          <w:sz w:val="22"/>
          <w:szCs w:val="22"/>
        </w:rPr>
        <w:t>výměr</w:t>
      </w:r>
      <w:r w:rsidR="004159E0">
        <w:rPr>
          <w:rFonts w:ascii="Times New Roman" w:hAnsi="Times New Roman"/>
          <w:sz w:val="22"/>
          <w:szCs w:val="22"/>
        </w:rPr>
        <w:t>a</w:t>
      </w:r>
      <w:r w:rsidR="005A2EDE">
        <w:rPr>
          <w:rFonts w:ascii="Times New Roman" w:hAnsi="Times New Roman"/>
          <w:sz w:val="22"/>
          <w:szCs w:val="22"/>
        </w:rPr>
        <w:t xml:space="preserve"> </w:t>
      </w:r>
      <w:r w:rsidR="004159E0">
        <w:rPr>
          <w:rFonts w:ascii="Times New Roman" w:hAnsi="Times New Roman"/>
          <w:sz w:val="22"/>
          <w:szCs w:val="22"/>
        </w:rPr>
        <w:t xml:space="preserve">u </w:t>
      </w:r>
      <w:r w:rsidR="005A2EDE">
        <w:rPr>
          <w:rFonts w:ascii="Times New Roman" w:hAnsi="Times New Roman"/>
          <w:sz w:val="22"/>
          <w:szCs w:val="22"/>
        </w:rPr>
        <w:t xml:space="preserve">každé </w:t>
      </w:r>
      <w:r w:rsidR="004159E0">
        <w:rPr>
          <w:rFonts w:ascii="Times New Roman" w:hAnsi="Times New Roman"/>
          <w:sz w:val="22"/>
          <w:szCs w:val="22"/>
        </w:rPr>
        <w:t>z</w:t>
      </w:r>
      <w:r w:rsidR="005A2EDE">
        <w:rPr>
          <w:rFonts w:ascii="Times New Roman" w:hAnsi="Times New Roman"/>
          <w:sz w:val="22"/>
          <w:szCs w:val="22"/>
        </w:rPr>
        <w:t> trafostanic 6 m</w:t>
      </w:r>
      <w:r w:rsidR="005A2EDE">
        <w:rPr>
          <w:rFonts w:ascii="Times New Roman" w:hAnsi="Times New Roman"/>
          <w:sz w:val="22"/>
          <w:szCs w:val="22"/>
          <w:vertAlign w:val="superscript"/>
        </w:rPr>
        <w:t>2</w:t>
      </w:r>
      <w:r>
        <w:rPr>
          <w:rFonts w:ascii="Times New Roman" w:hAnsi="Times New Roman"/>
          <w:sz w:val="22"/>
          <w:szCs w:val="22"/>
        </w:rPr>
        <w:t>.</w:t>
      </w:r>
      <w:r w:rsidR="005A2EDE">
        <w:rPr>
          <w:rFonts w:ascii="Times New Roman" w:hAnsi="Times New Roman"/>
          <w:sz w:val="22"/>
          <w:szCs w:val="22"/>
        </w:rPr>
        <w:t xml:space="preserve"> </w:t>
      </w:r>
    </w:p>
    <w:p w14:paraId="6F951883" w14:textId="5C833621" w:rsidR="00D97C51" w:rsidRDefault="005A2EDE" w:rsidP="00D97C51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Dále MOb Svinov uvádí, že společnost ČEZ Distribuce, a.s. má tyto pozemky pod trafostanicemi v pronájmu na základě nájemní smlouvy č. S/0151/2018/OFSM/</w:t>
      </w:r>
      <w:proofErr w:type="spellStart"/>
      <w:r>
        <w:rPr>
          <w:rFonts w:ascii="Times New Roman" w:hAnsi="Times New Roman"/>
          <w:sz w:val="22"/>
          <w:szCs w:val="22"/>
        </w:rPr>
        <w:t>Fig</w:t>
      </w:r>
      <w:proofErr w:type="spellEnd"/>
      <w:r>
        <w:rPr>
          <w:rFonts w:ascii="Times New Roman" w:hAnsi="Times New Roman"/>
          <w:sz w:val="22"/>
          <w:szCs w:val="22"/>
        </w:rPr>
        <w:t xml:space="preserve"> ze dne 10. 12. 2018</w:t>
      </w:r>
      <w:r w:rsidR="009D0FBA">
        <w:rPr>
          <w:rFonts w:ascii="Times New Roman" w:hAnsi="Times New Roman"/>
          <w:sz w:val="22"/>
          <w:szCs w:val="22"/>
        </w:rPr>
        <w:t xml:space="preserve"> (viz příloha </w:t>
      </w:r>
      <w:r w:rsidR="009D0FBA">
        <w:rPr>
          <w:rFonts w:ascii="Times New Roman" w:hAnsi="Times New Roman"/>
          <w:sz w:val="22"/>
          <w:szCs w:val="22"/>
        </w:rPr>
        <w:br/>
        <w:t>č. 1/3)</w:t>
      </w:r>
      <w:r>
        <w:rPr>
          <w:rFonts w:ascii="Times New Roman" w:hAnsi="Times New Roman"/>
          <w:sz w:val="22"/>
          <w:szCs w:val="22"/>
        </w:rPr>
        <w:t>.</w:t>
      </w:r>
      <w:r w:rsidR="00D97C51">
        <w:rPr>
          <w:rFonts w:ascii="Times New Roman" w:hAnsi="Times New Roman"/>
          <w:sz w:val="22"/>
          <w:szCs w:val="22"/>
        </w:rPr>
        <w:t xml:space="preserve"> </w:t>
      </w:r>
    </w:p>
    <w:p w14:paraId="45DA40FE" w14:textId="77777777" w:rsidR="00D97C51" w:rsidRPr="00B15190" w:rsidRDefault="00D97C51" w:rsidP="00D97C51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6A1D34B" w14:textId="108B75FB" w:rsidR="00D97C51" w:rsidRPr="00355295" w:rsidRDefault="00D97C51" w:rsidP="005A2EDE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B15190">
        <w:rPr>
          <w:rFonts w:ascii="Times New Roman" w:hAnsi="Times New Roman"/>
          <w:b/>
          <w:i/>
          <w:sz w:val="22"/>
          <w:szCs w:val="22"/>
        </w:rPr>
        <w:t>Odbor územního plánování a stavebního řádu</w:t>
      </w:r>
      <w:r w:rsidRPr="00B15190">
        <w:rPr>
          <w:rFonts w:ascii="Times New Roman" w:hAnsi="Times New Roman"/>
          <w:sz w:val="22"/>
          <w:szCs w:val="22"/>
        </w:rPr>
        <w:t xml:space="preserve"> – předmětn</w:t>
      </w:r>
      <w:r>
        <w:rPr>
          <w:rFonts w:ascii="Times New Roman" w:hAnsi="Times New Roman"/>
          <w:sz w:val="22"/>
          <w:szCs w:val="22"/>
        </w:rPr>
        <w:t>é pozemky</w:t>
      </w:r>
      <w:r w:rsidRPr="00B15190">
        <w:rPr>
          <w:rFonts w:ascii="Times New Roman" w:hAnsi="Times New Roman"/>
          <w:sz w:val="22"/>
          <w:szCs w:val="22"/>
        </w:rPr>
        <w:t xml:space="preserve"> j</w:t>
      </w:r>
      <w:r>
        <w:rPr>
          <w:rFonts w:ascii="Times New Roman" w:hAnsi="Times New Roman"/>
          <w:sz w:val="22"/>
          <w:szCs w:val="22"/>
        </w:rPr>
        <w:t>sou</w:t>
      </w:r>
      <w:r w:rsidRPr="00B15190">
        <w:rPr>
          <w:rFonts w:ascii="Times New Roman" w:hAnsi="Times New Roman"/>
          <w:sz w:val="22"/>
          <w:szCs w:val="22"/>
        </w:rPr>
        <w:t xml:space="preserve"> součástí plochy </w:t>
      </w:r>
      <w:r w:rsidRPr="00B15190">
        <w:rPr>
          <w:rFonts w:ascii="Times New Roman" w:hAnsi="Times New Roman"/>
          <w:sz w:val="22"/>
          <w:szCs w:val="22"/>
        </w:rPr>
        <w:br/>
        <w:t>se způsobem využití „</w:t>
      </w:r>
      <w:r w:rsidR="005A2EDE">
        <w:rPr>
          <w:rFonts w:ascii="Times New Roman" w:hAnsi="Times New Roman"/>
          <w:sz w:val="22"/>
          <w:szCs w:val="22"/>
        </w:rPr>
        <w:t>Bydlení v rodinných domech</w:t>
      </w:r>
      <w:r w:rsidRPr="00B15190">
        <w:rPr>
          <w:rFonts w:ascii="Times New Roman" w:hAnsi="Times New Roman"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 xml:space="preserve">. </w:t>
      </w:r>
      <w:r w:rsidR="005A2EDE">
        <w:rPr>
          <w:rFonts w:ascii="Times New Roman" w:hAnsi="Times New Roman"/>
          <w:sz w:val="22"/>
          <w:szCs w:val="22"/>
        </w:rPr>
        <w:t xml:space="preserve">OÚPaSŘ </w:t>
      </w:r>
      <w:r w:rsidR="005A2EDE" w:rsidRPr="004159E0">
        <w:rPr>
          <w:rFonts w:ascii="Times New Roman" w:hAnsi="Times New Roman"/>
          <w:b/>
          <w:bCs/>
          <w:sz w:val="22"/>
          <w:szCs w:val="22"/>
        </w:rPr>
        <w:t>nemá</w:t>
      </w:r>
      <w:r w:rsidR="005A2EDE">
        <w:rPr>
          <w:rFonts w:ascii="Times New Roman" w:hAnsi="Times New Roman"/>
          <w:sz w:val="22"/>
          <w:szCs w:val="22"/>
        </w:rPr>
        <w:t xml:space="preserve"> k prodeji pozemků </w:t>
      </w:r>
      <w:r w:rsidR="005A2EDE" w:rsidRPr="004159E0">
        <w:rPr>
          <w:rFonts w:ascii="Times New Roman" w:hAnsi="Times New Roman"/>
          <w:b/>
          <w:bCs/>
          <w:sz w:val="22"/>
          <w:szCs w:val="22"/>
        </w:rPr>
        <w:t>námitek</w:t>
      </w:r>
      <w:r w:rsidR="005A2EDE">
        <w:rPr>
          <w:rFonts w:ascii="Times New Roman" w:hAnsi="Times New Roman"/>
          <w:sz w:val="22"/>
          <w:szCs w:val="22"/>
        </w:rPr>
        <w:t>, neboť daný záměr nemá vliv na koncepce sledované Územním plánem Ostravy.</w:t>
      </w:r>
    </w:p>
    <w:p w14:paraId="5933A7E8" w14:textId="77777777" w:rsidR="00D97C51" w:rsidRPr="00675CE5" w:rsidRDefault="00D97C51" w:rsidP="00D97C51">
      <w:pPr>
        <w:pStyle w:val="mmoradkovani"/>
        <w:spacing w:line="240" w:lineRule="auto"/>
        <w:jc w:val="both"/>
        <w:rPr>
          <w:rFonts w:ascii="Times New Roman" w:hAnsi="Times New Roman"/>
          <w:bCs/>
          <w:iCs/>
          <w:color w:val="000000" w:themeColor="text1"/>
          <w:sz w:val="22"/>
          <w:szCs w:val="22"/>
        </w:rPr>
      </w:pPr>
    </w:p>
    <w:p w14:paraId="2DBD49F2" w14:textId="40FF4104" w:rsidR="00D97C51" w:rsidRDefault="00D97C51" w:rsidP="00D97C51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i/>
          <w:color w:val="000000" w:themeColor="text1"/>
          <w:sz w:val="22"/>
          <w:szCs w:val="22"/>
        </w:rPr>
        <w:t>O</w:t>
      </w:r>
      <w:r w:rsidRPr="00522E66">
        <w:rPr>
          <w:rFonts w:ascii="Times New Roman" w:hAnsi="Times New Roman"/>
          <w:b/>
          <w:i/>
          <w:color w:val="000000" w:themeColor="text1"/>
          <w:sz w:val="22"/>
          <w:szCs w:val="22"/>
        </w:rPr>
        <w:t xml:space="preserve">dbor investiční, </w:t>
      </w:r>
      <w:r>
        <w:rPr>
          <w:rFonts w:ascii="Times New Roman" w:hAnsi="Times New Roman"/>
          <w:b/>
          <w:i/>
          <w:color w:val="000000" w:themeColor="text1"/>
          <w:sz w:val="22"/>
          <w:szCs w:val="22"/>
        </w:rPr>
        <w:t xml:space="preserve">odbor ochrany životního prostředí, </w:t>
      </w:r>
      <w:r w:rsidRPr="00522E66">
        <w:rPr>
          <w:rFonts w:ascii="Times New Roman" w:hAnsi="Times New Roman"/>
          <w:b/>
          <w:i/>
          <w:color w:val="000000" w:themeColor="text1"/>
          <w:sz w:val="22"/>
          <w:szCs w:val="22"/>
        </w:rPr>
        <w:t xml:space="preserve">odbor strategického rozvoje </w:t>
      </w:r>
      <w:r w:rsidRPr="00522E66">
        <w:rPr>
          <w:rFonts w:ascii="Times New Roman" w:hAnsi="Times New Roman"/>
          <w:color w:val="000000" w:themeColor="text1"/>
          <w:sz w:val="22"/>
          <w:szCs w:val="22"/>
        </w:rPr>
        <w:t xml:space="preserve">– </w:t>
      </w:r>
      <w:r w:rsidRPr="00522E66">
        <w:rPr>
          <w:rFonts w:ascii="Times New Roman" w:hAnsi="Times New Roman"/>
          <w:b/>
          <w:color w:val="000000" w:themeColor="text1"/>
          <w:sz w:val="22"/>
          <w:szCs w:val="22"/>
        </w:rPr>
        <w:t>nemají námitek</w:t>
      </w:r>
      <w:r w:rsidRPr="00522E66">
        <w:rPr>
          <w:rFonts w:ascii="Times New Roman" w:hAnsi="Times New Roman"/>
          <w:color w:val="000000" w:themeColor="text1"/>
          <w:sz w:val="22"/>
          <w:szCs w:val="22"/>
        </w:rPr>
        <w:t xml:space="preserve"> k prodeji shora uveden</w:t>
      </w:r>
      <w:r>
        <w:rPr>
          <w:rFonts w:ascii="Times New Roman" w:hAnsi="Times New Roman"/>
          <w:color w:val="000000" w:themeColor="text1"/>
          <w:sz w:val="22"/>
          <w:szCs w:val="22"/>
        </w:rPr>
        <w:t>ých</w:t>
      </w:r>
      <w:r w:rsidRPr="00522E66">
        <w:rPr>
          <w:rFonts w:ascii="Times New Roman" w:hAnsi="Times New Roman"/>
          <w:color w:val="000000" w:themeColor="text1"/>
          <w:sz w:val="22"/>
          <w:szCs w:val="22"/>
        </w:rPr>
        <w:t xml:space="preserve"> nemovit</w:t>
      </w:r>
      <w:r>
        <w:rPr>
          <w:rFonts w:ascii="Times New Roman" w:hAnsi="Times New Roman"/>
          <w:color w:val="000000" w:themeColor="text1"/>
          <w:sz w:val="22"/>
          <w:szCs w:val="22"/>
        </w:rPr>
        <w:t>ých</w:t>
      </w:r>
      <w:r w:rsidRPr="00522E66">
        <w:rPr>
          <w:rFonts w:ascii="Times New Roman" w:hAnsi="Times New Roman"/>
          <w:color w:val="000000" w:themeColor="text1"/>
          <w:sz w:val="22"/>
          <w:szCs w:val="22"/>
        </w:rPr>
        <w:t xml:space="preserve"> věc</w:t>
      </w:r>
      <w:r>
        <w:rPr>
          <w:rFonts w:ascii="Times New Roman" w:hAnsi="Times New Roman"/>
          <w:color w:val="000000" w:themeColor="text1"/>
          <w:sz w:val="22"/>
          <w:szCs w:val="22"/>
        </w:rPr>
        <w:t>í</w:t>
      </w:r>
      <w:r w:rsidRPr="00522E66">
        <w:rPr>
          <w:rFonts w:ascii="Times New Roman" w:hAnsi="Times New Roman"/>
          <w:color w:val="000000" w:themeColor="text1"/>
          <w:sz w:val="22"/>
          <w:szCs w:val="22"/>
        </w:rPr>
        <w:t xml:space="preserve">. </w:t>
      </w:r>
    </w:p>
    <w:p w14:paraId="1B6E1B4F" w14:textId="6A1A6BE8" w:rsidR="00B63ADB" w:rsidRDefault="00B63ADB" w:rsidP="00D97C51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12AA84B1" w14:textId="02F2A4B1" w:rsidR="00B63ADB" w:rsidRPr="00B63ADB" w:rsidRDefault="00B63ADB" w:rsidP="00D97C51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B63ADB">
        <w:rPr>
          <w:rFonts w:ascii="Times New Roman" w:hAnsi="Times New Roman"/>
          <w:b/>
          <w:bCs/>
          <w:i/>
          <w:iCs/>
          <w:color w:val="000000" w:themeColor="text1"/>
          <w:sz w:val="22"/>
          <w:szCs w:val="22"/>
        </w:rPr>
        <w:t xml:space="preserve">Městský ateliér prostorového plánování a architektury, </w:t>
      </w:r>
      <w:proofErr w:type="spellStart"/>
      <w:r w:rsidRPr="00B63ADB">
        <w:rPr>
          <w:rFonts w:ascii="Times New Roman" w:hAnsi="Times New Roman"/>
          <w:b/>
          <w:bCs/>
          <w:i/>
          <w:iCs/>
          <w:color w:val="000000" w:themeColor="text1"/>
          <w:sz w:val="22"/>
          <w:szCs w:val="22"/>
        </w:rPr>
        <w:t>p.o</w:t>
      </w:r>
      <w:proofErr w:type="spellEnd"/>
      <w:r w:rsidRPr="00B63ADB">
        <w:rPr>
          <w:rFonts w:ascii="Times New Roman" w:hAnsi="Times New Roman"/>
          <w:b/>
          <w:bCs/>
          <w:i/>
          <w:iCs/>
          <w:color w:val="000000" w:themeColor="text1"/>
          <w:sz w:val="22"/>
          <w:szCs w:val="22"/>
        </w:rPr>
        <w:t>.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– uvádí, že vůči prodeji výše uvedených nemovitých věcí nemá výhrady a </w:t>
      </w:r>
      <w:r w:rsidRPr="004159E0">
        <w:rPr>
          <w:rFonts w:ascii="Times New Roman" w:hAnsi="Times New Roman"/>
          <w:b/>
          <w:bCs/>
          <w:color w:val="000000" w:themeColor="text1"/>
          <w:sz w:val="22"/>
          <w:szCs w:val="22"/>
        </w:rPr>
        <w:t>souhlasí s prodejem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. </w:t>
      </w:r>
    </w:p>
    <w:p w14:paraId="51CA9A83" w14:textId="77777777" w:rsidR="00D97C51" w:rsidRPr="00440993" w:rsidRDefault="00D97C51" w:rsidP="00D97C51">
      <w:pPr>
        <w:pStyle w:val="Zkladntext"/>
        <w:rPr>
          <w:bCs/>
          <w:color w:val="FF0000"/>
          <w:sz w:val="22"/>
          <w:szCs w:val="22"/>
        </w:rPr>
      </w:pPr>
    </w:p>
    <w:p w14:paraId="64966602" w14:textId="77777777" w:rsidR="00D97C51" w:rsidRPr="005121D9" w:rsidRDefault="00D97C51" w:rsidP="00D97C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u w:val="single"/>
          <w:lang w:eastAsia="cs-CZ"/>
        </w:rPr>
        <w:t>Inženýrské sítě</w:t>
      </w:r>
    </w:p>
    <w:p w14:paraId="0491BB12" w14:textId="5A157BE6" w:rsidR="00D97C51" w:rsidRPr="00950F81" w:rsidRDefault="00D97C51" w:rsidP="00B63ADB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V</w:t>
      </w:r>
      <w:r w:rsidR="00B63ADB">
        <w:rPr>
          <w:sz w:val="22"/>
          <w:szCs w:val="22"/>
        </w:rPr>
        <w:t xml:space="preserve">e výše uvedených pozemcích se nachází energetické zařízení příslušných trafostanic (ve vlastnictví ČEZ Distribuce, a.s.). </w:t>
      </w:r>
    </w:p>
    <w:p w14:paraId="69BD5DB6" w14:textId="4B2D4ABF" w:rsidR="00D97C51" w:rsidRDefault="00D97C51" w:rsidP="00D97C51">
      <w:pPr>
        <w:pStyle w:val="Zkladntext"/>
        <w:jc w:val="left"/>
        <w:rPr>
          <w:b/>
          <w:bCs/>
          <w:sz w:val="22"/>
          <w:szCs w:val="22"/>
          <w:u w:val="single"/>
        </w:rPr>
      </w:pPr>
    </w:p>
    <w:p w14:paraId="2FF53CCD" w14:textId="77777777" w:rsidR="004B5132" w:rsidRDefault="004B5132" w:rsidP="00D97C51">
      <w:pPr>
        <w:pStyle w:val="Zkladntext"/>
        <w:jc w:val="left"/>
        <w:rPr>
          <w:b/>
          <w:bCs/>
          <w:sz w:val="22"/>
          <w:szCs w:val="22"/>
          <w:u w:val="single"/>
        </w:rPr>
      </w:pPr>
    </w:p>
    <w:p w14:paraId="76902ADA" w14:textId="751B58C4" w:rsidR="00D97C51" w:rsidRDefault="00D97C51" w:rsidP="00D97C51">
      <w:pPr>
        <w:pStyle w:val="Zkladntext"/>
        <w:jc w:val="left"/>
        <w:rPr>
          <w:b/>
          <w:bCs/>
          <w:sz w:val="22"/>
          <w:szCs w:val="22"/>
          <w:u w:val="single"/>
        </w:rPr>
      </w:pPr>
      <w:r w:rsidRPr="00B15190">
        <w:rPr>
          <w:b/>
          <w:bCs/>
          <w:sz w:val="22"/>
          <w:szCs w:val="22"/>
          <w:u w:val="single"/>
        </w:rPr>
        <w:t xml:space="preserve">K bodu </w:t>
      </w:r>
      <w:r>
        <w:rPr>
          <w:b/>
          <w:bCs/>
          <w:sz w:val="22"/>
          <w:szCs w:val="22"/>
          <w:u w:val="single"/>
        </w:rPr>
        <w:t>2</w:t>
      </w:r>
      <w:r w:rsidRPr="00B15190">
        <w:rPr>
          <w:b/>
          <w:bCs/>
          <w:sz w:val="22"/>
          <w:szCs w:val="22"/>
          <w:u w:val="single"/>
        </w:rPr>
        <w:t>) usnesení</w:t>
      </w:r>
    </w:p>
    <w:p w14:paraId="6A22C30B" w14:textId="17F982F4" w:rsidR="004B5132" w:rsidRPr="00612B6A" w:rsidRDefault="004B5132" w:rsidP="004B5132">
      <w:pPr>
        <w:pStyle w:val="Zkladntext"/>
        <w:rPr>
          <w:b/>
          <w:bCs/>
          <w:color w:val="000000" w:themeColor="text1"/>
          <w:u w:val="single"/>
        </w:rPr>
      </w:pPr>
      <w:r w:rsidRPr="00612B6A">
        <w:rPr>
          <w:b/>
          <w:bCs/>
          <w:color w:val="000000" w:themeColor="text1"/>
          <w:u w:val="single"/>
        </w:rPr>
        <w:t>Věc</w:t>
      </w:r>
    </w:p>
    <w:p w14:paraId="52A17B06" w14:textId="61A48C28" w:rsidR="004B5132" w:rsidRDefault="004B5132" w:rsidP="004B5132">
      <w:pPr>
        <w:pStyle w:val="Zkladntext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Záměr neprodat nemovité</w:t>
      </w:r>
      <w:r w:rsidRPr="00B15190">
        <w:rPr>
          <w:sz w:val="22"/>
          <w:szCs w:val="22"/>
        </w:rPr>
        <w:t xml:space="preserve"> věc</w:t>
      </w:r>
      <w:r>
        <w:rPr>
          <w:sz w:val="22"/>
          <w:szCs w:val="22"/>
        </w:rPr>
        <w:t>i</w:t>
      </w:r>
      <w:r w:rsidRPr="00B15190">
        <w:rPr>
          <w:sz w:val="22"/>
          <w:szCs w:val="22"/>
        </w:rPr>
        <w:t xml:space="preserve"> v k.ú. </w:t>
      </w:r>
      <w:r w:rsidR="00C67041">
        <w:rPr>
          <w:sz w:val="22"/>
          <w:szCs w:val="22"/>
        </w:rPr>
        <w:t>Slezská Ostrava</w:t>
      </w:r>
      <w:r>
        <w:rPr>
          <w:sz w:val="22"/>
          <w:szCs w:val="22"/>
        </w:rPr>
        <w:t>,</w:t>
      </w:r>
      <w:r w:rsidRPr="00B15190">
        <w:rPr>
          <w:sz w:val="22"/>
          <w:szCs w:val="22"/>
        </w:rPr>
        <w:t xml:space="preserve"> obec Ostrava, ve vlastnictví statutárního města Ostrava, svěřen</w:t>
      </w:r>
      <w:r>
        <w:rPr>
          <w:sz w:val="22"/>
          <w:szCs w:val="22"/>
        </w:rPr>
        <w:t>é</w:t>
      </w:r>
      <w:r w:rsidRPr="00B15190">
        <w:rPr>
          <w:sz w:val="22"/>
          <w:szCs w:val="22"/>
        </w:rPr>
        <w:t xml:space="preserve"> městskému obvodu </w:t>
      </w:r>
      <w:r w:rsidR="00C67041">
        <w:rPr>
          <w:sz w:val="22"/>
          <w:szCs w:val="22"/>
        </w:rPr>
        <w:t>Slezská Ostrava</w:t>
      </w:r>
      <w:r>
        <w:rPr>
          <w:sz w:val="22"/>
          <w:szCs w:val="22"/>
        </w:rPr>
        <w:t>.</w:t>
      </w:r>
    </w:p>
    <w:p w14:paraId="13C8ED40" w14:textId="77777777" w:rsidR="00D97C51" w:rsidRDefault="00D97C51" w:rsidP="00D97C51">
      <w:pPr>
        <w:pStyle w:val="Zkladntext"/>
        <w:jc w:val="left"/>
        <w:rPr>
          <w:b/>
          <w:bCs/>
          <w:sz w:val="22"/>
          <w:szCs w:val="22"/>
          <w:u w:val="single"/>
        </w:rPr>
      </w:pPr>
    </w:p>
    <w:p w14:paraId="1E427410" w14:textId="77777777" w:rsidR="00D97C51" w:rsidRPr="00B15190" w:rsidRDefault="00D97C51" w:rsidP="00D97C51">
      <w:pPr>
        <w:pStyle w:val="Zkladntext"/>
        <w:jc w:val="left"/>
        <w:rPr>
          <w:b/>
          <w:bCs/>
          <w:sz w:val="22"/>
          <w:szCs w:val="22"/>
          <w:u w:val="single"/>
        </w:rPr>
      </w:pPr>
      <w:r w:rsidRPr="00B15190">
        <w:rPr>
          <w:b/>
          <w:bCs/>
          <w:sz w:val="22"/>
          <w:szCs w:val="22"/>
          <w:u w:val="single"/>
        </w:rPr>
        <w:lastRenderedPageBreak/>
        <w:t xml:space="preserve">Předmět      </w:t>
      </w:r>
    </w:p>
    <w:p w14:paraId="766B4C0C" w14:textId="4361B6D2" w:rsidR="00D97C51" w:rsidRDefault="00D97C51" w:rsidP="00D97C51">
      <w:pPr>
        <w:pStyle w:val="Zkladntext"/>
        <w:numPr>
          <w:ilvl w:val="0"/>
          <w:numId w:val="2"/>
        </w:numPr>
        <w:rPr>
          <w:sz w:val="22"/>
          <w:szCs w:val="22"/>
        </w:rPr>
      </w:pPr>
      <w:r w:rsidRPr="00F00DBE">
        <w:rPr>
          <w:sz w:val="22"/>
          <w:szCs w:val="22"/>
        </w:rPr>
        <w:t>pozem</w:t>
      </w:r>
      <w:r w:rsidR="00C67041">
        <w:rPr>
          <w:sz w:val="22"/>
          <w:szCs w:val="22"/>
        </w:rPr>
        <w:t>e</w:t>
      </w:r>
      <w:r>
        <w:rPr>
          <w:sz w:val="22"/>
          <w:szCs w:val="22"/>
        </w:rPr>
        <w:t>k</w:t>
      </w:r>
      <w:r w:rsidRPr="00F00DBE">
        <w:rPr>
          <w:sz w:val="22"/>
          <w:szCs w:val="22"/>
        </w:rPr>
        <w:t xml:space="preserve"> p</w:t>
      </w:r>
      <w:r>
        <w:rPr>
          <w:sz w:val="22"/>
          <w:szCs w:val="22"/>
        </w:rPr>
        <w:t xml:space="preserve">arc. </w:t>
      </w:r>
      <w:r w:rsidRPr="00F00DBE">
        <w:rPr>
          <w:sz w:val="22"/>
          <w:szCs w:val="22"/>
        </w:rPr>
        <w:t xml:space="preserve">č. </w:t>
      </w:r>
      <w:r w:rsidR="00C67041">
        <w:rPr>
          <w:sz w:val="22"/>
          <w:szCs w:val="22"/>
        </w:rPr>
        <w:t>2410/2</w:t>
      </w:r>
      <w:r w:rsidRPr="00F00DBE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ostatní plocha, </w:t>
      </w:r>
      <w:r w:rsidR="00C67041">
        <w:rPr>
          <w:sz w:val="22"/>
          <w:szCs w:val="22"/>
        </w:rPr>
        <w:t>jiná plocha</w:t>
      </w:r>
      <w:r>
        <w:rPr>
          <w:sz w:val="22"/>
          <w:szCs w:val="22"/>
        </w:rPr>
        <w:t xml:space="preserve">, o výměře </w:t>
      </w:r>
      <w:r w:rsidR="00C67041">
        <w:rPr>
          <w:sz w:val="22"/>
          <w:szCs w:val="22"/>
        </w:rPr>
        <w:t>198</w:t>
      </w:r>
      <w:r>
        <w:rPr>
          <w:sz w:val="22"/>
          <w:szCs w:val="22"/>
        </w:rPr>
        <w:t xml:space="preserve">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</w:t>
      </w:r>
      <w:r>
        <w:rPr>
          <w:sz w:val="22"/>
          <w:szCs w:val="22"/>
          <w:vertAlign w:val="superscript"/>
        </w:rPr>
        <w:t xml:space="preserve"> </w:t>
      </w:r>
    </w:p>
    <w:p w14:paraId="73E1D5DC" w14:textId="24FBCCBE" w:rsidR="00D97C51" w:rsidRPr="00C67041" w:rsidRDefault="00F619DB" w:rsidP="00C67041">
      <w:pPr>
        <w:pStyle w:val="Zkladntex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kterákoliv </w:t>
      </w:r>
      <w:r w:rsidR="00D97C51">
        <w:rPr>
          <w:sz w:val="22"/>
          <w:szCs w:val="22"/>
        </w:rPr>
        <w:t>část pozemku parc.</w:t>
      </w:r>
      <w:r w:rsidR="00C67041">
        <w:rPr>
          <w:sz w:val="22"/>
          <w:szCs w:val="22"/>
        </w:rPr>
        <w:t xml:space="preserve"> </w:t>
      </w:r>
      <w:r w:rsidR="00D97C51">
        <w:rPr>
          <w:sz w:val="22"/>
          <w:szCs w:val="22"/>
        </w:rPr>
        <w:t xml:space="preserve">č. </w:t>
      </w:r>
      <w:r w:rsidR="00C67041">
        <w:rPr>
          <w:sz w:val="22"/>
          <w:szCs w:val="22"/>
        </w:rPr>
        <w:t>2408/3</w:t>
      </w:r>
      <w:r w:rsidR="00D97C51">
        <w:rPr>
          <w:sz w:val="22"/>
          <w:szCs w:val="22"/>
        </w:rPr>
        <w:t xml:space="preserve">, ostatní plocha, </w:t>
      </w:r>
      <w:r w:rsidR="00C67041">
        <w:rPr>
          <w:sz w:val="22"/>
          <w:szCs w:val="22"/>
        </w:rPr>
        <w:t>manipulační plocha,</w:t>
      </w:r>
      <w:r w:rsidR="00D97C51">
        <w:rPr>
          <w:sz w:val="22"/>
          <w:szCs w:val="22"/>
        </w:rPr>
        <w:t xml:space="preserve"> o výměře </w:t>
      </w:r>
      <w:r>
        <w:rPr>
          <w:sz w:val="22"/>
          <w:szCs w:val="22"/>
        </w:rPr>
        <w:br/>
      </w:r>
      <w:r w:rsidR="00D97C51">
        <w:rPr>
          <w:sz w:val="22"/>
          <w:szCs w:val="22"/>
        </w:rPr>
        <w:t xml:space="preserve">cca </w:t>
      </w:r>
      <w:r w:rsidR="00C67041">
        <w:rPr>
          <w:sz w:val="22"/>
          <w:szCs w:val="22"/>
        </w:rPr>
        <w:t>1 105</w:t>
      </w:r>
      <w:r w:rsidR="00D97C51">
        <w:rPr>
          <w:sz w:val="22"/>
          <w:szCs w:val="22"/>
        </w:rPr>
        <w:t xml:space="preserve"> m</w:t>
      </w:r>
      <w:r w:rsidR="00D97C51">
        <w:rPr>
          <w:sz w:val="22"/>
          <w:szCs w:val="22"/>
          <w:vertAlign w:val="superscript"/>
        </w:rPr>
        <w:t>2</w:t>
      </w:r>
      <w:r w:rsidR="00D97C51" w:rsidRPr="00C67041">
        <w:rPr>
          <w:sz w:val="22"/>
          <w:szCs w:val="22"/>
        </w:rPr>
        <w:t xml:space="preserve">. </w:t>
      </w:r>
    </w:p>
    <w:p w14:paraId="39D643B2" w14:textId="77777777" w:rsidR="00D97C51" w:rsidRPr="00B15190" w:rsidRDefault="00D97C51" w:rsidP="00D97C51">
      <w:pPr>
        <w:pStyle w:val="mmoradkovani"/>
        <w:spacing w:line="240" w:lineRule="auto"/>
        <w:ind w:left="720"/>
        <w:jc w:val="both"/>
        <w:rPr>
          <w:rFonts w:ascii="Times New Roman" w:hAnsi="Times New Roman"/>
          <w:sz w:val="22"/>
          <w:szCs w:val="22"/>
        </w:rPr>
      </w:pPr>
    </w:p>
    <w:p w14:paraId="6BEFD75B" w14:textId="477E609E" w:rsidR="00D97C51" w:rsidRPr="00B15190" w:rsidRDefault="00D97C51" w:rsidP="00D97C51">
      <w:pPr>
        <w:pStyle w:val="Zkladntext"/>
        <w:rPr>
          <w:sz w:val="22"/>
          <w:szCs w:val="22"/>
        </w:rPr>
      </w:pPr>
      <w:r w:rsidRPr="00B15190">
        <w:rPr>
          <w:sz w:val="22"/>
          <w:szCs w:val="22"/>
        </w:rPr>
        <w:t xml:space="preserve">Celková výměra </w:t>
      </w:r>
      <w:r>
        <w:rPr>
          <w:sz w:val="22"/>
          <w:szCs w:val="22"/>
        </w:rPr>
        <w:t xml:space="preserve">požadovaných pozemků </w:t>
      </w:r>
      <w:r w:rsidRPr="00B15190">
        <w:rPr>
          <w:sz w:val="22"/>
          <w:szCs w:val="22"/>
        </w:rPr>
        <w:t xml:space="preserve">činí </w:t>
      </w:r>
      <w:r w:rsidR="00C67041">
        <w:rPr>
          <w:sz w:val="22"/>
          <w:szCs w:val="22"/>
        </w:rPr>
        <w:t>1 303</w:t>
      </w:r>
      <w:r w:rsidRPr="00B15190">
        <w:rPr>
          <w:sz w:val="22"/>
          <w:szCs w:val="22"/>
        </w:rPr>
        <w:t xml:space="preserve"> m</w:t>
      </w:r>
      <w:r w:rsidRPr="00B15190">
        <w:rPr>
          <w:sz w:val="22"/>
          <w:szCs w:val="22"/>
          <w:vertAlign w:val="superscript"/>
        </w:rPr>
        <w:t>2</w:t>
      </w:r>
      <w:r w:rsidRPr="00B15190">
        <w:rPr>
          <w:sz w:val="22"/>
          <w:szCs w:val="22"/>
        </w:rPr>
        <w:t xml:space="preserve">. </w:t>
      </w:r>
    </w:p>
    <w:p w14:paraId="6B25BA23" w14:textId="36579EBC" w:rsidR="00D97C51" w:rsidRPr="00B15190" w:rsidRDefault="00D97C51" w:rsidP="00D97C51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Předmětné</w:t>
      </w:r>
      <w:r w:rsidRPr="00B15190">
        <w:rPr>
          <w:sz w:val="22"/>
          <w:szCs w:val="22"/>
        </w:rPr>
        <w:t xml:space="preserve"> </w:t>
      </w:r>
      <w:r>
        <w:rPr>
          <w:sz w:val="22"/>
          <w:szCs w:val="22"/>
        </w:rPr>
        <w:t>pozemky</w:t>
      </w:r>
      <w:r w:rsidRPr="00B15190">
        <w:rPr>
          <w:sz w:val="22"/>
          <w:szCs w:val="22"/>
        </w:rPr>
        <w:t xml:space="preserve"> se nachází </w:t>
      </w:r>
      <w:r>
        <w:rPr>
          <w:sz w:val="22"/>
          <w:szCs w:val="22"/>
        </w:rPr>
        <w:t xml:space="preserve">u ulice </w:t>
      </w:r>
      <w:r w:rsidR="00125288">
        <w:rPr>
          <w:sz w:val="22"/>
          <w:szCs w:val="22"/>
        </w:rPr>
        <w:t>Michálkovická</w:t>
      </w:r>
      <w:r w:rsidRPr="00B15190">
        <w:rPr>
          <w:sz w:val="22"/>
          <w:szCs w:val="22"/>
        </w:rPr>
        <w:t xml:space="preserve"> (viz příloha č. </w:t>
      </w:r>
      <w:r>
        <w:rPr>
          <w:sz w:val="22"/>
          <w:szCs w:val="22"/>
        </w:rPr>
        <w:t>2</w:t>
      </w:r>
      <w:r w:rsidRPr="00B15190">
        <w:rPr>
          <w:sz w:val="22"/>
          <w:szCs w:val="22"/>
        </w:rPr>
        <w:t xml:space="preserve">/1 a </w:t>
      </w:r>
      <w:r>
        <w:rPr>
          <w:sz w:val="22"/>
          <w:szCs w:val="22"/>
        </w:rPr>
        <w:t>2</w:t>
      </w:r>
      <w:r w:rsidRPr="00B15190">
        <w:rPr>
          <w:sz w:val="22"/>
          <w:szCs w:val="22"/>
        </w:rPr>
        <w:t xml:space="preserve">/2). </w:t>
      </w:r>
    </w:p>
    <w:p w14:paraId="40BDE5C1" w14:textId="5023F740" w:rsidR="00950F81" w:rsidRDefault="00950F81" w:rsidP="009E1FFE">
      <w:pPr>
        <w:pStyle w:val="Zkladntext"/>
        <w:rPr>
          <w:sz w:val="22"/>
          <w:szCs w:val="22"/>
        </w:rPr>
      </w:pPr>
    </w:p>
    <w:p w14:paraId="398A07CC" w14:textId="6809442A" w:rsidR="00125288" w:rsidRDefault="00125288" w:rsidP="009E1FFE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 xml:space="preserve">Žadatel </w:t>
      </w:r>
    </w:p>
    <w:p w14:paraId="15018031" w14:textId="576D6034" w:rsidR="00125288" w:rsidRDefault="00125288" w:rsidP="009E1FFE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>UNIBEST CZ s.r.o., sídlo Ostrava-Slezská Ostrava, Michálkovická 2057/130, PSČ 710 00, IČO 646 10 837 (viz příloha č. 2/4).</w:t>
      </w:r>
    </w:p>
    <w:p w14:paraId="06F39A58" w14:textId="77777777" w:rsidR="00125288" w:rsidRDefault="00125288" w:rsidP="009E1FFE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5837250A" w14:textId="759F9A69" w:rsidR="009E1FFE" w:rsidRPr="00B15190" w:rsidRDefault="009E1FFE" w:rsidP="009E1FFE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B15190">
        <w:rPr>
          <w:rFonts w:ascii="Times New Roman" w:hAnsi="Times New Roman"/>
          <w:b/>
          <w:bCs/>
          <w:sz w:val="22"/>
          <w:szCs w:val="22"/>
          <w:u w:val="single"/>
        </w:rPr>
        <w:t>Účel</w:t>
      </w:r>
    </w:p>
    <w:p w14:paraId="5694E465" w14:textId="468FBDDE" w:rsidR="009E1FFE" w:rsidRPr="00B15190" w:rsidRDefault="009E1FFE" w:rsidP="00950F81">
      <w:pPr>
        <w:pStyle w:val="mmoradkovani"/>
        <w:spacing w:line="240" w:lineRule="auto"/>
        <w:jc w:val="both"/>
        <w:rPr>
          <w:rFonts w:ascii="Times New Roman" w:hAnsi="Times New Roman"/>
          <w:bCs/>
          <w:sz w:val="22"/>
          <w:szCs w:val="22"/>
        </w:rPr>
      </w:pPr>
      <w:r w:rsidRPr="00B15190">
        <w:rPr>
          <w:rFonts w:ascii="Times New Roman" w:hAnsi="Times New Roman"/>
          <w:bCs/>
          <w:sz w:val="22"/>
          <w:szCs w:val="22"/>
        </w:rPr>
        <w:t xml:space="preserve">Žadatel </w:t>
      </w:r>
      <w:r>
        <w:rPr>
          <w:rFonts w:ascii="Times New Roman" w:hAnsi="Times New Roman"/>
          <w:bCs/>
          <w:sz w:val="22"/>
          <w:szCs w:val="22"/>
        </w:rPr>
        <w:t xml:space="preserve">požádal o prodej </w:t>
      </w:r>
      <w:r w:rsidR="00125288">
        <w:rPr>
          <w:rFonts w:ascii="Times New Roman" w:hAnsi="Times New Roman"/>
          <w:bCs/>
          <w:sz w:val="22"/>
          <w:szCs w:val="22"/>
        </w:rPr>
        <w:t xml:space="preserve">výše uvedených </w:t>
      </w:r>
      <w:r>
        <w:rPr>
          <w:rFonts w:ascii="Times New Roman" w:hAnsi="Times New Roman"/>
          <w:bCs/>
          <w:sz w:val="22"/>
          <w:szCs w:val="22"/>
        </w:rPr>
        <w:t>pozemk</w:t>
      </w:r>
      <w:r w:rsidR="00356A7B">
        <w:rPr>
          <w:rFonts w:ascii="Times New Roman" w:hAnsi="Times New Roman"/>
          <w:bCs/>
          <w:sz w:val="22"/>
          <w:szCs w:val="22"/>
        </w:rPr>
        <w:t>ů</w:t>
      </w:r>
      <w:r>
        <w:rPr>
          <w:rFonts w:ascii="Times New Roman" w:hAnsi="Times New Roman"/>
          <w:bCs/>
          <w:sz w:val="22"/>
          <w:szCs w:val="22"/>
        </w:rPr>
        <w:t xml:space="preserve"> za účelem </w:t>
      </w:r>
      <w:r w:rsidR="00125288">
        <w:rPr>
          <w:rFonts w:ascii="Times New Roman" w:hAnsi="Times New Roman"/>
          <w:bCs/>
          <w:sz w:val="22"/>
          <w:szCs w:val="22"/>
        </w:rPr>
        <w:t xml:space="preserve">rozšíření svých manipulačních ploch </w:t>
      </w:r>
      <w:r w:rsidR="00125288">
        <w:rPr>
          <w:rFonts w:ascii="Times New Roman" w:hAnsi="Times New Roman"/>
          <w:bCs/>
          <w:sz w:val="22"/>
          <w:szCs w:val="22"/>
        </w:rPr>
        <w:br/>
        <w:t xml:space="preserve">a dále k rozšíření třísměnného provozu o 30 pracovních míst. </w:t>
      </w:r>
      <w:r>
        <w:rPr>
          <w:rFonts w:ascii="Times New Roman" w:hAnsi="Times New Roman"/>
          <w:bCs/>
          <w:sz w:val="22"/>
          <w:szCs w:val="22"/>
        </w:rPr>
        <w:t xml:space="preserve">  </w:t>
      </w:r>
      <w:r w:rsidRPr="00B15190">
        <w:rPr>
          <w:rFonts w:ascii="Times New Roman" w:hAnsi="Times New Roman"/>
          <w:bCs/>
          <w:sz w:val="22"/>
          <w:szCs w:val="22"/>
        </w:rPr>
        <w:t xml:space="preserve">  </w:t>
      </w:r>
    </w:p>
    <w:p w14:paraId="290AE8E2" w14:textId="77777777" w:rsidR="009E1FFE" w:rsidRPr="00B15190" w:rsidRDefault="009E1FFE" w:rsidP="009E1FFE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2294F90D" w14:textId="77777777" w:rsidR="009E1FFE" w:rsidRPr="00DF7ECA" w:rsidRDefault="009E1FFE" w:rsidP="009E1FFE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color w:val="000000" w:themeColor="text1"/>
          <w:sz w:val="22"/>
          <w:szCs w:val="22"/>
          <w:u w:val="single"/>
        </w:rPr>
      </w:pPr>
      <w:r w:rsidRPr="00DF7ECA">
        <w:rPr>
          <w:rFonts w:ascii="Times New Roman" w:hAnsi="Times New Roman"/>
          <w:b/>
          <w:bCs/>
          <w:color w:val="000000" w:themeColor="text1"/>
          <w:sz w:val="22"/>
          <w:szCs w:val="22"/>
          <w:u w:val="single"/>
        </w:rPr>
        <w:t>Stanoviska</w:t>
      </w:r>
    </w:p>
    <w:p w14:paraId="48231E1F" w14:textId="63E74FCC" w:rsidR="009E1FFE" w:rsidRDefault="009E1FFE" w:rsidP="009E1FFE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DF7ECA">
        <w:rPr>
          <w:rFonts w:ascii="Times New Roman" w:hAnsi="Times New Roman"/>
          <w:b/>
          <w:i/>
          <w:color w:val="000000" w:themeColor="text1"/>
          <w:sz w:val="22"/>
          <w:szCs w:val="22"/>
        </w:rPr>
        <w:t xml:space="preserve">Zastupitelstvo </w:t>
      </w:r>
      <w:r w:rsidRPr="00B15190">
        <w:rPr>
          <w:rFonts w:ascii="Times New Roman" w:hAnsi="Times New Roman"/>
          <w:b/>
          <w:i/>
          <w:sz w:val="22"/>
          <w:szCs w:val="22"/>
        </w:rPr>
        <w:t xml:space="preserve">městského obvodu Slezská Ostrava </w:t>
      </w:r>
      <w:r w:rsidRPr="00B15190">
        <w:rPr>
          <w:rFonts w:ascii="Times New Roman" w:hAnsi="Times New Roman"/>
          <w:i/>
          <w:sz w:val="22"/>
          <w:szCs w:val="22"/>
        </w:rPr>
        <w:t xml:space="preserve">– </w:t>
      </w:r>
      <w:r w:rsidRPr="007A3265">
        <w:rPr>
          <w:rFonts w:ascii="Times New Roman" w:hAnsi="Times New Roman"/>
          <w:sz w:val="22"/>
          <w:szCs w:val="22"/>
        </w:rPr>
        <w:t>vydalo</w:t>
      </w:r>
      <w:r w:rsidRPr="00B15190">
        <w:rPr>
          <w:rFonts w:ascii="Times New Roman" w:hAnsi="Times New Roman"/>
          <w:sz w:val="22"/>
          <w:szCs w:val="22"/>
        </w:rPr>
        <w:t xml:space="preserve"> </w:t>
      </w:r>
      <w:r w:rsidR="00125288" w:rsidRPr="00125288">
        <w:rPr>
          <w:rFonts w:ascii="Times New Roman" w:hAnsi="Times New Roman"/>
          <w:b/>
          <w:bCs/>
          <w:sz w:val="22"/>
          <w:szCs w:val="22"/>
        </w:rPr>
        <w:t>záporné</w:t>
      </w:r>
      <w:r w:rsidRPr="0012528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C717AB">
        <w:rPr>
          <w:rFonts w:ascii="Times New Roman" w:hAnsi="Times New Roman"/>
          <w:b/>
          <w:bCs/>
          <w:sz w:val="22"/>
          <w:szCs w:val="22"/>
        </w:rPr>
        <w:t>s</w:t>
      </w:r>
      <w:r w:rsidRPr="00B15190">
        <w:rPr>
          <w:rFonts w:ascii="Times New Roman" w:hAnsi="Times New Roman"/>
          <w:b/>
          <w:sz w:val="22"/>
          <w:szCs w:val="22"/>
        </w:rPr>
        <w:t>tanovisko</w:t>
      </w:r>
      <w:r w:rsidRPr="00B15190">
        <w:rPr>
          <w:rFonts w:ascii="Times New Roman" w:hAnsi="Times New Roman"/>
          <w:sz w:val="22"/>
          <w:szCs w:val="22"/>
        </w:rPr>
        <w:t xml:space="preserve"> k záměru prodeje </w:t>
      </w:r>
      <w:r>
        <w:rPr>
          <w:rFonts w:ascii="Times New Roman" w:hAnsi="Times New Roman"/>
          <w:sz w:val="22"/>
          <w:szCs w:val="22"/>
        </w:rPr>
        <w:t>výše uveden</w:t>
      </w:r>
      <w:r w:rsidR="00C717AB">
        <w:rPr>
          <w:rFonts w:ascii="Times New Roman" w:hAnsi="Times New Roman"/>
          <w:sz w:val="22"/>
          <w:szCs w:val="22"/>
        </w:rPr>
        <w:t>ých</w:t>
      </w:r>
      <w:r>
        <w:rPr>
          <w:rFonts w:ascii="Times New Roman" w:hAnsi="Times New Roman"/>
          <w:sz w:val="22"/>
          <w:szCs w:val="22"/>
        </w:rPr>
        <w:t xml:space="preserve"> nemovit</w:t>
      </w:r>
      <w:r w:rsidR="00C717AB">
        <w:rPr>
          <w:rFonts w:ascii="Times New Roman" w:hAnsi="Times New Roman"/>
          <w:sz w:val="22"/>
          <w:szCs w:val="22"/>
        </w:rPr>
        <w:t>ých</w:t>
      </w:r>
      <w:r>
        <w:rPr>
          <w:rFonts w:ascii="Times New Roman" w:hAnsi="Times New Roman"/>
          <w:sz w:val="22"/>
          <w:szCs w:val="22"/>
        </w:rPr>
        <w:t xml:space="preserve"> věc</w:t>
      </w:r>
      <w:r w:rsidR="00C717AB">
        <w:rPr>
          <w:rFonts w:ascii="Times New Roman" w:hAnsi="Times New Roman"/>
          <w:sz w:val="22"/>
          <w:szCs w:val="22"/>
        </w:rPr>
        <w:t xml:space="preserve">í (příloha č. </w:t>
      </w:r>
      <w:r w:rsidR="00125288">
        <w:rPr>
          <w:rFonts w:ascii="Times New Roman" w:hAnsi="Times New Roman"/>
          <w:sz w:val="22"/>
          <w:szCs w:val="22"/>
        </w:rPr>
        <w:t>2/3</w:t>
      </w:r>
      <w:r w:rsidR="00C717AB">
        <w:rPr>
          <w:rFonts w:ascii="Times New Roman" w:hAnsi="Times New Roman"/>
          <w:sz w:val="22"/>
          <w:szCs w:val="22"/>
        </w:rPr>
        <w:t>).</w:t>
      </w:r>
      <w:r>
        <w:rPr>
          <w:rFonts w:ascii="Times New Roman" w:hAnsi="Times New Roman"/>
          <w:sz w:val="22"/>
          <w:szCs w:val="22"/>
        </w:rPr>
        <w:t xml:space="preserve">  </w:t>
      </w:r>
    </w:p>
    <w:p w14:paraId="06476029" w14:textId="77777777" w:rsidR="009E1FFE" w:rsidRPr="00B15190" w:rsidRDefault="009E1FFE" w:rsidP="009E1FFE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7B40B0A6" w14:textId="764DAED9" w:rsidR="009E1FFE" w:rsidRDefault="009E1FFE" w:rsidP="009E1FFE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15190">
        <w:rPr>
          <w:rFonts w:ascii="Times New Roman" w:hAnsi="Times New Roman"/>
          <w:b/>
          <w:i/>
          <w:sz w:val="22"/>
          <w:szCs w:val="22"/>
        </w:rPr>
        <w:t>Odbor územního plánování a stavebního řádu</w:t>
      </w:r>
      <w:r w:rsidRPr="00B15190">
        <w:rPr>
          <w:rFonts w:ascii="Times New Roman" w:hAnsi="Times New Roman"/>
          <w:sz w:val="22"/>
          <w:szCs w:val="22"/>
        </w:rPr>
        <w:t xml:space="preserve"> – </w:t>
      </w:r>
      <w:r>
        <w:rPr>
          <w:rFonts w:ascii="Times New Roman" w:hAnsi="Times New Roman"/>
          <w:sz w:val="22"/>
          <w:szCs w:val="22"/>
        </w:rPr>
        <w:t>pozem</w:t>
      </w:r>
      <w:r w:rsidR="00C81F31">
        <w:rPr>
          <w:rFonts w:ascii="Times New Roman" w:hAnsi="Times New Roman"/>
          <w:sz w:val="22"/>
          <w:szCs w:val="22"/>
        </w:rPr>
        <w:t>e</w:t>
      </w:r>
      <w:r w:rsidR="00C717AB">
        <w:rPr>
          <w:rFonts w:ascii="Times New Roman" w:hAnsi="Times New Roman"/>
          <w:sz w:val="22"/>
          <w:szCs w:val="22"/>
        </w:rPr>
        <w:t>k</w:t>
      </w:r>
      <w:r w:rsidRPr="00B15190">
        <w:rPr>
          <w:rFonts w:ascii="Times New Roman" w:hAnsi="Times New Roman"/>
          <w:sz w:val="22"/>
          <w:szCs w:val="22"/>
        </w:rPr>
        <w:t xml:space="preserve"> </w:t>
      </w:r>
      <w:r w:rsidR="00C81F31">
        <w:rPr>
          <w:rFonts w:ascii="Times New Roman" w:hAnsi="Times New Roman"/>
          <w:sz w:val="22"/>
          <w:szCs w:val="22"/>
        </w:rPr>
        <w:t xml:space="preserve">parc. č. 2410/2 </w:t>
      </w:r>
      <w:bookmarkStart w:id="1" w:name="_Hlk94254988"/>
      <w:r w:rsidR="00C81F31">
        <w:rPr>
          <w:rFonts w:ascii="Times New Roman" w:hAnsi="Times New Roman"/>
          <w:sz w:val="22"/>
          <w:szCs w:val="22"/>
        </w:rPr>
        <w:t>je</w:t>
      </w:r>
      <w:r w:rsidRPr="00B15190">
        <w:rPr>
          <w:rFonts w:ascii="Times New Roman" w:hAnsi="Times New Roman"/>
          <w:sz w:val="22"/>
          <w:szCs w:val="22"/>
        </w:rPr>
        <w:t xml:space="preserve"> součástí plochy </w:t>
      </w:r>
      <w:r w:rsidR="00986403">
        <w:rPr>
          <w:rFonts w:ascii="Times New Roman" w:hAnsi="Times New Roman"/>
          <w:sz w:val="22"/>
          <w:szCs w:val="22"/>
        </w:rPr>
        <w:br/>
      </w:r>
      <w:r w:rsidRPr="00B15190">
        <w:rPr>
          <w:rFonts w:ascii="Times New Roman" w:hAnsi="Times New Roman"/>
          <w:sz w:val="22"/>
          <w:szCs w:val="22"/>
        </w:rPr>
        <w:t>se způsobem využití „</w:t>
      </w:r>
      <w:r w:rsidR="00C81F31">
        <w:rPr>
          <w:rFonts w:ascii="Times New Roman" w:hAnsi="Times New Roman"/>
          <w:sz w:val="22"/>
          <w:szCs w:val="22"/>
        </w:rPr>
        <w:t>Plochy smíšené – bydlení a občanské vybavení</w:t>
      </w:r>
      <w:r w:rsidRPr="00B15190">
        <w:rPr>
          <w:rFonts w:ascii="Times New Roman" w:hAnsi="Times New Roman"/>
          <w:sz w:val="22"/>
          <w:szCs w:val="22"/>
        </w:rPr>
        <w:t>“</w:t>
      </w:r>
      <w:r w:rsidR="00C81F31">
        <w:rPr>
          <w:rFonts w:ascii="Times New Roman" w:hAnsi="Times New Roman"/>
          <w:sz w:val="22"/>
          <w:szCs w:val="22"/>
        </w:rPr>
        <w:t xml:space="preserve"> </w:t>
      </w:r>
      <w:bookmarkEnd w:id="1"/>
      <w:r w:rsidR="00C81F31">
        <w:rPr>
          <w:rFonts w:ascii="Times New Roman" w:hAnsi="Times New Roman"/>
          <w:sz w:val="22"/>
          <w:szCs w:val="22"/>
        </w:rPr>
        <w:t xml:space="preserve">a pozemek parc. č. 2408/3 </w:t>
      </w:r>
      <w:r w:rsidR="00986403">
        <w:rPr>
          <w:rFonts w:ascii="Times New Roman" w:hAnsi="Times New Roman"/>
          <w:sz w:val="22"/>
          <w:szCs w:val="22"/>
        </w:rPr>
        <w:br/>
      </w:r>
      <w:r w:rsidR="00C81F31">
        <w:rPr>
          <w:rFonts w:ascii="Times New Roman" w:hAnsi="Times New Roman"/>
          <w:sz w:val="22"/>
          <w:szCs w:val="22"/>
        </w:rPr>
        <w:t>je</w:t>
      </w:r>
      <w:r w:rsidR="00C81F31" w:rsidRPr="00B15190">
        <w:rPr>
          <w:rFonts w:ascii="Times New Roman" w:hAnsi="Times New Roman"/>
          <w:sz w:val="22"/>
          <w:szCs w:val="22"/>
        </w:rPr>
        <w:t xml:space="preserve"> součástí plochy se způsobem využití „</w:t>
      </w:r>
      <w:r w:rsidR="00C81F31">
        <w:rPr>
          <w:rFonts w:ascii="Times New Roman" w:hAnsi="Times New Roman"/>
          <w:sz w:val="22"/>
          <w:szCs w:val="22"/>
        </w:rPr>
        <w:t>Plochy smíšené – bydlení a občanské vybavení</w:t>
      </w:r>
      <w:r w:rsidR="00C81F31" w:rsidRPr="00B15190">
        <w:rPr>
          <w:rFonts w:ascii="Times New Roman" w:hAnsi="Times New Roman"/>
          <w:sz w:val="22"/>
          <w:szCs w:val="22"/>
        </w:rPr>
        <w:t>“</w:t>
      </w:r>
      <w:r w:rsidR="00C81F31">
        <w:rPr>
          <w:rFonts w:ascii="Times New Roman" w:hAnsi="Times New Roman"/>
          <w:sz w:val="22"/>
          <w:szCs w:val="22"/>
        </w:rPr>
        <w:t xml:space="preserve"> a „Plochy pozemních komunikací (včetně tramvajového pásu) – návrh“</w:t>
      </w:r>
      <w:r>
        <w:rPr>
          <w:rFonts w:ascii="Times New Roman" w:hAnsi="Times New Roman"/>
          <w:sz w:val="22"/>
          <w:szCs w:val="22"/>
        </w:rPr>
        <w:t>.</w:t>
      </w:r>
      <w:r w:rsidR="00C81F3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54E34355" w14:textId="632C1B75" w:rsidR="00D95F2D" w:rsidRDefault="009E1FFE" w:rsidP="00C81F31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Dále odbor ÚPaSŘ uvádí, že </w:t>
      </w:r>
      <w:r w:rsidR="00C81F31">
        <w:rPr>
          <w:rFonts w:ascii="Times New Roman" w:hAnsi="Times New Roman"/>
          <w:color w:val="000000" w:themeColor="text1"/>
          <w:sz w:val="22"/>
          <w:szCs w:val="22"/>
        </w:rPr>
        <w:t xml:space="preserve">předmětná část plochy </w:t>
      </w:r>
      <w:r w:rsidR="00C81F31" w:rsidRPr="00B15190">
        <w:rPr>
          <w:rFonts w:ascii="Times New Roman" w:hAnsi="Times New Roman"/>
          <w:sz w:val="22"/>
          <w:szCs w:val="22"/>
        </w:rPr>
        <w:t>„</w:t>
      </w:r>
      <w:r w:rsidR="00C81F31">
        <w:rPr>
          <w:rFonts w:ascii="Times New Roman" w:hAnsi="Times New Roman"/>
          <w:sz w:val="22"/>
          <w:szCs w:val="22"/>
        </w:rPr>
        <w:t>Plochy smíšené – bydlení a občanské vybavení</w:t>
      </w:r>
      <w:r w:rsidR="00C81F31" w:rsidRPr="00B15190">
        <w:rPr>
          <w:rFonts w:ascii="Times New Roman" w:hAnsi="Times New Roman"/>
          <w:sz w:val="22"/>
          <w:szCs w:val="22"/>
        </w:rPr>
        <w:t>“</w:t>
      </w:r>
      <w:r w:rsidR="00C81F31">
        <w:rPr>
          <w:rFonts w:ascii="Times New Roman" w:hAnsi="Times New Roman"/>
          <w:sz w:val="22"/>
          <w:szCs w:val="22"/>
        </w:rPr>
        <w:t xml:space="preserve"> je současně plochou přestavby ozn. PŘ 28 (s cílem přeměny původní průmyslové zástavby na městskou). Předmětná část navrhované plochy způsobu využití </w:t>
      </w:r>
      <w:r w:rsidR="00C81F31" w:rsidRPr="00B15190">
        <w:rPr>
          <w:rFonts w:ascii="Times New Roman" w:hAnsi="Times New Roman"/>
          <w:sz w:val="22"/>
          <w:szCs w:val="22"/>
        </w:rPr>
        <w:t>„</w:t>
      </w:r>
      <w:r w:rsidR="00C81F31">
        <w:rPr>
          <w:rFonts w:ascii="Times New Roman" w:hAnsi="Times New Roman"/>
          <w:sz w:val="22"/>
          <w:szCs w:val="22"/>
        </w:rPr>
        <w:t>Plochy pozemních komunikací (včetně tramvajového pásu) – návrh</w:t>
      </w:r>
      <w:r w:rsidR="00C81F31" w:rsidRPr="00B15190">
        <w:rPr>
          <w:rFonts w:ascii="Times New Roman" w:hAnsi="Times New Roman"/>
          <w:sz w:val="22"/>
          <w:szCs w:val="22"/>
        </w:rPr>
        <w:t>“</w:t>
      </w:r>
      <w:r w:rsidR="00B94AFE">
        <w:rPr>
          <w:rFonts w:ascii="Times New Roman" w:hAnsi="Times New Roman"/>
          <w:sz w:val="22"/>
          <w:szCs w:val="22"/>
        </w:rPr>
        <w:t xml:space="preserve"> je vymezena pro veřejně prospěšnou stavbu na silniční síti významu III. třídy ozn. DK 79 „Přestavba tělesa ulice Michálkovické (III/4721) v úseku </w:t>
      </w:r>
      <w:proofErr w:type="spellStart"/>
      <w:r w:rsidR="00B94AFE">
        <w:rPr>
          <w:rFonts w:ascii="Times New Roman" w:hAnsi="Times New Roman"/>
          <w:sz w:val="22"/>
          <w:szCs w:val="22"/>
        </w:rPr>
        <w:t>Hladnovská-Heřmanická</w:t>
      </w:r>
      <w:proofErr w:type="spellEnd"/>
      <w:r w:rsidR="00B94AFE">
        <w:rPr>
          <w:rFonts w:ascii="Times New Roman" w:hAnsi="Times New Roman"/>
          <w:sz w:val="22"/>
          <w:szCs w:val="22"/>
        </w:rPr>
        <w:t xml:space="preserve">“. Přes část pozemku parc. č. 2408/3 je též vymezen koridor pro veřejně prospěšnou liniovou stavbu elektrického vedení ozn. E3/0044.  </w:t>
      </w:r>
    </w:p>
    <w:p w14:paraId="548C153B" w14:textId="5D64E4B7" w:rsidR="00B94AFE" w:rsidRDefault="00B94AFE" w:rsidP="00C81F31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Žadatel, spol. UNIBEST CZ s.r.o., již v roce 2020 žádala o odkup předmětných nemovitých věcí </w:t>
      </w:r>
      <w:r>
        <w:rPr>
          <w:rFonts w:ascii="Times New Roman" w:hAnsi="Times New Roman"/>
          <w:color w:val="000000" w:themeColor="text1"/>
          <w:sz w:val="22"/>
          <w:szCs w:val="22"/>
        </w:rPr>
        <w:br/>
        <w:t xml:space="preserve">pro záměr rozšíření svých výrobních kapacit a souvisejících služeb, který odbor ÚPaSŘ nedoporučil. Nová žádost je obdobou té původní. Prodejem pozemků pro záměr žadatele pravděpodobně dojde k další stabilizaci výroby v bývalém průmyslovém areálu a znemožnění postupné přeměny území v obytnou část města tak, jak bylo změnou územního plánu zamýšleno. Z tohoto důvodu i z důvodu proběhlých soudních sporů odbor ÚPaSŘ </w:t>
      </w:r>
      <w:r w:rsidRPr="00986403">
        <w:rPr>
          <w:rFonts w:ascii="Times New Roman" w:hAnsi="Times New Roman"/>
          <w:b/>
          <w:bCs/>
          <w:color w:val="000000" w:themeColor="text1"/>
          <w:sz w:val="22"/>
          <w:szCs w:val="22"/>
        </w:rPr>
        <w:t>prodej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výše uvedených nemovitých věcí </w:t>
      </w:r>
      <w:r w:rsidRPr="00986403">
        <w:rPr>
          <w:rFonts w:ascii="Times New Roman" w:hAnsi="Times New Roman"/>
          <w:b/>
          <w:bCs/>
          <w:color w:val="000000" w:themeColor="text1"/>
          <w:sz w:val="22"/>
          <w:szCs w:val="22"/>
        </w:rPr>
        <w:t>nedoporučuje</w:t>
      </w:r>
      <w:r w:rsidR="00986403">
        <w:rPr>
          <w:rFonts w:ascii="Times New Roman" w:hAnsi="Times New Roman"/>
          <w:color w:val="000000" w:themeColor="text1"/>
          <w:sz w:val="22"/>
          <w:szCs w:val="22"/>
        </w:rPr>
        <w:t xml:space="preserve"> (viz příloha </w:t>
      </w:r>
      <w:r w:rsidR="00986403">
        <w:rPr>
          <w:rFonts w:ascii="Times New Roman" w:hAnsi="Times New Roman"/>
          <w:color w:val="000000" w:themeColor="text1"/>
          <w:sz w:val="22"/>
          <w:szCs w:val="22"/>
        </w:rPr>
        <w:br/>
        <w:t>č. 2/5).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14:paraId="2E263371" w14:textId="6AEE56FD" w:rsidR="00B94AFE" w:rsidRDefault="00B94AFE" w:rsidP="00C81F31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  </w:t>
      </w:r>
    </w:p>
    <w:p w14:paraId="2411456D" w14:textId="5374E7C6" w:rsidR="009E1FFE" w:rsidRDefault="009E1FFE" w:rsidP="009E1FFE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i/>
          <w:color w:val="000000" w:themeColor="text1"/>
          <w:sz w:val="22"/>
          <w:szCs w:val="22"/>
        </w:rPr>
        <w:t>O</w:t>
      </w:r>
      <w:r w:rsidRPr="00522E66">
        <w:rPr>
          <w:rFonts w:ascii="Times New Roman" w:hAnsi="Times New Roman"/>
          <w:b/>
          <w:i/>
          <w:color w:val="000000" w:themeColor="text1"/>
          <w:sz w:val="22"/>
          <w:szCs w:val="22"/>
        </w:rPr>
        <w:t xml:space="preserve">dbor investiční, </w:t>
      </w:r>
      <w:r w:rsidR="005121D9">
        <w:rPr>
          <w:rFonts w:ascii="Times New Roman" w:hAnsi="Times New Roman"/>
          <w:b/>
          <w:i/>
          <w:color w:val="000000" w:themeColor="text1"/>
          <w:sz w:val="22"/>
          <w:szCs w:val="22"/>
        </w:rPr>
        <w:t xml:space="preserve">odbor ochrany životního prostředí, </w:t>
      </w:r>
      <w:r w:rsidRPr="00522E66">
        <w:rPr>
          <w:rFonts w:ascii="Times New Roman" w:hAnsi="Times New Roman"/>
          <w:b/>
          <w:i/>
          <w:color w:val="000000" w:themeColor="text1"/>
          <w:sz w:val="22"/>
          <w:szCs w:val="22"/>
        </w:rPr>
        <w:t xml:space="preserve">odbor strategického rozvoje </w:t>
      </w:r>
      <w:r w:rsidRPr="00522E66">
        <w:rPr>
          <w:rFonts w:ascii="Times New Roman" w:hAnsi="Times New Roman"/>
          <w:color w:val="000000" w:themeColor="text1"/>
          <w:sz w:val="22"/>
          <w:szCs w:val="22"/>
        </w:rPr>
        <w:t xml:space="preserve">– </w:t>
      </w:r>
      <w:r w:rsidRPr="00522E66">
        <w:rPr>
          <w:rFonts w:ascii="Times New Roman" w:hAnsi="Times New Roman"/>
          <w:b/>
          <w:color w:val="000000" w:themeColor="text1"/>
          <w:sz w:val="22"/>
          <w:szCs w:val="22"/>
        </w:rPr>
        <w:t>nemají námitek</w:t>
      </w:r>
      <w:r w:rsidRPr="00522E66">
        <w:rPr>
          <w:rFonts w:ascii="Times New Roman" w:hAnsi="Times New Roman"/>
          <w:color w:val="000000" w:themeColor="text1"/>
          <w:sz w:val="22"/>
          <w:szCs w:val="22"/>
        </w:rPr>
        <w:t xml:space="preserve"> k prodeji shora uveden</w:t>
      </w:r>
      <w:r w:rsidR="005121D9">
        <w:rPr>
          <w:rFonts w:ascii="Times New Roman" w:hAnsi="Times New Roman"/>
          <w:color w:val="000000" w:themeColor="text1"/>
          <w:sz w:val="22"/>
          <w:szCs w:val="22"/>
        </w:rPr>
        <w:t>ých</w:t>
      </w:r>
      <w:r w:rsidRPr="00522E66">
        <w:rPr>
          <w:rFonts w:ascii="Times New Roman" w:hAnsi="Times New Roman"/>
          <w:color w:val="000000" w:themeColor="text1"/>
          <w:sz w:val="22"/>
          <w:szCs w:val="22"/>
        </w:rPr>
        <w:t xml:space="preserve"> nemovit</w:t>
      </w:r>
      <w:r w:rsidR="005121D9">
        <w:rPr>
          <w:rFonts w:ascii="Times New Roman" w:hAnsi="Times New Roman"/>
          <w:color w:val="000000" w:themeColor="text1"/>
          <w:sz w:val="22"/>
          <w:szCs w:val="22"/>
        </w:rPr>
        <w:t>ých</w:t>
      </w:r>
      <w:r w:rsidRPr="00522E66">
        <w:rPr>
          <w:rFonts w:ascii="Times New Roman" w:hAnsi="Times New Roman"/>
          <w:color w:val="000000" w:themeColor="text1"/>
          <w:sz w:val="22"/>
          <w:szCs w:val="22"/>
        </w:rPr>
        <w:t xml:space="preserve"> věc</w:t>
      </w:r>
      <w:r w:rsidR="005121D9">
        <w:rPr>
          <w:rFonts w:ascii="Times New Roman" w:hAnsi="Times New Roman"/>
          <w:color w:val="000000" w:themeColor="text1"/>
          <w:sz w:val="22"/>
          <w:szCs w:val="22"/>
        </w:rPr>
        <w:t>í</w:t>
      </w:r>
      <w:r w:rsidRPr="00522E66">
        <w:rPr>
          <w:rFonts w:ascii="Times New Roman" w:hAnsi="Times New Roman"/>
          <w:color w:val="000000" w:themeColor="text1"/>
          <w:sz w:val="22"/>
          <w:szCs w:val="22"/>
        </w:rPr>
        <w:t xml:space="preserve">. </w:t>
      </w:r>
    </w:p>
    <w:p w14:paraId="46EC7A5C" w14:textId="791EF6AE" w:rsidR="00986403" w:rsidRDefault="00986403" w:rsidP="009E1FFE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755EE54C" w14:textId="3D9D7A2D" w:rsidR="00986403" w:rsidRPr="00B63ADB" w:rsidRDefault="00986403" w:rsidP="00986403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B63ADB">
        <w:rPr>
          <w:rFonts w:ascii="Times New Roman" w:hAnsi="Times New Roman"/>
          <w:b/>
          <w:bCs/>
          <w:i/>
          <w:iCs/>
          <w:color w:val="000000" w:themeColor="text1"/>
          <w:sz w:val="22"/>
          <w:szCs w:val="22"/>
        </w:rPr>
        <w:t xml:space="preserve">Městský ateliér prostorového plánování a architektury, </w:t>
      </w:r>
      <w:proofErr w:type="spellStart"/>
      <w:r w:rsidRPr="00B63ADB">
        <w:rPr>
          <w:rFonts w:ascii="Times New Roman" w:hAnsi="Times New Roman"/>
          <w:b/>
          <w:bCs/>
          <w:i/>
          <w:iCs/>
          <w:color w:val="000000" w:themeColor="text1"/>
          <w:sz w:val="22"/>
          <w:szCs w:val="22"/>
        </w:rPr>
        <w:t>p.o</w:t>
      </w:r>
      <w:proofErr w:type="spellEnd"/>
      <w:r w:rsidRPr="00B63ADB">
        <w:rPr>
          <w:rFonts w:ascii="Times New Roman" w:hAnsi="Times New Roman"/>
          <w:b/>
          <w:bCs/>
          <w:i/>
          <w:iCs/>
          <w:color w:val="000000" w:themeColor="text1"/>
          <w:sz w:val="22"/>
          <w:szCs w:val="22"/>
        </w:rPr>
        <w:t>.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– </w:t>
      </w:r>
      <w:r w:rsidRPr="00986403">
        <w:rPr>
          <w:rFonts w:ascii="Times New Roman" w:hAnsi="Times New Roman"/>
          <w:b/>
          <w:bCs/>
          <w:color w:val="000000" w:themeColor="text1"/>
          <w:sz w:val="22"/>
          <w:szCs w:val="22"/>
        </w:rPr>
        <w:t>nedoporučuje prodej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výše uvedených nemovitých věcí, a to z důvodu, že žadatel nedoložil přesvědčivé kvalitní řešení pro možnou budoucí podobu ulice Michálkovická, která je důležitá spojnice ZOO a centra Moravské Ostravy a Slezské Ostravy. </w:t>
      </w:r>
    </w:p>
    <w:p w14:paraId="33EA7A8E" w14:textId="77777777" w:rsidR="00986403" w:rsidRPr="00522E66" w:rsidRDefault="00986403" w:rsidP="009E1FFE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643E8C50" w14:textId="034DD0AE" w:rsidR="009E1FFE" w:rsidRPr="005121D9" w:rsidRDefault="005121D9" w:rsidP="009E1F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u w:val="single"/>
          <w:lang w:eastAsia="cs-CZ"/>
        </w:rPr>
        <w:t>Inženýrské sítě</w:t>
      </w:r>
    </w:p>
    <w:p w14:paraId="21A401B5" w14:textId="40F3C3CA" w:rsidR="009E1FFE" w:rsidRPr="005121D9" w:rsidRDefault="005121D9" w:rsidP="00990B9B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V</w:t>
      </w:r>
      <w:r w:rsidR="00986403">
        <w:rPr>
          <w:sz w:val="22"/>
          <w:szCs w:val="22"/>
        </w:rPr>
        <w:t> </w:t>
      </w:r>
      <w:r>
        <w:rPr>
          <w:sz w:val="22"/>
          <w:szCs w:val="22"/>
        </w:rPr>
        <w:t>pozem</w:t>
      </w:r>
      <w:r w:rsidR="00986403">
        <w:rPr>
          <w:sz w:val="22"/>
          <w:szCs w:val="22"/>
        </w:rPr>
        <w:t xml:space="preserve">cích </w:t>
      </w:r>
      <w:r>
        <w:rPr>
          <w:sz w:val="22"/>
          <w:szCs w:val="22"/>
        </w:rPr>
        <w:t>se nachází inženýrsk</w:t>
      </w:r>
      <w:r w:rsidR="00675CE5">
        <w:rPr>
          <w:sz w:val="22"/>
          <w:szCs w:val="22"/>
        </w:rPr>
        <w:t>é</w:t>
      </w:r>
      <w:r>
        <w:rPr>
          <w:sz w:val="22"/>
          <w:szCs w:val="22"/>
        </w:rPr>
        <w:t xml:space="preserve"> sí</w:t>
      </w:r>
      <w:r w:rsidR="00675CE5">
        <w:rPr>
          <w:sz w:val="22"/>
          <w:szCs w:val="22"/>
        </w:rPr>
        <w:t>tě</w:t>
      </w:r>
      <w:r w:rsidR="00990B9B">
        <w:rPr>
          <w:sz w:val="22"/>
          <w:szCs w:val="22"/>
        </w:rPr>
        <w:t>, a to</w:t>
      </w:r>
      <w:r>
        <w:rPr>
          <w:sz w:val="22"/>
          <w:szCs w:val="22"/>
        </w:rPr>
        <w:t xml:space="preserve"> vedení </w:t>
      </w:r>
      <w:r w:rsidR="00986403">
        <w:rPr>
          <w:sz w:val="22"/>
          <w:szCs w:val="22"/>
        </w:rPr>
        <w:t xml:space="preserve">veřejného osvětlení (vlastník SMO), sdělovací spojové vedení </w:t>
      </w:r>
      <w:r w:rsidR="00990B9B">
        <w:rPr>
          <w:sz w:val="22"/>
          <w:szCs w:val="22"/>
        </w:rPr>
        <w:t>(ve vlastnictví třetí osoby).</w:t>
      </w:r>
      <w:r>
        <w:rPr>
          <w:sz w:val="22"/>
          <w:szCs w:val="22"/>
        </w:rPr>
        <w:t xml:space="preserve"> </w:t>
      </w:r>
    </w:p>
    <w:p w14:paraId="414B7A9B" w14:textId="2B580D2D" w:rsidR="00517341" w:rsidRDefault="00517341" w:rsidP="007C4135">
      <w:pPr>
        <w:pStyle w:val="Zkladntext"/>
        <w:jc w:val="left"/>
        <w:rPr>
          <w:b/>
          <w:bCs/>
          <w:sz w:val="22"/>
          <w:szCs w:val="22"/>
          <w:u w:val="single"/>
        </w:rPr>
      </w:pPr>
    </w:p>
    <w:p w14:paraId="6BFE2F9E" w14:textId="77777777" w:rsidR="00AE19F8" w:rsidRDefault="00AE19F8" w:rsidP="007C4135">
      <w:pPr>
        <w:pStyle w:val="Zkladntext"/>
        <w:jc w:val="left"/>
        <w:rPr>
          <w:b/>
          <w:bCs/>
          <w:sz w:val="22"/>
          <w:szCs w:val="22"/>
          <w:u w:val="single"/>
        </w:rPr>
      </w:pPr>
    </w:p>
    <w:p w14:paraId="0FED4080" w14:textId="77777777" w:rsidR="00F619DB" w:rsidRDefault="00F619DB" w:rsidP="007C4135">
      <w:pPr>
        <w:pStyle w:val="Zkladntext"/>
        <w:jc w:val="left"/>
        <w:rPr>
          <w:b/>
          <w:bCs/>
          <w:sz w:val="22"/>
          <w:szCs w:val="22"/>
          <w:u w:val="single"/>
        </w:rPr>
      </w:pPr>
    </w:p>
    <w:p w14:paraId="70815F79" w14:textId="094010A6" w:rsidR="00AE19F8" w:rsidRDefault="00AE19F8" w:rsidP="00AE19F8">
      <w:pPr>
        <w:pStyle w:val="Zkladntext"/>
        <w:jc w:val="left"/>
        <w:rPr>
          <w:b/>
          <w:bCs/>
          <w:sz w:val="22"/>
          <w:szCs w:val="22"/>
          <w:u w:val="single"/>
        </w:rPr>
      </w:pPr>
      <w:r w:rsidRPr="00B15190">
        <w:rPr>
          <w:b/>
          <w:bCs/>
          <w:sz w:val="22"/>
          <w:szCs w:val="22"/>
          <w:u w:val="single"/>
        </w:rPr>
        <w:lastRenderedPageBreak/>
        <w:t xml:space="preserve">K bodu </w:t>
      </w:r>
      <w:r>
        <w:rPr>
          <w:b/>
          <w:bCs/>
          <w:sz w:val="22"/>
          <w:szCs w:val="22"/>
          <w:u w:val="single"/>
        </w:rPr>
        <w:t>1) a 2</w:t>
      </w:r>
      <w:r w:rsidRPr="00B15190">
        <w:rPr>
          <w:b/>
          <w:bCs/>
          <w:sz w:val="22"/>
          <w:szCs w:val="22"/>
          <w:u w:val="single"/>
        </w:rPr>
        <w:t>) usnesení</w:t>
      </w:r>
    </w:p>
    <w:p w14:paraId="4DAFE8C3" w14:textId="77777777" w:rsidR="00AE19F8" w:rsidRDefault="00AE19F8" w:rsidP="00D80B40">
      <w:pPr>
        <w:pStyle w:val="Zkladntext"/>
        <w:rPr>
          <w:b/>
          <w:bCs/>
          <w:sz w:val="22"/>
          <w:szCs w:val="22"/>
          <w:u w:val="single"/>
        </w:rPr>
      </w:pPr>
    </w:p>
    <w:p w14:paraId="650237CC" w14:textId="50394D9E" w:rsidR="00C82534" w:rsidRPr="00C82534" w:rsidRDefault="00C82534" w:rsidP="00C82534">
      <w:pPr>
        <w:jc w:val="both"/>
        <w:rPr>
          <w:rFonts w:ascii="Times New Roman" w:hAnsi="Times New Roman" w:cs="Times New Roman"/>
          <w:bCs/>
        </w:rPr>
      </w:pPr>
      <w:r w:rsidRPr="00C82534">
        <w:rPr>
          <w:rFonts w:ascii="Times New Roman" w:hAnsi="Times New Roman" w:cs="Times New Roman"/>
          <w:b/>
          <w:bCs/>
          <w:u w:val="single"/>
        </w:rPr>
        <w:t>Upozornění</w:t>
      </w:r>
      <w:r w:rsidRPr="00C82534">
        <w:rPr>
          <w:rFonts w:ascii="Times New Roman" w:hAnsi="Times New Roman" w:cs="Times New Roman"/>
          <w:b/>
          <w:bCs/>
          <w:u w:val="single"/>
        </w:rPr>
        <w:br/>
      </w:r>
      <w:r w:rsidRPr="00C82534">
        <w:rPr>
          <w:rFonts w:ascii="Times New Roman" w:hAnsi="Times New Roman" w:cs="Times New Roman"/>
          <w:bCs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 </w:t>
      </w:r>
    </w:p>
    <w:p w14:paraId="78589349" w14:textId="72814A09" w:rsidR="00D80B40" w:rsidRPr="00D80B40" w:rsidRDefault="00D80B40" w:rsidP="00D80B40">
      <w:pPr>
        <w:pStyle w:val="Zkladntext"/>
        <w:rPr>
          <w:b/>
          <w:bCs/>
          <w:sz w:val="22"/>
          <w:szCs w:val="22"/>
          <w:u w:val="single"/>
        </w:rPr>
      </w:pPr>
      <w:r w:rsidRPr="00D80B40">
        <w:rPr>
          <w:b/>
          <w:bCs/>
          <w:sz w:val="22"/>
          <w:szCs w:val="22"/>
          <w:u w:val="single"/>
        </w:rPr>
        <w:t>Projednáno v radě města</w:t>
      </w:r>
    </w:p>
    <w:p w14:paraId="0864DB26" w14:textId="14D4BC5C" w:rsidR="00AE19F8" w:rsidRPr="000C6954" w:rsidRDefault="00AE19F8" w:rsidP="00AE19F8">
      <w:pPr>
        <w:jc w:val="both"/>
        <w:rPr>
          <w:sz w:val="24"/>
          <w:szCs w:val="24"/>
        </w:rPr>
      </w:pPr>
      <w:r w:rsidRPr="00D80B40">
        <w:rPr>
          <w:rFonts w:ascii="Times New Roman" w:hAnsi="Times New Roman" w:cs="Times New Roman"/>
          <w:bCs/>
        </w:rPr>
        <w:t xml:space="preserve">Rada města dne </w:t>
      </w:r>
      <w:r>
        <w:rPr>
          <w:rFonts w:ascii="Times New Roman" w:hAnsi="Times New Roman" w:cs="Times New Roman"/>
          <w:bCs/>
        </w:rPr>
        <w:t>8. 2</w:t>
      </w:r>
      <w:r w:rsidRPr="00D80B40">
        <w:rPr>
          <w:rFonts w:ascii="Times New Roman" w:hAnsi="Times New Roman" w:cs="Times New Roman"/>
          <w:bCs/>
        </w:rPr>
        <w:t xml:space="preserve">. 2022 </w:t>
      </w:r>
      <w:r w:rsidRPr="00D80B40">
        <w:rPr>
          <w:rFonts w:ascii="Times New Roman" w:eastAsia="Calibri" w:hAnsi="Times New Roman" w:cs="Times New Roman"/>
          <w:color w:val="000000"/>
        </w:rPr>
        <w:t>nesouhlasila s návrhem na záměr města prodat výše uved</w:t>
      </w:r>
      <w:r>
        <w:rPr>
          <w:rFonts w:ascii="Times New Roman" w:eastAsia="Calibri" w:hAnsi="Times New Roman" w:cs="Times New Roman"/>
          <w:color w:val="000000"/>
        </w:rPr>
        <w:t>ené</w:t>
      </w:r>
      <w:r w:rsidRPr="00D80B40">
        <w:rPr>
          <w:rFonts w:ascii="Times New Roman" w:eastAsia="Calibri" w:hAnsi="Times New Roman" w:cs="Times New Roman"/>
          <w:color w:val="000000"/>
        </w:rPr>
        <w:t xml:space="preserve"> nemovité věci dle bodu 1) </w:t>
      </w:r>
      <w:r>
        <w:rPr>
          <w:rFonts w:ascii="Times New Roman" w:eastAsia="Calibri" w:hAnsi="Times New Roman" w:cs="Times New Roman"/>
          <w:color w:val="000000"/>
        </w:rPr>
        <w:t xml:space="preserve">a 2) </w:t>
      </w:r>
      <w:r w:rsidRPr="00D80B40">
        <w:rPr>
          <w:rFonts w:ascii="Times New Roman" w:eastAsia="Calibri" w:hAnsi="Times New Roman" w:cs="Times New Roman"/>
          <w:color w:val="000000"/>
        </w:rPr>
        <w:t>návrhu usnesení</w:t>
      </w:r>
      <w:r>
        <w:rPr>
          <w:rFonts w:ascii="Times New Roman" w:eastAsia="Calibri" w:hAnsi="Times New Roman" w:cs="Times New Roman"/>
          <w:color w:val="000000"/>
        </w:rPr>
        <w:t xml:space="preserve">, a to z důvodu zachování celistvosti pozemků ve vlastnictví města, </w:t>
      </w:r>
      <w:r w:rsidR="00B07D2E">
        <w:rPr>
          <w:rFonts w:ascii="Times New Roman" w:eastAsia="Calibri" w:hAnsi="Times New Roman" w:cs="Times New Roman"/>
          <w:color w:val="000000"/>
        </w:rPr>
        <w:br/>
      </w:r>
      <w:r>
        <w:rPr>
          <w:rFonts w:ascii="Times New Roman" w:eastAsia="Calibri" w:hAnsi="Times New Roman" w:cs="Times New Roman"/>
          <w:color w:val="000000"/>
        </w:rPr>
        <w:t xml:space="preserve">pro další záměry statutárního města Ostravy. Již dříve zastupitelstvo města nebylo nakloněno k tříštění pozemků a jejich následnému prodeji pod kioskovými trafostanicemi (např. oblast Ostrava-Dubina).    </w:t>
      </w:r>
    </w:p>
    <w:p w14:paraId="0B6CB529" w14:textId="2037F8C7" w:rsidR="006F7BD5" w:rsidRPr="000C6954" w:rsidRDefault="006F7BD5" w:rsidP="00D80B40">
      <w:pPr>
        <w:pStyle w:val="Zkladntext"/>
        <w:jc w:val="left"/>
      </w:pPr>
    </w:p>
    <w:sectPr w:rsidR="006F7BD5" w:rsidRPr="000C6954" w:rsidSect="00D80B40">
      <w:footerReference w:type="default" r:id="rId8"/>
      <w:pgSz w:w="11906" w:h="16838"/>
      <w:pgMar w:top="198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E3143" w14:textId="77777777" w:rsidR="00FF0247" w:rsidRDefault="00FF0247" w:rsidP="00686BE9">
      <w:pPr>
        <w:spacing w:after="0" w:line="240" w:lineRule="auto"/>
      </w:pPr>
      <w:r>
        <w:separator/>
      </w:r>
    </w:p>
  </w:endnote>
  <w:endnote w:type="continuationSeparator" w:id="0">
    <w:p w14:paraId="2D71B081" w14:textId="77777777" w:rsidR="00FF0247" w:rsidRDefault="00FF0247" w:rsidP="0068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9197029"/>
      <w:docPartObj>
        <w:docPartGallery w:val="Page Numbers (Bottom of Page)"/>
        <w:docPartUnique/>
      </w:docPartObj>
    </w:sdtPr>
    <w:sdtEndPr/>
    <w:sdtContent>
      <w:p w14:paraId="5E3C9D7F" w14:textId="77777777" w:rsidR="00686BE9" w:rsidRDefault="00686BE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CA3">
          <w:rPr>
            <w:noProof/>
          </w:rPr>
          <w:t>1</w:t>
        </w:r>
        <w:r>
          <w:fldChar w:fldCharType="end"/>
        </w:r>
      </w:p>
    </w:sdtContent>
  </w:sdt>
  <w:p w14:paraId="5672E834" w14:textId="77777777" w:rsidR="00686BE9" w:rsidRDefault="00686B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FA3F7" w14:textId="77777777" w:rsidR="00FF0247" w:rsidRDefault="00FF0247" w:rsidP="00686BE9">
      <w:pPr>
        <w:spacing w:after="0" w:line="240" w:lineRule="auto"/>
      </w:pPr>
      <w:r>
        <w:separator/>
      </w:r>
    </w:p>
  </w:footnote>
  <w:footnote w:type="continuationSeparator" w:id="0">
    <w:p w14:paraId="48254AD0" w14:textId="77777777" w:rsidR="00FF0247" w:rsidRDefault="00FF0247" w:rsidP="00686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B700B"/>
    <w:multiLevelType w:val="hybridMultilevel"/>
    <w:tmpl w:val="0A4C402A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601E7"/>
    <w:multiLevelType w:val="hybridMultilevel"/>
    <w:tmpl w:val="16842B6A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076C6"/>
    <w:multiLevelType w:val="hybridMultilevel"/>
    <w:tmpl w:val="4D3A26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8404D"/>
    <w:multiLevelType w:val="hybridMultilevel"/>
    <w:tmpl w:val="E6F03C82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C5"/>
    <w:rsid w:val="00002398"/>
    <w:rsid w:val="00006AEA"/>
    <w:rsid w:val="0000720C"/>
    <w:rsid w:val="00044198"/>
    <w:rsid w:val="00051BF5"/>
    <w:rsid w:val="0007796C"/>
    <w:rsid w:val="00082DBD"/>
    <w:rsid w:val="00087794"/>
    <w:rsid w:val="00096380"/>
    <w:rsid w:val="000A03EB"/>
    <w:rsid w:val="000B3E1C"/>
    <w:rsid w:val="000C6954"/>
    <w:rsid w:val="000C7962"/>
    <w:rsid w:val="000E2879"/>
    <w:rsid w:val="001049E5"/>
    <w:rsid w:val="00105CF5"/>
    <w:rsid w:val="001130BB"/>
    <w:rsid w:val="00125288"/>
    <w:rsid w:val="00137533"/>
    <w:rsid w:val="00153F45"/>
    <w:rsid w:val="0015743B"/>
    <w:rsid w:val="001710DB"/>
    <w:rsid w:val="00186BB0"/>
    <w:rsid w:val="001900C0"/>
    <w:rsid w:val="001A176C"/>
    <w:rsid w:val="001A5652"/>
    <w:rsid w:val="001C52B0"/>
    <w:rsid w:val="001D3A81"/>
    <w:rsid w:val="001D3F0B"/>
    <w:rsid w:val="001E2976"/>
    <w:rsid w:val="001E72BA"/>
    <w:rsid w:val="00204A75"/>
    <w:rsid w:val="002068AA"/>
    <w:rsid w:val="00212C82"/>
    <w:rsid w:val="00214864"/>
    <w:rsid w:val="0021570F"/>
    <w:rsid w:val="00217318"/>
    <w:rsid w:val="00224482"/>
    <w:rsid w:val="0023332B"/>
    <w:rsid w:val="0023361B"/>
    <w:rsid w:val="002548A6"/>
    <w:rsid w:val="00283314"/>
    <w:rsid w:val="002A0C90"/>
    <w:rsid w:val="002A2188"/>
    <w:rsid w:val="002B0110"/>
    <w:rsid w:val="002B2071"/>
    <w:rsid w:val="002B733D"/>
    <w:rsid w:val="002C2953"/>
    <w:rsid w:val="002E1B82"/>
    <w:rsid w:val="002E7329"/>
    <w:rsid w:val="002F405F"/>
    <w:rsid w:val="002F5ED8"/>
    <w:rsid w:val="002F7FF0"/>
    <w:rsid w:val="0030491C"/>
    <w:rsid w:val="0031159A"/>
    <w:rsid w:val="00316B90"/>
    <w:rsid w:val="003327A8"/>
    <w:rsid w:val="00336E17"/>
    <w:rsid w:val="00350ACF"/>
    <w:rsid w:val="00355295"/>
    <w:rsid w:val="00356A7B"/>
    <w:rsid w:val="0037241E"/>
    <w:rsid w:val="003B4DFA"/>
    <w:rsid w:val="003E60CB"/>
    <w:rsid w:val="003F0BCA"/>
    <w:rsid w:val="004159E0"/>
    <w:rsid w:val="004223EE"/>
    <w:rsid w:val="0042748E"/>
    <w:rsid w:val="00431CA8"/>
    <w:rsid w:val="00435057"/>
    <w:rsid w:val="00440993"/>
    <w:rsid w:val="00442D37"/>
    <w:rsid w:val="004548E1"/>
    <w:rsid w:val="004653C5"/>
    <w:rsid w:val="00470749"/>
    <w:rsid w:val="00486E32"/>
    <w:rsid w:val="004A51CA"/>
    <w:rsid w:val="004B5132"/>
    <w:rsid w:val="004C4ACF"/>
    <w:rsid w:val="004D523B"/>
    <w:rsid w:val="004E53C9"/>
    <w:rsid w:val="005121D9"/>
    <w:rsid w:val="00517341"/>
    <w:rsid w:val="00522E66"/>
    <w:rsid w:val="00533657"/>
    <w:rsid w:val="00533EA0"/>
    <w:rsid w:val="00537F26"/>
    <w:rsid w:val="00541C8A"/>
    <w:rsid w:val="00546BC9"/>
    <w:rsid w:val="00556B83"/>
    <w:rsid w:val="00557CBE"/>
    <w:rsid w:val="00561F04"/>
    <w:rsid w:val="005639E5"/>
    <w:rsid w:val="00570CA3"/>
    <w:rsid w:val="0057739B"/>
    <w:rsid w:val="0058332C"/>
    <w:rsid w:val="00587119"/>
    <w:rsid w:val="005A2EDE"/>
    <w:rsid w:val="005A5904"/>
    <w:rsid w:val="005C1F53"/>
    <w:rsid w:val="005C2DE9"/>
    <w:rsid w:val="005C4FE1"/>
    <w:rsid w:val="005E7C97"/>
    <w:rsid w:val="005E7F8E"/>
    <w:rsid w:val="005F17BB"/>
    <w:rsid w:val="00602E11"/>
    <w:rsid w:val="00610907"/>
    <w:rsid w:val="00613ECE"/>
    <w:rsid w:val="00623A99"/>
    <w:rsid w:val="00626FD5"/>
    <w:rsid w:val="006365A1"/>
    <w:rsid w:val="0063662D"/>
    <w:rsid w:val="00641454"/>
    <w:rsid w:val="00643340"/>
    <w:rsid w:val="00643475"/>
    <w:rsid w:val="00655B89"/>
    <w:rsid w:val="006633A8"/>
    <w:rsid w:val="006749C0"/>
    <w:rsid w:val="00675CE5"/>
    <w:rsid w:val="00682883"/>
    <w:rsid w:val="00686BE9"/>
    <w:rsid w:val="006A2140"/>
    <w:rsid w:val="006A33BC"/>
    <w:rsid w:val="006A5041"/>
    <w:rsid w:val="006C4412"/>
    <w:rsid w:val="006D45A1"/>
    <w:rsid w:val="006F5A20"/>
    <w:rsid w:val="006F7BD5"/>
    <w:rsid w:val="007130D1"/>
    <w:rsid w:val="00714082"/>
    <w:rsid w:val="00742A1F"/>
    <w:rsid w:val="00756BC9"/>
    <w:rsid w:val="00761357"/>
    <w:rsid w:val="00761498"/>
    <w:rsid w:val="007617C0"/>
    <w:rsid w:val="007A3265"/>
    <w:rsid w:val="007B1DA6"/>
    <w:rsid w:val="007B7431"/>
    <w:rsid w:val="007C1B24"/>
    <w:rsid w:val="007C2DAE"/>
    <w:rsid w:val="007C3290"/>
    <w:rsid w:val="007C4135"/>
    <w:rsid w:val="007D6FB0"/>
    <w:rsid w:val="007E045E"/>
    <w:rsid w:val="007E07CA"/>
    <w:rsid w:val="00800DD4"/>
    <w:rsid w:val="00802EE9"/>
    <w:rsid w:val="00806733"/>
    <w:rsid w:val="00822388"/>
    <w:rsid w:val="00823024"/>
    <w:rsid w:val="0083609C"/>
    <w:rsid w:val="008448EA"/>
    <w:rsid w:val="00846B2D"/>
    <w:rsid w:val="00851C32"/>
    <w:rsid w:val="008550BC"/>
    <w:rsid w:val="008562A7"/>
    <w:rsid w:val="00865DBF"/>
    <w:rsid w:val="008702A3"/>
    <w:rsid w:val="0087393A"/>
    <w:rsid w:val="00875651"/>
    <w:rsid w:val="00883CE6"/>
    <w:rsid w:val="00892244"/>
    <w:rsid w:val="00893D5E"/>
    <w:rsid w:val="0089628C"/>
    <w:rsid w:val="00896C43"/>
    <w:rsid w:val="008B2297"/>
    <w:rsid w:val="008B354D"/>
    <w:rsid w:val="008B738D"/>
    <w:rsid w:val="008C37A3"/>
    <w:rsid w:val="008C575D"/>
    <w:rsid w:val="008D3280"/>
    <w:rsid w:val="008D6999"/>
    <w:rsid w:val="008D7F27"/>
    <w:rsid w:val="008F4411"/>
    <w:rsid w:val="0091279F"/>
    <w:rsid w:val="00914148"/>
    <w:rsid w:val="00927184"/>
    <w:rsid w:val="00930EC4"/>
    <w:rsid w:val="009345E0"/>
    <w:rsid w:val="00945AB1"/>
    <w:rsid w:val="00950F81"/>
    <w:rsid w:val="00957EF3"/>
    <w:rsid w:val="009815D4"/>
    <w:rsid w:val="00986403"/>
    <w:rsid w:val="00990B9B"/>
    <w:rsid w:val="00996EC2"/>
    <w:rsid w:val="009A038B"/>
    <w:rsid w:val="009A2258"/>
    <w:rsid w:val="009A7EE1"/>
    <w:rsid w:val="009B5BC1"/>
    <w:rsid w:val="009C404B"/>
    <w:rsid w:val="009C449A"/>
    <w:rsid w:val="009D0FBA"/>
    <w:rsid w:val="009D13C4"/>
    <w:rsid w:val="009D1DF7"/>
    <w:rsid w:val="009D6E45"/>
    <w:rsid w:val="009E1FFE"/>
    <w:rsid w:val="009E25C1"/>
    <w:rsid w:val="009E6E90"/>
    <w:rsid w:val="00A21DC8"/>
    <w:rsid w:val="00A22E90"/>
    <w:rsid w:val="00A41560"/>
    <w:rsid w:val="00A456E8"/>
    <w:rsid w:val="00A57284"/>
    <w:rsid w:val="00A711B9"/>
    <w:rsid w:val="00A806FC"/>
    <w:rsid w:val="00A83546"/>
    <w:rsid w:val="00A876BC"/>
    <w:rsid w:val="00A9061A"/>
    <w:rsid w:val="00A90828"/>
    <w:rsid w:val="00A971FE"/>
    <w:rsid w:val="00AB6A62"/>
    <w:rsid w:val="00AD1F5B"/>
    <w:rsid w:val="00AE19F8"/>
    <w:rsid w:val="00B07D2E"/>
    <w:rsid w:val="00B15190"/>
    <w:rsid w:val="00B414BE"/>
    <w:rsid w:val="00B47599"/>
    <w:rsid w:val="00B51E23"/>
    <w:rsid w:val="00B6021D"/>
    <w:rsid w:val="00B63ADB"/>
    <w:rsid w:val="00B72200"/>
    <w:rsid w:val="00B77AF3"/>
    <w:rsid w:val="00B93A31"/>
    <w:rsid w:val="00B93C5D"/>
    <w:rsid w:val="00B94AFE"/>
    <w:rsid w:val="00BA1862"/>
    <w:rsid w:val="00BC6280"/>
    <w:rsid w:val="00BE511B"/>
    <w:rsid w:val="00BF5B3D"/>
    <w:rsid w:val="00C0007D"/>
    <w:rsid w:val="00C05D62"/>
    <w:rsid w:val="00C139AC"/>
    <w:rsid w:val="00C16F47"/>
    <w:rsid w:val="00C42A5E"/>
    <w:rsid w:val="00C65200"/>
    <w:rsid w:val="00C65940"/>
    <w:rsid w:val="00C67041"/>
    <w:rsid w:val="00C67DD9"/>
    <w:rsid w:val="00C717AB"/>
    <w:rsid w:val="00C81F31"/>
    <w:rsid w:val="00C82534"/>
    <w:rsid w:val="00C8488A"/>
    <w:rsid w:val="00C87E52"/>
    <w:rsid w:val="00C967AB"/>
    <w:rsid w:val="00CC667D"/>
    <w:rsid w:val="00CE5402"/>
    <w:rsid w:val="00D1133D"/>
    <w:rsid w:val="00D21646"/>
    <w:rsid w:val="00D2619C"/>
    <w:rsid w:val="00D46108"/>
    <w:rsid w:val="00D679F7"/>
    <w:rsid w:val="00D71C2D"/>
    <w:rsid w:val="00D71C44"/>
    <w:rsid w:val="00D80B40"/>
    <w:rsid w:val="00D85C4C"/>
    <w:rsid w:val="00D914C2"/>
    <w:rsid w:val="00D91DC8"/>
    <w:rsid w:val="00D95F2D"/>
    <w:rsid w:val="00D97688"/>
    <w:rsid w:val="00D97C51"/>
    <w:rsid w:val="00DB67BA"/>
    <w:rsid w:val="00DC6A50"/>
    <w:rsid w:val="00DD24D4"/>
    <w:rsid w:val="00DE5A92"/>
    <w:rsid w:val="00DF1681"/>
    <w:rsid w:val="00DF1A32"/>
    <w:rsid w:val="00DF7ECA"/>
    <w:rsid w:val="00E066B1"/>
    <w:rsid w:val="00E23E79"/>
    <w:rsid w:val="00E24ADD"/>
    <w:rsid w:val="00E26D72"/>
    <w:rsid w:val="00E34C71"/>
    <w:rsid w:val="00E4283E"/>
    <w:rsid w:val="00E46C5C"/>
    <w:rsid w:val="00E559EB"/>
    <w:rsid w:val="00E70ADD"/>
    <w:rsid w:val="00E83058"/>
    <w:rsid w:val="00E8753E"/>
    <w:rsid w:val="00EA1820"/>
    <w:rsid w:val="00EA2367"/>
    <w:rsid w:val="00EB4F22"/>
    <w:rsid w:val="00ED21AD"/>
    <w:rsid w:val="00EF5B67"/>
    <w:rsid w:val="00F00969"/>
    <w:rsid w:val="00F00DBE"/>
    <w:rsid w:val="00F010F3"/>
    <w:rsid w:val="00F1176F"/>
    <w:rsid w:val="00F33FE2"/>
    <w:rsid w:val="00F3575C"/>
    <w:rsid w:val="00F460BB"/>
    <w:rsid w:val="00F619DB"/>
    <w:rsid w:val="00F632C1"/>
    <w:rsid w:val="00F65E82"/>
    <w:rsid w:val="00F674AC"/>
    <w:rsid w:val="00F71E00"/>
    <w:rsid w:val="00F8358E"/>
    <w:rsid w:val="00F87007"/>
    <w:rsid w:val="00F9441C"/>
    <w:rsid w:val="00FA5486"/>
    <w:rsid w:val="00FB5150"/>
    <w:rsid w:val="00FC5627"/>
    <w:rsid w:val="00FE15F5"/>
    <w:rsid w:val="00FE2113"/>
    <w:rsid w:val="00FF0247"/>
    <w:rsid w:val="00FF546B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9A25"/>
  <w15:docId w15:val="{B56C0C20-9519-48E5-B79B-1893D007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53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4653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4653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moradkovani">
    <w:name w:val="_mmo_radkovani"/>
    <w:basedOn w:val="Normln"/>
    <w:rsid w:val="004653C5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mmozprava">
    <w:name w:val="_mmo_zprava"/>
    <w:next w:val="mmoradkovani"/>
    <w:rsid w:val="004653C5"/>
    <w:pPr>
      <w:pageBreakBefore/>
      <w:spacing w:after="0" w:line="360" w:lineRule="auto"/>
      <w:ind w:right="142"/>
      <w:jc w:val="both"/>
    </w:pPr>
    <w:rPr>
      <w:rFonts w:ascii="Courier New" w:eastAsia="Times New Roman" w:hAnsi="Courier New" w:cs="Times New Roman"/>
      <w:b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6BE9"/>
  </w:style>
  <w:style w:type="paragraph" w:styleId="Zpat">
    <w:name w:val="footer"/>
    <w:basedOn w:val="Normln"/>
    <w:link w:val="Zpat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BE9"/>
  </w:style>
  <w:style w:type="paragraph" w:styleId="Odstavecseseznamem">
    <w:name w:val="List Paragraph"/>
    <w:basedOn w:val="Normln"/>
    <w:uiPriority w:val="34"/>
    <w:qFormat/>
    <w:rsid w:val="002C2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5BBED-F6CC-40B2-8540-3CA51D894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888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Rehová Plačková Ivana</dc:creator>
  <cp:lastModifiedBy>Kozubová Renáta</cp:lastModifiedBy>
  <cp:revision>4</cp:revision>
  <cp:lastPrinted>2022-01-28T09:24:00Z</cp:lastPrinted>
  <dcterms:created xsi:type="dcterms:W3CDTF">2022-02-08T11:36:00Z</dcterms:created>
  <dcterms:modified xsi:type="dcterms:W3CDTF">2022-02-08T11:38:00Z</dcterms:modified>
</cp:coreProperties>
</file>