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32AB" w14:textId="2332D3A0" w:rsidR="00A90E59" w:rsidRPr="00BC492C" w:rsidRDefault="00A90E59" w:rsidP="00A90E59">
      <w:pPr>
        <w:rPr>
          <w:rFonts w:ascii="Calibri" w:hAnsi="Calibri"/>
          <w:b/>
          <w:sz w:val="22"/>
        </w:rPr>
      </w:pPr>
      <w:r w:rsidRPr="00BC492C">
        <w:rPr>
          <w:rFonts w:ascii="Calibri" w:hAnsi="Calibri"/>
          <w:b/>
          <w:sz w:val="22"/>
        </w:rPr>
        <w:t>Důvodová zpráva</w:t>
      </w:r>
      <w:r w:rsidR="009254B1" w:rsidRPr="00BC492C">
        <w:rPr>
          <w:rFonts w:ascii="Calibri" w:hAnsi="Calibri"/>
          <w:b/>
          <w:sz w:val="22"/>
        </w:rPr>
        <w:t>:</w:t>
      </w:r>
    </w:p>
    <w:p w14:paraId="4F7C0F17" w14:textId="655BD466" w:rsidR="0057225A" w:rsidRPr="00BC492C" w:rsidRDefault="0057225A" w:rsidP="00A90E59">
      <w:pPr>
        <w:rPr>
          <w:rFonts w:ascii="Calibri" w:hAnsi="Calibri"/>
          <w:sz w:val="22"/>
        </w:rPr>
      </w:pPr>
    </w:p>
    <w:p w14:paraId="6FED5D37" w14:textId="001DFAC0" w:rsidR="009254B1" w:rsidRPr="00BC492C" w:rsidRDefault="009254B1" w:rsidP="00BC492C">
      <w:pPr>
        <w:spacing w:after="120"/>
        <w:rPr>
          <w:rFonts w:ascii="Calibri" w:hAnsi="Calibri"/>
          <w:b/>
          <w:sz w:val="22"/>
        </w:rPr>
      </w:pPr>
      <w:r w:rsidRPr="00BC492C">
        <w:rPr>
          <w:rFonts w:ascii="Calibri" w:hAnsi="Calibri"/>
          <w:b/>
          <w:sz w:val="22"/>
        </w:rPr>
        <w:t>Souhrn</w:t>
      </w:r>
    </w:p>
    <w:p w14:paraId="19293D4B" w14:textId="5D741565" w:rsidR="009254B1" w:rsidRPr="00BC492C" w:rsidRDefault="00647E20" w:rsidP="0057225A">
      <w:pPr>
        <w:rPr>
          <w:rFonts w:ascii="Calibri" w:hAnsi="Calibri"/>
          <w:b/>
          <w:sz w:val="22"/>
        </w:rPr>
      </w:pPr>
      <w:r w:rsidRPr="00647E20">
        <w:rPr>
          <w:rFonts w:ascii="Calibri" w:hAnsi="Calibri"/>
          <w:sz w:val="22"/>
        </w:rPr>
        <w:t xml:space="preserve">Zastupitelstvu města je předkládán materiál, který obsahuje schválení návrhu změny stanov spolku Řemeslný inkubátor Ostrava z. s., ve kterém </w:t>
      </w:r>
      <w:r>
        <w:rPr>
          <w:rFonts w:ascii="Calibri" w:hAnsi="Calibri"/>
          <w:sz w:val="22"/>
        </w:rPr>
        <w:t xml:space="preserve">je </w:t>
      </w:r>
      <w:r w:rsidRPr="00647E20">
        <w:rPr>
          <w:rFonts w:ascii="Calibri" w:hAnsi="Calibri"/>
          <w:sz w:val="22"/>
        </w:rPr>
        <w:t>statutární město Ostrava členem. Schvalování zakladatelských dokumentů právnických osob, resp. jejich změn, tj. i stanov spolku, spadá dle</w:t>
      </w:r>
      <w:r>
        <w:rPr>
          <w:rFonts w:ascii="Calibri" w:hAnsi="Calibri"/>
          <w:sz w:val="22"/>
        </w:rPr>
        <w:t xml:space="preserve"> § 84 odst. 2 písm. e) zákona o </w:t>
      </w:r>
      <w:r w:rsidRPr="00647E20">
        <w:rPr>
          <w:rFonts w:ascii="Calibri" w:hAnsi="Calibri"/>
          <w:sz w:val="22"/>
        </w:rPr>
        <w:t>obcích do vyhrazené pravomoci zastupitelstva města.</w:t>
      </w:r>
    </w:p>
    <w:p w14:paraId="14304563" w14:textId="77777777" w:rsidR="008D161F" w:rsidRPr="00BC492C" w:rsidRDefault="008D161F" w:rsidP="0057225A">
      <w:pPr>
        <w:rPr>
          <w:rFonts w:ascii="Calibri" w:hAnsi="Calibri"/>
          <w:b/>
          <w:sz w:val="22"/>
        </w:rPr>
      </w:pPr>
    </w:p>
    <w:p w14:paraId="2393C99D" w14:textId="261941E4" w:rsidR="007B6E1E" w:rsidRPr="00A8694A" w:rsidRDefault="009254B1" w:rsidP="00A8694A">
      <w:pPr>
        <w:spacing w:after="120"/>
        <w:rPr>
          <w:rFonts w:ascii="Calibri" w:hAnsi="Calibri"/>
          <w:b/>
          <w:sz w:val="22"/>
        </w:rPr>
      </w:pPr>
      <w:r w:rsidRPr="00BC492C">
        <w:rPr>
          <w:rFonts w:ascii="Calibri" w:hAnsi="Calibri"/>
          <w:b/>
          <w:sz w:val="22"/>
        </w:rPr>
        <w:t>Podrobně</w:t>
      </w:r>
    </w:p>
    <w:p w14:paraId="186500D8" w14:textId="77777777" w:rsidR="0057225A" w:rsidRPr="00BC492C" w:rsidRDefault="0057225A" w:rsidP="00A90E59">
      <w:pPr>
        <w:rPr>
          <w:rFonts w:ascii="Calibri" w:hAnsi="Calibri"/>
          <w:b/>
          <w:sz w:val="22"/>
        </w:rPr>
      </w:pPr>
    </w:p>
    <w:p w14:paraId="53DB1C23" w14:textId="14BDA43D" w:rsidR="008D161F" w:rsidRPr="00BC492C" w:rsidRDefault="008D161F" w:rsidP="008D161F">
      <w:pPr>
        <w:rPr>
          <w:rFonts w:ascii="Calibri" w:hAnsi="Calibri"/>
          <w:sz w:val="22"/>
        </w:rPr>
      </w:pPr>
      <w:r w:rsidRPr="00BC492C">
        <w:rPr>
          <w:rFonts w:ascii="Calibri" w:hAnsi="Calibri"/>
          <w:b/>
          <w:sz w:val="22"/>
        </w:rPr>
        <w:t xml:space="preserve">Usnesení, bod </w:t>
      </w:r>
      <w:r w:rsidR="00A8694A">
        <w:rPr>
          <w:rFonts w:ascii="Calibri" w:hAnsi="Calibri"/>
          <w:b/>
          <w:sz w:val="22"/>
        </w:rPr>
        <w:t>1</w:t>
      </w:r>
      <w:r w:rsidRPr="00BC492C">
        <w:rPr>
          <w:rFonts w:ascii="Calibri" w:hAnsi="Calibri"/>
          <w:b/>
          <w:sz w:val="22"/>
        </w:rPr>
        <w:t xml:space="preserve">: ZMĚNA STANOV </w:t>
      </w:r>
      <w:r w:rsidRPr="00BC492C">
        <w:rPr>
          <w:rFonts w:ascii="Calibri" w:hAnsi="Calibri"/>
          <w:sz w:val="22"/>
        </w:rPr>
        <w:t xml:space="preserve">(příloha č. </w:t>
      </w:r>
      <w:r w:rsidR="00A8694A">
        <w:rPr>
          <w:rFonts w:ascii="Calibri" w:hAnsi="Calibri"/>
          <w:sz w:val="22"/>
        </w:rPr>
        <w:t>1</w:t>
      </w:r>
      <w:r w:rsidRPr="00BC492C">
        <w:rPr>
          <w:rFonts w:ascii="Calibri" w:hAnsi="Calibri"/>
          <w:sz w:val="22"/>
        </w:rPr>
        <w:t>):</w:t>
      </w:r>
    </w:p>
    <w:p w14:paraId="1383CD68" w14:textId="75DE1FCE" w:rsidR="00A90E59" w:rsidRPr="00BC492C" w:rsidRDefault="00A90E59" w:rsidP="00A90E59">
      <w:pPr>
        <w:rPr>
          <w:rFonts w:ascii="Calibri" w:hAnsi="Calibri"/>
          <w:sz w:val="22"/>
        </w:rPr>
      </w:pPr>
    </w:p>
    <w:p w14:paraId="2FA184B6" w14:textId="77777777" w:rsidR="00C401ED" w:rsidRDefault="00C401ED" w:rsidP="008D161F">
      <w:pPr>
        <w:spacing w:after="200"/>
        <w:rPr>
          <w:rFonts w:ascii="Calibri" w:hAnsi="Calibri"/>
          <w:sz w:val="22"/>
        </w:rPr>
      </w:pPr>
      <w:r w:rsidRPr="00C401ED">
        <w:rPr>
          <w:rFonts w:ascii="Calibri" w:hAnsi="Calibri"/>
          <w:sz w:val="22"/>
        </w:rPr>
        <w:t>Ke změnám dochází v článku 15 oddíl Rozhodování předsednictva, kdy vzniká nový oddíl Rozhodování předsednictva mimo zasedání a článku 16 oddílu Rozhodování dozorčí rady v bodu 4 stanov spolku. Jedná se o přidání možnosti hlasování v rámci předsednictva a dozorčí rady spolku formou „per rollam“. Ke změně dochází na základě dosavadních zkušeností s pandemií nemoci COVID-19, respektive následně vyhlášeným vládním opatřením, které již několikrát výrazně omezily pohyb a veškerý kontakt mezi lidmi, takže nebyla možnost zasedat osobně.</w:t>
      </w:r>
    </w:p>
    <w:p w14:paraId="7609A4E1" w14:textId="649D3C9E" w:rsidR="008D161F" w:rsidRDefault="00C401ED" w:rsidP="008D161F">
      <w:pPr>
        <w:spacing w:after="200"/>
        <w:rPr>
          <w:rFonts w:ascii="Calibri" w:hAnsi="Calibri"/>
          <w:b/>
          <w:sz w:val="22"/>
        </w:rPr>
      </w:pPr>
      <w:r w:rsidRPr="00C401ED">
        <w:rPr>
          <w:rFonts w:ascii="Calibri" w:hAnsi="Calibri"/>
          <w:b/>
          <w:sz w:val="22"/>
        </w:rPr>
        <w:t>Kompletní znění stanov s vyznačením změn je uvedeno v příloze č. 1 tohoto materiálu.</w:t>
      </w:r>
    </w:p>
    <w:p w14:paraId="169F2D51" w14:textId="545991AA" w:rsidR="00A8694A" w:rsidRPr="00A8694A" w:rsidRDefault="00A8694A" w:rsidP="008D161F">
      <w:pPr>
        <w:spacing w:after="200"/>
        <w:rPr>
          <w:rFonts w:ascii="Calibri" w:hAnsi="Calibri"/>
          <w:sz w:val="22"/>
        </w:rPr>
      </w:pPr>
      <w:r w:rsidRPr="00A8694A">
        <w:rPr>
          <w:rFonts w:ascii="Calibri" w:hAnsi="Calibri"/>
          <w:sz w:val="22"/>
        </w:rPr>
        <w:t xml:space="preserve">Materiál o schválení změny stanov byl v radě města schválen usnesením č. </w:t>
      </w:r>
      <w:r w:rsidR="00C564A3">
        <w:rPr>
          <w:rFonts w:ascii="Calibri" w:hAnsi="Calibri"/>
          <w:sz w:val="22"/>
        </w:rPr>
        <w:t>0</w:t>
      </w:r>
      <w:r w:rsidR="00A434A6">
        <w:rPr>
          <w:rFonts w:ascii="Calibri" w:hAnsi="Calibri"/>
          <w:sz w:val="22"/>
        </w:rPr>
        <w:t>8112</w:t>
      </w:r>
      <w:r w:rsidRPr="00A8694A">
        <w:rPr>
          <w:rFonts w:ascii="Calibri" w:hAnsi="Calibri"/>
          <w:sz w:val="22"/>
        </w:rPr>
        <w:t>/</w:t>
      </w:r>
      <w:r w:rsidR="00C564A3">
        <w:rPr>
          <w:rFonts w:ascii="Calibri" w:hAnsi="Calibri"/>
          <w:sz w:val="22"/>
        </w:rPr>
        <w:t>RM</w:t>
      </w:r>
      <w:r w:rsidR="00A434A6">
        <w:rPr>
          <w:rFonts w:ascii="Calibri" w:hAnsi="Calibri"/>
          <w:sz w:val="22"/>
        </w:rPr>
        <w:t>1822</w:t>
      </w:r>
      <w:r w:rsidRPr="00A8694A">
        <w:rPr>
          <w:rFonts w:ascii="Calibri" w:hAnsi="Calibri"/>
          <w:sz w:val="22"/>
        </w:rPr>
        <w:t>/</w:t>
      </w:r>
      <w:r w:rsidR="00A434A6">
        <w:rPr>
          <w:rFonts w:ascii="Calibri" w:hAnsi="Calibri"/>
          <w:sz w:val="22"/>
        </w:rPr>
        <w:t>125</w:t>
      </w:r>
      <w:r w:rsidRPr="00A8694A">
        <w:rPr>
          <w:rFonts w:ascii="Calibri" w:hAnsi="Calibri"/>
          <w:sz w:val="22"/>
        </w:rPr>
        <w:t xml:space="preserve"> ze dne </w:t>
      </w:r>
      <w:r w:rsidR="00A434A6">
        <w:rPr>
          <w:rFonts w:ascii="Calibri" w:hAnsi="Calibri"/>
          <w:sz w:val="22"/>
        </w:rPr>
        <w:t>23</w:t>
      </w:r>
      <w:r w:rsidRPr="00A8694A">
        <w:rPr>
          <w:rFonts w:ascii="Calibri" w:hAnsi="Calibri"/>
          <w:sz w:val="22"/>
        </w:rPr>
        <w:t>. 1</w:t>
      </w:r>
      <w:r w:rsidR="00A434A6">
        <w:rPr>
          <w:rFonts w:ascii="Calibri" w:hAnsi="Calibri"/>
          <w:sz w:val="22"/>
        </w:rPr>
        <w:t>1</w:t>
      </w:r>
      <w:r w:rsidRPr="00A8694A">
        <w:rPr>
          <w:rFonts w:ascii="Calibri" w:hAnsi="Calibri"/>
          <w:sz w:val="22"/>
        </w:rPr>
        <w:t>. 20</w:t>
      </w:r>
      <w:r w:rsidR="00A434A6">
        <w:rPr>
          <w:rFonts w:ascii="Calibri" w:hAnsi="Calibri"/>
          <w:sz w:val="22"/>
        </w:rPr>
        <w:t>21</w:t>
      </w:r>
      <w:r w:rsidRPr="00A8694A">
        <w:rPr>
          <w:rFonts w:ascii="Calibri" w:hAnsi="Calibri"/>
          <w:sz w:val="22"/>
        </w:rPr>
        <w:t>.</w:t>
      </w:r>
    </w:p>
    <w:p w14:paraId="739A48B3" w14:textId="77777777" w:rsidR="00A8694A" w:rsidRPr="00BC492C" w:rsidRDefault="00A8694A" w:rsidP="008D161F">
      <w:pPr>
        <w:spacing w:after="200"/>
        <w:rPr>
          <w:rFonts w:ascii="Calibri" w:hAnsi="Calibri"/>
          <w:b/>
          <w:sz w:val="22"/>
        </w:rPr>
      </w:pPr>
    </w:p>
    <w:sectPr w:rsidR="00A8694A" w:rsidRPr="00BC492C" w:rsidSect="00E75128">
      <w:footerReference w:type="default" r:id="rId7"/>
      <w:headerReference w:type="first" r:id="rId8"/>
      <w:pgSz w:w="11906" w:h="16838" w:code="9"/>
      <w:pgMar w:top="1871" w:right="1077" w:bottom="1418" w:left="107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624AF" w14:textId="77777777" w:rsidR="00106BEC" w:rsidRDefault="00106BEC" w:rsidP="004010A7">
      <w:pPr>
        <w:spacing w:line="240" w:lineRule="auto"/>
      </w:pPr>
      <w:r>
        <w:separator/>
      </w:r>
    </w:p>
  </w:endnote>
  <w:endnote w:type="continuationSeparator" w:id="0">
    <w:p w14:paraId="44C548F0" w14:textId="77777777" w:rsidR="00106BEC" w:rsidRDefault="00106BEC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53404" w14:textId="2C9565D2" w:rsidR="00245546" w:rsidRPr="00245546" w:rsidRDefault="00245546" w:rsidP="00245546">
    <w:pPr>
      <w:pStyle w:val="Zpat"/>
      <w:tabs>
        <w:tab w:val="clear" w:pos="4536"/>
      </w:tabs>
      <w:spacing w:line="168" w:lineRule="atLeast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67E08" w14:textId="77777777" w:rsidR="00106BEC" w:rsidRDefault="00106BEC" w:rsidP="004010A7">
      <w:pPr>
        <w:spacing w:line="240" w:lineRule="auto"/>
      </w:pPr>
      <w:bookmarkStart w:id="0" w:name="_Hlk478106597"/>
      <w:bookmarkEnd w:id="0"/>
      <w:r>
        <w:separator/>
      </w:r>
    </w:p>
  </w:footnote>
  <w:footnote w:type="continuationSeparator" w:id="0">
    <w:p w14:paraId="271C2BF2" w14:textId="77777777" w:rsidR="00106BEC" w:rsidRDefault="00106BEC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53716" w14:textId="555FCCDA" w:rsidR="007A2D36" w:rsidRPr="007A2D36" w:rsidRDefault="007A2D36" w:rsidP="00990B38">
    <w:pPr>
      <w:pStyle w:val="Zhlav"/>
      <w:spacing w:after="840"/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636AD"/>
    <w:multiLevelType w:val="hybridMultilevel"/>
    <w:tmpl w:val="C00E91B6"/>
    <w:lvl w:ilvl="0" w:tplc="0B3075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72FC4"/>
    <w:multiLevelType w:val="hybridMultilevel"/>
    <w:tmpl w:val="7AFA51FC"/>
    <w:lvl w:ilvl="0" w:tplc="38CE93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28"/>
    <w:rsid w:val="00006D32"/>
    <w:rsid w:val="000151B1"/>
    <w:rsid w:val="00016D5C"/>
    <w:rsid w:val="00031E6E"/>
    <w:rsid w:val="00037B4D"/>
    <w:rsid w:val="00066B3C"/>
    <w:rsid w:val="00090334"/>
    <w:rsid w:val="00094161"/>
    <w:rsid w:val="000A2F2D"/>
    <w:rsid w:val="000A6402"/>
    <w:rsid w:val="000B4D8B"/>
    <w:rsid w:val="000B59E7"/>
    <w:rsid w:val="000D0409"/>
    <w:rsid w:val="00101A4D"/>
    <w:rsid w:val="001068DC"/>
    <w:rsid w:val="00106BEC"/>
    <w:rsid w:val="00114211"/>
    <w:rsid w:val="001236C1"/>
    <w:rsid w:val="001261FB"/>
    <w:rsid w:val="001268EA"/>
    <w:rsid w:val="00133B46"/>
    <w:rsid w:val="00152FDC"/>
    <w:rsid w:val="001667B3"/>
    <w:rsid w:val="001707BB"/>
    <w:rsid w:val="00197C5B"/>
    <w:rsid w:val="001A145E"/>
    <w:rsid w:val="001A3E49"/>
    <w:rsid w:val="001A60B5"/>
    <w:rsid w:val="001D14D6"/>
    <w:rsid w:val="001E2D48"/>
    <w:rsid w:val="002032FA"/>
    <w:rsid w:val="00213898"/>
    <w:rsid w:val="00230E37"/>
    <w:rsid w:val="00240AF1"/>
    <w:rsid w:val="00244644"/>
    <w:rsid w:val="00245546"/>
    <w:rsid w:val="002B3185"/>
    <w:rsid w:val="002C06B0"/>
    <w:rsid w:val="002C0FE4"/>
    <w:rsid w:val="002D5F64"/>
    <w:rsid w:val="002E35DA"/>
    <w:rsid w:val="00330C9F"/>
    <w:rsid w:val="00347324"/>
    <w:rsid w:val="003815E8"/>
    <w:rsid w:val="00383D41"/>
    <w:rsid w:val="003A31D5"/>
    <w:rsid w:val="003A6F27"/>
    <w:rsid w:val="003C7672"/>
    <w:rsid w:val="003D045A"/>
    <w:rsid w:val="003D2E57"/>
    <w:rsid w:val="004010A7"/>
    <w:rsid w:val="00424713"/>
    <w:rsid w:val="00426F52"/>
    <w:rsid w:val="00432321"/>
    <w:rsid w:val="00444AC8"/>
    <w:rsid w:val="00451539"/>
    <w:rsid w:val="0047113A"/>
    <w:rsid w:val="00485C5E"/>
    <w:rsid w:val="00487CB0"/>
    <w:rsid w:val="004B2E76"/>
    <w:rsid w:val="004C1C65"/>
    <w:rsid w:val="004C53E6"/>
    <w:rsid w:val="004E45FF"/>
    <w:rsid w:val="004E556B"/>
    <w:rsid w:val="004F52D2"/>
    <w:rsid w:val="00503544"/>
    <w:rsid w:val="005068EB"/>
    <w:rsid w:val="00525F93"/>
    <w:rsid w:val="00542302"/>
    <w:rsid w:val="0055793C"/>
    <w:rsid w:val="00563241"/>
    <w:rsid w:val="00566F7D"/>
    <w:rsid w:val="0057225A"/>
    <w:rsid w:val="00580328"/>
    <w:rsid w:val="005D10D4"/>
    <w:rsid w:val="005D148E"/>
    <w:rsid w:val="005F1860"/>
    <w:rsid w:val="00606706"/>
    <w:rsid w:val="00607A9F"/>
    <w:rsid w:val="006241BA"/>
    <w:rsid w:val="00647E20"/>
    <w:rsid w:val="0066599B"/>
    <w:rsid w:val="00666EF6"/>
    <w:rsid w:val="006B3D65"/>
    <w:rsid w:val="006C4FF1"/>
    <w:rsid w:val="006E083E"/>
    <w:rsid w:val="006E6177"/>
    <w:rsid w:val="006F0DB2"/>
    <w:rsid w:val="006F5E3E"/>
    <w:rsid w:val="007146F4"/>
    <w:rsid w:val="00723EAD"/>
    <w:rsid w:val="00766E50"/>
    <w:rsid w:val="007856C6"/>
    <w:rsid w:val="00787207"/>
    <w:rsid w:val="00787C21"/>
    <w:rsid w:val="007A2D36"/>
    <w:rsid w:val="007B6E1E"/>
    <w:rsid w:val="007E2BF2"/>
    <w:rsid w:val="007F15E7"/>
    <w:rsid w:val="0080339B"/>
    <w:rsid w:val="00823FF3"/>
    <w:rsid w:val="008274CA"/>
    <w:rsid w:val="00832147"/>
    <w:rsid w:val="00833ABF"/>
    <w:rsid w:val="008368F1"/>
    <w:rsid w:val="008372BD"/>
    <w:rsid w:val="0085221C"/>
    <w:rsid w:val="0086415D"/>
    <w:rsid w:val="00870FE3"/>
    <w:rsid w:val="00874388"/>
    <w:rsid w:val="00877A36"/>
    <w:rsid w:val="008B7E2A"/>
    <w:rsid w:val="008C158B"/>
    <w:rsid w:val="008D161F"/>
    <w:rsid w:val="00911DB3"/>
    <w:rsid w:val="009254B1"/>
    <w:rsid w:val="00931551"/>
    <w:rsid w:val="00934DAE"/>
    <w:rsid w:val="00980931"/>
    <w:rsid w:val="00990B38"/>
    <w:rsid w:val="00992AA2"/>
    <w:rsid w:val="009B46C9"/>
    <w:rsid w:val="009B7C14"/>
    <w:rsid w:val="009C381F"/>
    <w:rsid w:val="009C5AA8"/>
    <w:rsid w:val="009D59BD"/>
    <w:rsid w:val="009E4D77"/>
    <w:rsid w:val="009E7CE4"/>
    <w:rsid w:val="00A01135"/>
    <w:rsid w:val="00A132F9"/>
    <w:rsid w:val="00A237DA"/>
    <w:rsid w:val="00A243EA"/>
    <w:rsid w:val="00A25BBB"/>
    <w:rsid w:val="00A434A6"/>
    <w:rsid w:val="00A44BA7"/>
    <w:rsid w:val="00A5011C"/>
    <w:rsid w:val="00A77871"/>
    <w:rsid w:val="00A8694A"/>
    <w:rsid w:val="00A90E59"/>
    <w:rsid w:val="00A92707"/>
    <w:rsid w:val="00AC6B31"/>
    <w:rsid w:val="00AD2304"/>
    <w:rsid w:val="00B01461"/>
    <w:rsid w:val="00B03661"/>
    <w:rsid w:val="00B13F40"/>
    <w:rsid w:val="00B2224F"/>
    <w:rsid w:val="00B25772"/>
    <w:rsid w:val="00B63060"/>
    <w:rsid w:val="00B64223"/>
    <w:rsid w:val="00B83E4C"/>
    <w:rsid w:val="00BC492C"/>
    <w:rsid w:val="00BD0426"/>
    <w:rsid w:val="00BD398C"/>
    <w:rsid w:val="00BF0F3A"/>
    <w:rsid w:val="00BF2E4A"/>
    <w:rsid w:val="00BF6F63"/>
    <w:rsid w:val="00C11167"/>
    <w:rsid w:val="00C22ADE"/>
    <w:rsid w:val="00C32B06"/>
    <w:rsid w:val="00C401ED"/>
    <w:rsid w:val="00C564A3"/>
    <w:rsid w:val="00C70CFB"/>
    <w:rsid w:val="00C7182E"/>
    <w:rsid w:val="00C80D07"/>
    <w:rsid w:val="00CB6AF1"/>
    <w:rsid w:val="00D10E69"/>
    <w:rsid w:val="00D117E6"/>
    <w:rsid w:val="00D20B4A"/>
    <w:rsid w:val="00D2764A"/>
    <w:rsid w:val="00D40011"/>
    <w:rsid w:val="00D54EBA"/>
    <w:rsid w:val="00D551C2"/>
    <w:rsid w:val="00D67243"/>
    <w:rsid w:val="00D72B0F"/>
    <w:rsid w:val="00D87ACC"/>
    <w:rsid w:val="00D94898"/>
    <w:rsid w:val="00DB3C7F"/>
    <w:rsid w:val="00DD574C"/>
    <w:rsid w:val="00DD5D1E"/>
    <w:rsid w:val="00E217C8"/>
    <w:rsid w:val="00E2668D"/>
    <w:rsid w:val="00E63C3F"/>
    <w:rsid w:val="00E64EBA"/>
    <w:rsid w:val="00E75128"/>
    <w:rsid w:val="00E77DA4"/>
    <w:rsid w:val="00E937B0"/>
    <w:rsid w:val="00E93946"/>
    <w:rsid w:val="00EA1E69"/>
    <w:rsid w:val="00EC06DE"/>
    <w:rsid w:val="00ED42A1"/>
    <w:rsid w:val="00F07C43"/>
    <w:rsid w:val="00F16777"/>
    <w:rsid w:val="00F4035C"/>
    <w:rsid w:val="00F50F32"/>
    <w:rsid w:val="00F54BDE"/>
    <w:rsid w:val="00F64390"/>
    <w:rsid w:val="00F9525E"/>
    <w:rsid w:val="00FA2F8D"/>
    <w:rsid w:val="00FB2812"/>
    <w:rsid w:val="00FB497D"/>
    <w:rsid w:val="00FC3DA6"/>
    <w:rsid w:val="00FD489A"/>
    <w:rsid w:val="00FF21CB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724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128"/>
    <w:pPr>
      <w:spacing w:after="0" w:line="24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75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512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512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A6638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7C5B"/>
    <w:pPr>
      <w:tabs>
        <w:tab w:val="center" w:pos="4536"/>
        <w:tab w:val="right" w:pos="9072"/>
      </w:tabs>
      <w:spacing w:line="216" w:lineRule="atLeast"/>
      <w:contextualSpacing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197C5B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566F7D"/>
    <w:pPr>
      <w:tabs>
        <w:tab w:val="center" w:pos="4536"/>
        <w:tab w:val="right" w:pos="9072"/>
      </w:tabs>
      <w:spacing w:line="216" w:lineRule="atLeast"/>
      <w:contextualSpacing/>
      <w:jc w:val="lef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66F7D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8A6638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75128"/>
    <w:rPr>
      <w:rFonts w:asciiTheme="majorHAnsi" w:eastAsiaTheme="majorEastAsia" w:hAnsiTheme="majorHAnsi" w:cstheme="majorBidi"/>
      <w:bCs/>
      <w:sz w:val="3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75128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75128"/>
    <w:rPr>
      <w:rFonts w:asciiTheme="majorHAnsi" w:eastAsiaTheme="majorEastAsia" w:hAnsiTheme="majorHAnsi" w:cstheme="majorBidi"/>
      <w:bCs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3"/>
    <w:qFormat/>
    <w:rsid w:val="00D87ACC"/>
    <w:rPr>
      <w:b/>
      <w:bCs/>
    </w:rPr>
  </w:style>
  <w:style w:type="character" w:styleId="Zd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4"/>
    <w:qFormat/>
    <w:rsid w:val="00566F7D"/>
    <w:pPr>
      <w:pBdr>
        <w:bottom w:val="single" w:sz="8" w:space="4" w:color="7F7F7F" w:themeColor="text1" w:themeTint="80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566F7D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A25BBB"/>
    <w:pPr>
      <w:numPr>
        <w:ilvl w:val="1"/>
      </w:numPr>
    </w:pPr>
    <w:rPr>
      <w:rFonts w:asciiTheme="majorHAnsi" w:eastAsiaTheme="majorEastAsia" w:hAnsiTheme="majorHAnsi" w:cstheme="majorBidi"/>
      <w:i/>
      <w:iCs/>
      <w:color w:val="44546A" w:themeColor="text2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66599B"/>
    <w:rPr>
      <w:rFonts w:asciiTheme="majorHAnsi" w:eastAsiaTheme="majorEastAsia" w:hAnsiTheme="majorHAnsi" w:cstheme="majorBidi"/>
      <w:i/>
      <w:iCs/>
      <w:color w:val="44546A" w:themeColor="text2"/>
      <w:spacing w:val="1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8A6638" w:themeColor="accent1"/>
      <w:sz w:val="20"/>
    </w:rPr>
  </w:style>
  <w:style w:type="paragraph" w:styleId="Bezmezer">
    <w:name w:val="No Spacing"/>
    <w:next w:val="Normln"/>
    <w:uiPriority w:val="1"/>
    <w:rsid w:val="001E2D48"/>
    <w:pPr>
      <w:spacing w:after="0" w:line="320" w:lineRule="atLeast"/>
    </w:pPr>
  </w:style>
  <w:style w:type="paragraph" w:customStyle="1" w:styleId="Adresa">
    <w:name w:val="Adresa"/>
    <w:basedOn w:val="Normln"/>
    <w:link w:val="AdresaChar"/>
    <w:uiPriority w:val="11"/>
    <w:qFormat/>
    <w:rsid w:val="00F4035C"/>
    <w:pPr>
      <w:framePr w:wrap="around" w:vAnchor="page" w:hAnchor="page" w:x="6011" w:y="2099"/>
      <w:spacing w:line="264" w:lineRule="atLeast"/>
      <w:suppressOverlap/>
    </w:pPr>
    <w:rPr>
      <w:sz w:val="22"/>
    </w:rPr>
  </w:style>
  <w:style w:type="paragraph" w:customStyle="1" w:styleId="JmnoPjmen">
    <w:name w:val="Jméno Příjmení"/>
    <w:basedOn w:val="Normln"/>
    <w:next w:val="Funkce"/>
    <w:link w:val="JmnoPjmenChar"/>
    <w:uiPriority w:val="1"/>
    <w:qFormat/>
    <w:rsid w:val="00FB2812"/>
    <w:pPr>
      <w:jc w:val="right"/>
    </w:pPr>
    <w:rPr>
      <w:b/>
    </w:rPr>
  </w:style>
  <w:style w:type="character" w:customStyle="1" w:styleId="AdresaChar">
    <w:name w:val="Adresa Char"/>
    <w:basedOn w:val="Standardnpsmoodstavce"/>
    <w:link w:val="Adresa"/>
    <w:uiPriority w:val="11"/>
    <w:rsid w:val="00F4035C"/>
  </w:style>
  <w:style w:type="paragraph" w:customStyle="1" w:styleId="Funkce">
    <w:name w:val="Funkce"/>
    <w:basedOn w:val="Normln"/>
    <w:next w:val="Normln"/>
    <w:link w:val="FunkceChar"/>
    <w:uiPriority w:val="2"/>
    <w:qFormat/>
    <w:rsid w:val="00E75128"/>
    <w:pPr>
      <w:jc w:val="right"/>
    </w:pPr>
  </w:style>
  <w:style w:type="character" w:customStyle="1" w:styleId="JmnoPjmenChar">
    <w:name w:val="Jméno Příjmení Char"/>
    <w:basedOn w:val="Standardnpsmoodstavce"/>
    <w:link w:val="JmnoPjmen"/>
    <w:uiPriority w:val="1"/>
    <w:rsid w:val="00FB2812"/>
    <w:rPr>
      <w:b/>
      <w:sz w:val="20"/>
    </w:r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paragraph" w:customStyle="1" w:styleId="Kontaktyvzhlav">
    <w:name w:val="Kontakty v záhlaví"/>
    <w:basedOn w:val="Normln"/>
    <w:link w:val="KontaktyvzhlavChar"/>
    <w:uiPriority w:val="18"/>
    <w:rsid w:val="00A5011C"/>
    <w:pPr>
      <w:framePr w:wrap="around" w:vAnchor="page" w:hAnchor="page" w:x="1135" w:y="2618"/>
      <w:suppressOverlap/>
    </w:pPr>
    <w:rPr>
      <w:color w:val="44546A" w:themeColor="text2"/>
      <w:sz w:val="16"/>
    </w:rPr>
  </w:style>
  <w:style w:type="paragraph" w:customStyle="1" w:styleId="Malpsmo">
    <w:name w:val="Malé písmo"/>
    <w:basedOn w:val="Normln"/>
    <w:link w:val="MalpsmoChar"/>
    <w:uiPriority w:val="3"/>
    <w:rsid w:val="00D40011"/>
    <w:rPr>
      <w:sz w:val="16"/>
    </w:rPr>
  </w:style>
  <w:style w:type="character" w:customStyle="1" w:styleId="KontaktyvzhlavChar">
    <w:name w:val="Kontakty v záhlaví Char"/>
    <w:basedOn w:val="Standardnpsmoodstavce"/>
    <w:link w:val="Kontaktyvzhlav"/>
    <w:uiPriority w:val="18"/>
    <w:rsid w:val="0066599B"/>
    <w:rPr>
      <w:color w:val="44546A" w:themeColor="text2"/>
      <w:sz w:val="16"/>
    </w:rPr>
  </w:style>
  <w:style w:type="character" w:customStyle="1" w:styleId="MalpsmoChar">
    <w:name w:val="Malé písmo Char"/>
    <w:basedOn w:val="Standardnpsmoodstavce"/>
    <w:link w:val="Malpsmo"/>
    <w:uiPriority w:val="3"/>
    <w:rsid w:val="00E75128"/>
    <w:rPr>
      <w:sz w:val="16"/>
    </w:rPr>
  </w:style>
  <w:style w:type="character" w:customStyle="1" w:styleId="FunkceChar">
    <w:name w:val="Funkce Char"/>
    <w:basedOn w:val="Standardnpsmoodstavce"/>
    <w:link w:val="Funkce"/>
    <w:uiPriority w:val="2"/>
    <w:rsid w:val="00E75128"/>
    <w:rPr>
      <w:sz w:val="20"/>
    </w:rPr>
  </w:style>
  <w:style w:type="paragraph" w:styleId="Odstavecseseznamem">
    <w:name w:val="List Paragraph"/>
    <w:basedOn w:val="Normln"/>
    <w:uiPriority w:val="34"/>
    <w:qFormat/>
    <w:rsid w:val="00A90E59"/>
    <w:pPr>
      <w:spacing w:after="200" w:line="276" w:lineRule="auto"/>
      <w:ind w:left="72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FAJNA DIL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A6638"/>
      </a:accent1>
      <a:accent2>
        <a:srgbClr val="16DA3D"/>
      </a:accent2>
      <a:accent3>
        <a:srgbClr val="FEFF9A"/>
      </a:accent3>
      <a:accent4>
        <a:srgbClr val="CC0000"/>
      </a:accent4>
      <a:accent5>
        <a:srgbClr val="ED7D31"/>
      </a:accent5>
      <a:accent6>
        <a:srgbClr val="FFC000"/>
      </a:accent6>
      <a:hlink>
        <a:srgbClr val="8A6638"/>
      </a:hlink>
      <a:folHlink>
        <a:srgbClr val="8A663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2021-11-23T12:40:00Z</dcterms:created>
  <dcterms:modified xsi:type="dcterms:W3CDTF">2021-11-24T09:18:00Z</dcterms:modified>
</cp:coreProperties>
</file>