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39D4" w14:textId="77777777" w:rsidR="0061663C" w:rsidRDefault="00D0788D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3C73D144" w14:textId="77777777" w:rsidR="00C8111A" w:rsidRPr="003B6B39" w:rsidRDefault="00C8111A" w:rsidP="00C8111A">
      <w:pPr>
        <w:pStyle w:val="Zkladntext"/>
        <w:jc w:val="left"/>
        <w:rPr>
          <w:b/>
          <w:bCs/>
          <w:u w:val="single"/>
        </w:rPr>
      </w:pPr>
      <w:r w:rsidRPr="003B6B39">
        <w:rPr>
          <w:b/>
          <w:bCs/>
          <w:u w:val="single"/>
        </w:rPr>
        <w:t>K bodu 1) usnesení</w:t>
      </w:r>
    </w:p>
    <w:p w14:paraId="7CAA5F53" w14:textId="3EA45C71" w:rsidR="001C1C34" w:rsidRPr="0098243A" w:rsidRDefault="001C1C34" w:rsidP="001C1C34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2F17EC8A" w14:textId="1AE03CD2" w:rsidR="001C1C34" w:rsidRPr="0098243A" w:rsidRDefault="001C1C34" w:rsidP="001C1C34">
      <w:pPr>
        <w:pStyle w:val="Zkladntext"/>
        <w:rPr>
          <w:bCs/>
        </w:rPr>
      </w:pPr>
      <w:r w:rsidRPr="0098243A">
        <w:rPr>
          <w:bCs/>
        </w:rPr>
        <w:t xml:space="preserve">Záměr prodeje </w:t>
      </w:r>
      <w:r>
        <w:rPr>
          <w:bCs/>
        </w:rPr>
        <w:t xml:space="preserve">části </w:t>
      </w:r>
      <w:r w:rsidRPr="0098243A">
        <w:rPr>
          <w:bCs/>
        </w:rPr>
        <w:t>nemovité věci</w:t>
      </w:r>
      <w:r w:rsidR="005C1DE5" w:rsidRPr="005C1DE5">
        <w:t xml:space="preserve"> </w:t>
      </w:r>
      <w:r w:rsidR="005C1DE5">
        <w:t>v k.ú. Heřmanice, obec Ostrava, ve vlastnictví statutárního města Ostrava, svěřená městskému obvodu Slezská Ostrava</w:t>
      </w:r>
      <w:r w:rsidRPr="0098243A">
        <w:rPr>
          <w:bCs/>
        </w:rPr>
        <w:t>.</w:t>
      </w:r>
    </w:p>
    <w:p w14:paraId="537BEF7A" w14:textId="77777777" w:rsidR="0061663C" w:rsidRDefault="0061663C">
      <w:pPr>
        <w:pStyle w:val="Zkladntext"/>
        <w:jc w:val="left"/>
        <w:rPr>
          <w:b/>
          <w:bCs/>
          <w:u w:val="single"/>
        </w:rPr>
      </w:pPr>
    </w:p>
    <w:p w14:paraId="549EF250" w14:textId="77777777" w:rsidR="0061663C" w:rsidRDefault="00D0788D">
      <w:pPr>
        <w:pStyle w:val="Zkladntext"/>
        <w:jc w:val="left"/>
      </w:pPr>
      <w:r>
        <w:rPr>
          <w:b/>
          <w:bCs/>
          <w:u w:val="single"/>
        </w:rPr>
        <w:t>Předmět</w:t>
      </w:r>
    </w:p>
    <w:p w14:paraId="2A886348" w14:textId="4451E7FC" w:rsidR="0061663C" w:rsidRDefault="00D0788D">
      <w:pPr>
        <w:pStyle w:val="Zkladntext"/>
      </w:pPr>
      <w:r>
        <w:t>- část pozemku p</w:t>
      </w:r>
      <w:r w:rsidR="00B74F65">
        <w:t>.p.</w:t>
      </w:r>
      <w:r>
        <w:t xml:space="preserve">č. </w:t>
      </w:r>
      <w:r w:rsidR="00B74F65">
        <w:t>399/71</w:t>
      </w:r>
      <w:r>
        <w:t xml:space="preserve">, </w:t>
      </w:r>
      <w:r w:rsidR="00B74F65">
        <w:t xml:space="preserve">orná půda, </w:t>
      </w:r>
      <w:r>
        <w:t xml:space="preserve">o výměře </w:t>
      </w:r>
      <w:r w:rsidR="00B74F65">
        <w:t>134</w:t>
      </w:r>
      <w:r>
        <w:t xml:space="preserve"> m</w:t>
      </w:r>
      <w:r>
        <w:rPr>
          <w:vertAlign w:val="superscript"/>
        </w:rPr>
        <w:t>2</w:t>
      </w:r>
      <w:r>
        <w:t xml:space="preserve">, </w:t>
      </w:r>
      <w:r w:rsidR="00B74F65">
        <w:t xml:space="preserve">oddělena a </w:t>
      </w:r>
      <w:r>
        <w:t>nově označena jako pozemek p.</w:t>
      </w:r>
      <w:r w:rsidR="00743338">
        <w:t>p.</w:t>
      </w:r>
      <w:r>
        <w:t xml:space="preserve">č. </w:t>
      </w:r>
      <w:r w:rsidR="00B74F65">
        <w:t>399/81, orná půda</w:t>
      </w:r>
      <w:r>
        <w:t>,</w:t>
      </w:r>
      <w:r w:rsidR="00B74F65">
        <w:t xml:space="preserve"> </w:t>
      </w:r>
      <w:r>
        <w:t xml:space="preserve">dle geometrického plánu č. </w:t>
      </w:r>
      <w:r w:rsidR="00B74F65">
        <w:t>2448-8/2021</w:t>
      </w:r>
      <w:r>
        <w:t xml:space="preserve"> (viz příloha </w:t>
      </w:r>
      <w:r w:rsidR="00B74F65">
        <w:br/>
      </w:r>
      <w:r>
        <w:t xml:space="preserve">č. 1/3).      </w:t>
      </w:r>
    </w:p>
    <w:p w14:paraId="4D557D79" w14:textId="77777777" w:rsidR="0061663C" w:rsidRDefault="0061663C">
      <w:pPr>
        <w:pStyle w:val="Zkladntext"/>
      </w:pPr>
    </w:p>
    <w:p w14:paraId="63BB6D43" w14:textId="3A7D2A1E" w:rsidR="0061663C" w:rsidRDefault="00D0788D">
      <w:pPr>
        <w:pStyle w:val="Zkladntext"/>
      </w:pPr>
      <w:r>
        <w:t>Celková výměra pozemk</w:t>
      </w:r>
      <w:r w:rsidR="00B74F65">
        <w:t>u</w:t>
      </w:r>
      <w:r>
        <w:t xml:space="preserve"> činí </w:t>
      </w:r>
      <w:r w:rsidR="00B74F65">
        <w:t>198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285B892B" w14:textId="39B944B6" w:rsidR="0061663C" w:rsidRDefault="00D0788D">
      <w:pPr>
        <w:pStyle w:val="Zkladntext"/>
      </w:pPr>
      <w:r>
        <w:t>Předmětn</w:t>
      </w:r>
      <w:r w:rsidR="00B74F65">
        <w:t>ý</w:t>
      </w:r>
      <w:r>
        <w:t xml:space="preserve"> pozem</w:t>
      </w:r>
      <w:r w:rsidR="00B74F65">
        <w:t>e</w:t>
      </w:r>
      <w:r>
        <w:t xml:space="preserve">k se nachází u ulice </w:t>
      </w:r>
      <w:r w:rsidR="00B74F65">
        <w:t>Kastelána Heřmana</w:t>
      </w:r>
      <w:r>
        <w:t xml:space="preserve"> (viz příloha č. 1/1-1/2).  </w:t>
      </w:r>
    </w:p>
    <w:p w14:paraId="5AAA0AB0" w14:textId="77777777" w:rsidR="0061663C" w:rsidRDefault="0061663C">
      <w:pPr>
        <w:pStyle w:val="Zkladntext"/>
      </w:pPr>
    </w:p>
    <w:p w14:paraId="4868FA7F" w14:textId="104BA66A"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  <w:r w:rsidR="00B74F65">
        <w:rPr>
          <w:rFonts w:ascii="Times New Roman" w:hAnsi="Times New Roman"/>
          <w:b/>
          <w:bCs/>
          <w:u w:val="single"/>
        </w:rPr>
        <w:t>é</w:t>
      </w:r>
    </w:p>
    <w:p w14:paraId="7E5EBDF0" w14:textId="6D0F6176" w:rsidR="0061663C" w:rsidRDefault="00037956">
      <w:pPr>
        <w:pStyle w:val="Zkladntext"/>
      </w:pPr>
      <w:proofErr w:type="spellStart"/>
      <w:r>
        <w:rPr>
          <w:bCs/>
        </w:rPr>
        <w:t>xxxxxxxxxxxxxxxxxxxxxxxxxxxxxxxxxxxxxxxxxxxx</w:t>
      </w:r>
      <w:proofErr w:type="spellEnd"/>
    </w:p>
    <w:p w14:paraId="6D2A71B2" w14:textId="6AC57FBC" w:rsidR="0061663C" w:rsidRDefault="00037956">
      <w:pPr>
        <w:pStyle w:val="Zkladntext"/>
      </w:pPr>
      <w:proofErr w:type="spellStart"/>
      <w:r>
        <w:rPr>
          <w:bCs/>
        </w:rPr>
        <w:t>xxxxxxxxxxxxxxxxxxxxxxxxxxxxxxxxxxxxxxxxxxxxxxx</w:t>
      </w:r>
      <w:proofErr w:type="spellEnd"/>
      <w:r w:rsidR="00B74F65">
        <w:rPr>
          <w:bCs/>
        </w:rPr>
        <w:t xml:space="preserve"> Ostrava </w:t>
      </w:r>
      <w:r w:rsidR="00D0788D">
        <w:rPr>
          <w:bCs/>
        </w:rPr>
        <w:t>(viz příloha č. 1/5).</w:t>
      </w:r>
    </w:p>
    <w:p w14:paraId="10589A53" w14:textId="77777777" w:rsidR="0061663C" w:rsidRDefault="0061663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322521EB" w14:textId="77777777"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5592FDF3" w14:textId="412C942E" w:rsidR="0061663C" w:rsidRDefault="00D0788D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</w:t>
      </w:r>
      <w:r w:rsidR="00B74F65">
        <w:rPr>
          <w:rFonts w:ascii="Times New Roman" w:hAnsi="Times New Roman"/>
          <w:bCs/>
        </w:rPr>
        <w:t>é</w:t>
      </w:r>
      <w:r>
        <w:rPr>
          <w:rFonts w:ascii="Times New Roman" w:hAnsi="Times New Roman"/>
          <w:bCs/>
        </w:rPr>
        <w:t xml:space="preserve"> požadují prodej výše uveden</w:t>
      </w:r>
      <w:r w:rsidR="00B74F65">
        <w:rPr>
          <w:rFonts w:ascii="Times New Roman" w:hAnsi="Times New Roman"/>
          <w:bCs/>
        </w:rPr>
        <w:t>é</w:t>
      </w:r>
      <w:r>
        <w:rPr>
          <w:rFonts w:ascii="Times New Roman" w:hAnsi="Times New Roman"/>
          <w:bCs/>
        </w:rPr>
        <w:t xml:space="preserve"> část</w:t>
      </w:r>
      <w:r w:rsidR="00B74F65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pozemk</w:t>
      </w:r>
      <w:r w:rsidR="00B74F65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za účelem </w:t>
      </w:r>
      <w:r w:rsidR="00B74F65">
        <w:rPr>
          <w:rFonts w:ascii="Times New Roman" w:hAnsi="Times New Roman"/>
          <w:bCs/>
        </w:rPr>
        <w:t>rozšíření zahrady</w:t>
      </w:r>
      <w:r w:rsidR="008E6D4E">
        <w:rPr>
          <w:rFonts w:ascii="Times New Roman" w:hAnsi="Times New Roman"/>
          <w:bCs/>
        </w:rPr>
        <w:t xml:space="preserve"> u svého domu, který se nachází na pozemku p.p.č. 1755, k.ú. Heřmanice, obec Ostrava</w:t>
      </w:r>
      <w:r>
        <w:rPr>
          <w:rFonts w:ascii="Times New Roman" w:hAnsi="Times New Roman"/>
          <w:bCs/>
        </w:rPr>
        <w:t xml:space="preserve">. </w:t>
      </w:r>
    </w:p>
    <w:p w14:paraId="03253B5B" w14:textId="77777777"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14:paraId="4662D100" w14:textId="77777777" w:rsidR="0061663C" w:rsidRDefault="00D0788D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14:paraId="57F8B6A8" w14:textId="1C72ABD0" w:rsidR="0061663C" w:rsidRPr="008E6D4E" w:rsidRDefault="00B74F65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szCs w:val="24"/>
        </w:rPr>
        <w:t>Zastupitelstvo</w:t>
      </w:r>
      <w:r w:rsidRPr="0098243A">
        <w:rPr>
          <w:rFonts w:ascii="Times New Roman" w:hAnsi="Times New Roman"/>
          <w:b/>
          <w:i/>
          <w:szCs w:val="24"/>
        </w:rPr>
        <w:t xml:space="preserve"> městského obvodu Slezská Ostrava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záměru prodeje výše uveden</w:t>
      </w:r>
      <w:r>
        <w:rPr>
          <w:rFonts w:ascii="Times New Roman" w:hAnsi="Times New Roman"/>
          <w:szCs w:val="24"/>
        </w:rPr>
        <w:t>é</w:t>
      </w:r>
      <w:r w:rsidRPr="0098243A">
        <w:rPr>
          <w:rFonts w:ascii="Times New Roman" w:hAnsi="Times New Roman"/>
          <w:szCs w:val="24"/>
        </w:rPr>
        <w:t xml:space="preserve"> </w:t>
      </w:r>
      <w:r w:rsidR="008E6D4E">
        <w:rPr>
          <w:rFonts w:ascii="Times New Roman" w:hAnsi="Times New Roman"/>
          <w:szCs w:val="24"/>
        </w:rPr>
        <w:t xml:space="preserve">části </w:t>
      </w:r>
      <w:r w:rsidRPr="0098243A">
        <w:rPr>
          <w:rFonts w:ascii="Times New Roman" w:hAnsi="Times New Roman"/>
          <w:szCs w:val="24"/>
        </w:rPr>
        <w:t>nemovité věci</w:t>
      </w:r>
      <w:r>
        <w:rPr>
          <w:rFonts w:ascii="Times New Roman" w:hAnsi="Times New Roman"/>
          <w:szCs w:val="24"/>
        </w:rPr>
        <w:t xml:space="preserve">. Dále MOb Sl. Ostrava uvádí, že je </w:t>
      </w:r>
      <w:r w:rsidR="002B125B">
        <w:rPr>
          <w:rFonts w:ascii="Times New Roman" w:hAnsi="Times New Roman"/>
          <w:szCs w:val="24"/>
        </w:rPr>
        <w:t xml:space="preserve">v současné době </w:t>
      </w:r>
      <w:r>
        <w:rPr>
          <w:rFonts w:ascii="Times New Roman" w:hAnsi="Times New Roman"/>
          <w:szCs w:val="24"/>
        </w:rPr>
        <w:t>uzavřena s žadatel</w:t>
      </w:r>
      <w:r w:rsidR="008E6D4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Nájemní smlouva za účelem </w:t>
      </w:r>
      <w:r w:rsidR="008E6D4E">
        <w:rPr>
          <w:rFonts w:ascii="Times New Roman" w:hAnsi="Times New Roman"/>
          <w:szCs w:val="24"/>
        </w:rPr>
        <w:t>zřízení zahrady a užívání zahrady u řadového domu k rekreačnímu využití, včetně oplocení</w:t>
      </w:r>
      <w:r>
        <w:rPr>
          <w:rFonts w:ascii="Times New Roman" w:hAnsi="Times New Roman"/>
          <w:szCs w:val="24"/>
        </w:rPr>
        <w:t>,</w:t>
      </w:r>
      <w:r w:rsidR="008E6D4E">
        <w:rPr>
          <w:rFonts w:ascii="Times New Roman" w:hAnsi="Times New Roman"/>
          <w:szCs w:val="24"/>
        </w:rPr>
        <w:t xml:space="preserve"> 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na dobu neurčitou, za nájemné ve výši </w:t>
      </w:r>
      <w:r w:rsidR="002B125B">
        <w:rPr>
          <w:rFonts w:ascii="Times New Roman" w:hAnsi="Times New Roman"/>
          <w:color w:val="000000" w:themeColor="text1"/>
          <w:szCs w:val="24"/>
        </w:rPr>
        <w:br/>
      </w:r>
      <w:r w:rsidR="008E6D4E">
        <w:rPr>
          <w:rFonts w:ascii="Times New Roman" w:hAnsi="Times New Roman"/>
          <w:color w:val="000000" w:themeColor="text1"/>
          <w:szCs w:val="24"/>
        </w:rPr>
        <w:t>1.980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 Kč/rok,</w:t>
      </w:r>
      <w:r w:rsidR="008E6D4E">
        <w:rPr>
          <w:rFonts w:ascii="Times New Roman" w:hAnsi="Times New Roman"/>
          <w:color w:val="000000" w:themeColor="text1"/>
          <w:szCs w:val="24"/>
        </w:rPr>
        <w:t xml:space="preserve"> </w:t>
      </w:r>
      <w:r w:rsidRPr="00BB18C5">
        <w:rPr>
          <w:rFonts w:ascii="Times New Roman" w:hAnsi="Times New Roman"/>
          <w:color w:val="000000" w:themeColor="text1"/>
          <w:szCs w:val="24"/>
        </w:rPr>
        <w:t>tj. 10,- Kč/m</w:t>
      </w:r>
      <w:r w:rsidRPr="00BB18C5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 (viz příloha č. 1/4).  </w:t>
      </w:r>
    </w:p>
    <w:p w14:paraId="7B842AB6" w14:textId="77777777"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56A3666F" w14:textId="180AAC36" w:rsidR="0061663C" w:rsidRPr="00653DFA" w:rsidRDefault="00D0788D">
      <w:pPr>
        <w:pStyle w:val="mmoradkovani"/>
        <w:spacing w:line="240" w:lineRule="auto"/>
        <w:jc w:val="both"/>
        <w:rPr>
          <w:color w:val="000000" w:themeColor="text1"/>
        </w:rPr>
      </w:pPr>
      <w:r w:rsidRPr="00653DFA">
        <w:rPr>
          <w:rFonts w:ascii="Times New Roman" w:hAnsi="Times New Roman"/>
          <w:b/>
          <w:i/>
          <w:color w:val="000000" w:themeColor="text1"/>
        </w:rPr>
        <w:t>Odbor územního plánování a stavebního řádu</w:t>
      </w:r>
      <w:r w:rsidRPr="00653DFA">
        <w:rPr>
          <w:rFonts w:ascii="Times New Roman" w:hAnsi="Times New Roman"/>
          <w:color w:val="000000" w:themeColor="text1"/>
        </w:rPr>
        <w:t xml:space="preserve"> – </w:t>
      </w:r>
      <w:r w:rsidR="00653DFA" w:rsidRPr="00653DFA">
        <w:rPr>
          <w:rFonts w:ascii="Times New Roman" w:hAnsi="Times New Roman"/>
          <w:color w:val="000000" w:themeColor="text1"/>
        </w:rPr>
        <w:t xml:space="preserve">uvádí, že </w:t>
      </w:r>
      <w:r w:rsidRPr="00653DFA">
        <w:rPr>
          <w:rFonts w:ascii="Times New Roman" w:hAnsi="Times New Roman"/>
          <w:color w:val="000000" w:themeColor="text1"/>
        </w:rPr>
        <w:t>předmětn</w:t>
      </w:r>
      <w:r w:rsidR="00653DFA" w:rsidRPr="00653DFA">
        <w:rPr>
          <w:rFonts w:ascii="Times New Roman" w:hAnsi="Times New Roman"/>
          <w:color w:val="000000" w:themeColor="text1"/>
        </w:rPr>
        <w:t>á</w:t>
      </w:r>
      <w:r w:rsidRPr="00653DFA">
        <w:rPr>
          <w:rFonts w:ascii="Times New Roman" w:hAnsi="Times New Roman"/>
          <w:color w:val="000000" w:themeColor="text1"/>
        </w:rPr>
        <w:t xml:space="preserve"> část pozemk</w:t>
      </w:r>
      <w:r w:rsidR="00653DFA" w:rsidRPr="00653DFA">
        <w:rPr>
          <w:rFonts w:ascii="Times New Roman" w:hAnsi="Times New Roman"/>
          <w:color w:val="000000" w:themeColor="text1"/>
        </w:rPr>
        <w:t>u</w:t>
      </w:r>
      <w:r w:rsidRPr="00653DFA">
        <w:rPr>
          <w:rFonts w:ascii="Times New Roman" w:hAnsi="Times New Roman"/>
          <w:color w:val="000000" w:themeColor="text1"/>
        </w:rPr>
        <w:t xml:space="preserve"> </w:t>
      </w:r>
      <w:r w:rsidR="00653DFA" w:rsidRPr="00653DFA">
        <w:rPr>
          <w:rFonts w:ascii="Times New Roman" w:hAnsi="Times New Roman"/>
          <w:color w:val="000000" w:themeColor="text1"/>
        </w:rPr>
        <w:br/>
        <w:t>je</w:t>
      </w:r>
      <w:r w:rsidRPr="00653DFA">
        <w:rPr>
          <w:rFonts w:ascii="Times New Roman" w:hAnsi="Times New Roman"/>
          <w:color w:val="000000" w:themeColor="text1"/>
        </w:rPr>
        <w:t xml:space="preserve"> součástí plochy se způsobem využití „</w:t>
      </w:r>
      <w:r w:rsidR="00653DFA" w:rsidRPr="00653DFA">
        <w:rPr>
          <w:rFonts w:ascii="Times New Roman" w:hAnsi="Times New Roman"/>
          <w:color w:val="000000" w:themeColor="text1"/>
        </w:rPr>
        <w:t>Bydlení v rodinných domech</w:t>
      </w:r>
      <w:r w:rsidRPr="00653DFA">
        <w:rPr>
          <w:rFonts w:ascii="Times New Roman" w:hAnsi="Times New Roman"/>
          <w:color w:val="000000" w:themeColor="text1"/>
        </w:rPr>
        <w:t>“</w:t>
      </w:r>
      <w:r w:rsidR="00653DFA" w:rsidRPr="00653DFA">
        <w:rPr>
          <w:rFonts w:ascii="Times New Roman" w:hAnsi="Times New Roman"/>
          <w:color w:val="000000" w:themeColor="text1"/>
        </w:rPr>
        <w:t xml:space="preserve"> a </w:t>
      </w:r>
      <w:r w:rsidR="00653DFA" w:rsidRPr="00653DFA">
        <w:rPr>
          <w:rFonts w:ascii="Times New Roman" w:hAnsi="Times New Roman"/>
          <w:b/>
          <w:bCs/>
          <w:color w:val="000000" w:themeColor="text1"/>
        </w:rPr>
        <w:t>nemá</w:t>
      </w:r>
      <w:r w:rsidR="00653DFA" w:rsidRPr="00653DFA">
        <w:rPr>
          <w:rFonts w:ascii="Times New Roman" w:hAnsi="Times New Roman"/>
          <w:color w:val="000000" w:themeColor="text1"/>
        </w:rPr>
        <w:t xml:space="preserve"> k</w:t>
      </w:r>
      <w:r w:rsidR="00FB357D">
        <w:rPr>
          <w:rFonts w:ascii="Times New Roman" w:hAnsi="Times New Roman"/>
          <w:color w:val="000000" w:themeColor="text1"/>
        </w:rPr>
        <w:t xml:space="preserve"> záměru </w:t>
      </w:r>
      <w:r w:rsidR="00653DFA" w:rsidRPr="00653DFA">
        <w:rPr>
          <w:rFonts w:ascii="Times New Roman" w:hAnsi="Times New Roman"/>
          <w:color w:val="000000" w:themeColor="text1"/>
        </w:rPr>
        <w:t>prodej</w:t>
      </w:r>
      <w:r w:rsidR="00FB357D">
        <w:rPr>
          <w:rFonts w:ascii="Times New Roman" w:hAnsi="Times New Roman"/>
          <w:color w:val="000000" w:themeColor="text1"/>
        </w:rPr>
        <w:t>e</w:t>
      </w:r>
      <w:r w:rsidR="00653DFA" w:rsidRPr="00653DFA">
        <w:rPr>
          <w:rFonts w:ascii="Times New Roman" w:hAnsi="Times New Roman"/>
          <w:color w:val="000000" w:themeColor="text1"/>
        </w:rPr>
        <w:t xml:space="preserve"> </w:t>
      </w:r>
      <w:r w:rsidR="00653DFA" w:rsidRPr="00653DFA">
        <w:rPr>
          <w:rFonts w:ascii="Times New Roman" w:hAnsi="Times New Roman"/>
          <w:b/>
          <w:bCs/>
          <w:color w:val="000000" w:themeColor="text1"/>
        </w:rPr>
        <w:t>námitek</w:t>
      </w:r>
      <w:r w:rsidR="00653DFA" w:rsidRPr="00653DFA">
        <w:rPr>
          <w:rFonts w:ascii="Times New Roman" w:hAnsi="Times New Roman"/>
          <w:color w:val="000000" w:themeColor="text1"/>
        </w:rPr>
        <w:t xml:space="preserve">. </w:t>
      </w:r>
      <w:r w:rsidRPr="00653DFA">
        <w:rPr>
          <w:rFonts w:ascii="Times New Roman" w:hAnsi="Times New Roman"/>
          <w:color w:val="000000" w:themeColor="text1"/>
        </w:rPr>
        <w:t xml:space="preserve"> </w:t>
      </w:r>
    </w:p>
    <w:p w14:paraId="559D9BC5" w14:textId="77777777" w:rsidR="0061663C" w:rsidRDefault="0061663C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1A6DC08A" w14:textId="378A4E37" w:rsidR="0061663C" w:rsidRDefault="00D0788D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 xml:space="preserve">Odbor investiční, odbor dopravy, odbor strategického rozvoje </w:t>
      </w:r>
      <w:bookmarkStart w:id="0" w:name="__DdeLink__121_1395636308"/>
      <w:r>
        <w:rPr>
          <w:rFonts w:ascii="Times New Roman" w:hAnsi="Times New Roman"/>
        </w:rPr>
        <w:t>–</w:t>
      </w:r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uveden</w:t>
      </w:r>
      <w:r w:rsidR="00BD69C9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část</w:t>
      </w:r>
      <w:r w:rsidR="00BD69C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pozemk</w:t>
      </w:r>
      <w:r w:rsidR="00BD69C9">
        <w:rPr>
          <w:rFonts w:ascii="Times New Roman" w:hAnsi="Times New Roman"/>
        </w:rPr>
        <w:t>u</w:t>
      </w:r>
      <w:r>
        <w:rPr>
          <w:rFonts w:ascii="Times New Roman" w:hAnsi="Times New Roman"/>
        </w:rPr>
        <w:t>.</w:t>
      </w:r>
    </w:p>
    <w:p w14:paraId="7F803E27" w14:textId="77777777" w:rsidR="0061663C" w:rsidRDefault="0061663C">
      <w:pPr>
        <w:pStyle w:val="Zkladntext"/>
        <w:rPr>
          <w:bCs/>
        </w:rPr>
      </w:pPr>
    </w:p>
    <w:p w14:paraId="59AD9AE7" w14:textId="77777777" w:rsidR="00BD69C9" w:rsidRPr="00BD69C9" w:rsidRDefault="00BD69C9" w:rsidP="00BD6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69C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zh-CN"/>
        </w:rPr>
        <w:t xml:space="preserve">Inženýrské sítě </w:t>
      </w:r>
    </w:p>
    <w:p w14:paraId="741C78E4" w14:textId="75A01D9B" w:rsidR="00BD69C9" w:rsidRPr="00BD69C9" w:rsidRDefault="00BD69C9" w:rsidP="00BD69C9">
      <w:pPr>
        <w:pStyle w:val="mmoradkovani"/>
        <w:spacing w:line="240" w:lineRule="auto"/>
        <w:rPr>
          <w:rFonts w:ascii="Times New Roman" w:hAnsi="Times New Roman"/>
          <w:szCs w:val="24"/>
        </w:rPr>
      </w:pPr>
      <w:r w:rsidRPr="00BD69C9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předmětné části </w:t>
      </w:r>
      <w:r w:rsidRPr="00BD69C9">
        <w:rPr>
          <w:rFonts w:ascii="Times New Roman" w:hAnsi="Times New Roman"/>
        </w:rPr>
        <w:t xml:space="preserve">pozemku se </w:t>
      </w:r>
      <w:r>
        <w:rPr>
          <w:rFonts w:ascii="Times New Roman" w:hAnsi="Times New Roman"/>
        </w:rPr>
        <w:t>ne</w:t>
      </w:r>
      <w:r w:rsidRPr="00BD69C9">
        <w:rPr>
          <w:rFonts w:ascii="Times New Roman" w:hAnsi="Times New Roman"/>
        </w:rPr>
        <w:t xml:space="preserve">nachází </w:t>
      </w:r>
      <w:r>
        <w:rPr>
          <w:rFonts w:ascii="Times New Roman" w:hAnsi="Times New Roman"/>
        </w:rPr>
        <w:t xml:space="preserve">žádné inženýrské sítě. </w:t>
      </w:r>
      <w:r w:rsidRPr="00BD69C9">
        <w:rPr>
          <w:rFonts w:ascii="Times New Roman" w:hAnsi="Times New Roman"/>
        </w:rPr>
        <w:t xml:space="preserve"> </w:t>
      </w:r>
    </w:p>
    <w:p w14:paraId="5C8089CC" w14:textId="77777777" w:rsidR="00A916A5" w:rsidRDefault="00A916A5" w:rsidP="00A9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14:paraId="451639A5" w14:textId="3C1A6AD0" w:rsidR="00A916A5" w:rsidRPr="00CE5DDE" w:rsidRDefault="00A916A5" w:rsidP="00A9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CE5D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Příslušnost rozhodování </w:t>
      </w:r>
    </w:p>
    <w:p w14:paraId="00AE5440" w14:textId="4C8342BE" w:rsidR="00A916A5" w:rsidRPr="00CE5DDE" w:rsidRDefault="00A916A5" w:rsidP="00A916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 w:rsidR="00CE5DDE"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doplňků,</w:t>
      </w:r>
      <w:r w:rsidR="00CE5DDE"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prodeji rozhodovat zastupitelstvo městského obvodu Slezská Ostrava. </w:t>
      </w:r>
    </w:p>
    <w:p w14:paraId="3AE2BE8B" w14:textId="77777777" w:rsidR="00A916A5" w:rsidRPr="00A916A5" w:rsidRDefault="00A916A5" w:rsidP="00A916A5">
      <w:pPr>
        <w:pStyle w:val="Zkladntext"/>
        <w:rPr>
          <w:b/>
          <w:bCs/>
          <w:color w:val="FF0000"/>
          <w:u w:val="single"/>
        </w:rPr>
      </w:pPr>
    </w:p>
    <w:p w14:paraId="27B4A32E" w14:textId="77777777" w:rsidR="00A916A5" w:rsidRPr="00CE5DDE" w:rsidRDefault="00A916A5" w:rsidP="00A916A5">
      <w:pPr>
        <w:pStyle w:val="Zkladntext"/>
        <w:rPr>
          <w:b/>
          <w:bCs/>
          <w:color w:val="000000" w:themeColor="text1"/>
          <w:u w:val="single"/>
        </w:rPr>
      </w:pPr>
      <w:r w:rsidRPr="00CE5DDE">
        <w:rPr>
          <w:b/>
          <w:bCs/>
          <w:color w:val="000000" w:themeColor="text1"/>
          <w:u w:val="single"/>
        </w:rPr>
        <w:t>Projednáno v radě města</w:t>
      </w:r>
    </w:p>
    <w:p w14:paraId="7FC2823A" w14:textId="77777777" w:rsidR="00CE5DDE" w:rsidRPr="00CE5DDE" w:rsidRDefault="00A916A5" w:rsidP="00CE5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Rada města dne </w:t>
      </w:r>
      <w:r w:rsidR="00CE5DDE"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E5DDE"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2021 </w:t>
      </w: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souhlasila s návrhem na záměr města prodat </w:t>
      </w:r>
      <w:r w:rsidR="00CE5DDE"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výše uvedenou část pozemku dle bodu 1) návrhu usnesení. </w:t>
      </w:r>
    </w:p>
    <w:p w14:paraId="02BEB5A7" w14:textId="640ADE62" w:rsidR="00A916A5" w:rsidRPr="00A916A5" w:rsidRDefault="00A916A5" w:rsidP="00A916A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169274C" w14:textId="77777777" w:rsidR="00A916A5" w:rsidRPr="00A916A5" w:rsidRDefault="00A916A5" w:rsidP="00A91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46E68CE" w14:textId="77777777" w:rsidR="00A916A5" w:rsidRPr="00A916A5" w:rsidRDefault="00A916A5" w:rsidP="00A91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C1566ED" w14:textId="77777777" w:rsidR="00A916A5" w:rsidRPr="00A916A5" w:rsidRDefault="00A916A5" w:rsidP="00A91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94B7C1E" w14:textId="2AB77BCE" w:rsidR="00A916A5" w:rsidRPr="00CE5DDE" w:rsidRDefault="00A916A5" w:rsidP="00A916A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CE5D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Upozornění</w:t>
      </w:r>
    </w:p>
    <w:p w14:paraId="0FE56A70" w14:textId="77777777" w:rsidR="00A916A5" w:rsidRPr="00CE5DDE" w:rsidRDefault="00A916A5" w:rsidP="00A916A5">
      <w:pPr>
        <w:pStyle w:val="Zkladntext"/>
        <w:rPr>
          <w:bCs/>
          <w:color w:val="000000" w:themeColor="text1"/>
        </w:rPr>
      </w:pPr>
      <w:r w:rsidRPr="00CE5DDE">
        <w:rPr>
          <w:bCs/>
          <w:color w:val="000000" w:themeColor="text1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651AF8DA" w14:textId="77777777" w:rsidR="00BD69C9" w:rsidRPr="0098243A" w:rsidRDefault="00BD69C9" w:rsidP="00BD69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C519FD" w14:textId="77777777" w:rsidR="00C8111A" w:rsidRDefault="00C8111A" w:rsidP="00C8111A">
      <w:pPr>
        <w:pStyle w:val="Zkladntext"/>
        <w:rPr>
          <w:b/>
          <w:bCs/>
          <w:u w:val="single"/>
        </w:rPr>
      </w:pPr>
    </w:p>
    <w:p w14:paraId="3DA92EF3" w14:textId="1561AF6E" w:rsidR="00C8111A" w:rsidRPr="003B6B39" w:rsidRDefault="00C8111A" w:rsidP="00C8111A">
      <w:pPr>
        <w:pStyle w:val="Zkladntext"/>
        <w:jc w:val="left"/>
        <w:rPr>
          <w:b/>
          <w:bCs/>
          <w:u w:val="single"/>
        </w:rPr>
      </w:pPr>
      <w:r w:rsidRPr="003B6B39">
        <w:rPr>
          <w:b/>
          <w:bCs/>
          <w:u w:val="single"/>
        </w:rPr>
        <w:t>K bodu 2) usnesení</w:t>
      </w:r>
    </w:p>
    <w:p w14:paraId="7EEE8638" w14:textId="2F82B2D6" w:rsidR="00C8111A" w:rsidRPr="0098243A" w:rsidRDefault="00C8111A" w:rsidP="00C8111A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1FA017CB" w14:textId="2A63ACCB" w:rsidR="00C8111A" w:rsidRPr="0098243A" w:rsidRDefault="00C8111A" w:rsidP="00C8111A">
      <w:pPr>
        <w:pStyle w:val="Zkladntext"/>
        <w:rPr>
          <w:bCs/>
        </w:rPr>
      </w:pPr>
      <w:r w:rsidRPr="0098243A">
        <w:rPr>
          <w:bCs/>
        </w:rPr>
        <w:t>Záměr prodeje nemovité věci</w:t>
      </w:r>
      <w:r w:rsidR="005C1DE5">
        <w:rPr>
          <w:bCs/>
        </w:rPr>
        <w:t xml:space="preserve"> </w:t>
      </w:r>
      <w:r w:rsidR="005C1DE5">
        <w:t>v k.ú. Slezská Ostrava, obec Ostrava, ve vlastnictví statutárního města Ostrava, svěřená městskému obvodu Slezská Ostrava.</w:t>
      </w:r>
    </w:p>
    <w:p w14:paraId="5BBD8D8D" w14:textId="77777777" w:rsidR="00C8111A" w:rsidRDefault="00C8111A" w:rsidP="00C8111A">
      <w:pPr>
        <w:pStyle w:val="Zkladntext"/>
        <w:jc w:val="left"/>
        <w:rPr>
          <w:b/>
          <w:bCs/>
          <w:u w:val="single"/>
        </w:rPr>
      </w:pPr>
    </w:p>
    <w:p w14:paraId="11EC4D04" w14:textId="77777777" w:rsidR="00C8111A" w:rsidRDefault="00C8111A" w:rsidP="00C8111A">
      <w:pPr>
        <w:pStyle w:val="Zkladntext"/>
        <w:jc w:val="left"/>
      </w:pPr>
      <w:r>
        <w:rPr>
          <w:b/>
          <w:bCs/>
          <w:u w:val="single"/>
        </w:rPr>
        <w:t>Předmět</w:t>
      </w:r>
    </w:p>
    <w:p w14:paraId="6440FB06" w14:textId="2C7F9FE0" w:rsidR="00C8111A" w:rsidRDefault="00C8111A" w:rsidP="00C8111A">
      <w:pPr>
        <w:pStyle w:val="Zkladntext"/>
      </w:pPr>
      <w:r>
        <w:t>- pozem</w:t>
      </w:r>
      <w:r w:rsidR="000E16A4">
        <w:t>ek</w:t>
      </w:r>
      <w:r>
        <w:t xml:space="preserve"> p</w:t>
      </w:r>
      <w:r w:rsidR="000E16A4">
        <w:t>arc</w:t>
      </w:r>
      <w:r>
        <w:t xml:space="preserve">.č. </w:t>
      </w:r>
      <w:r w:rsidR="000E16A4">
        <w:t>4335/2</w:t>
      </w:r>
      <w:r>
        <w:t xml:space="preserve">, </w:t>
      </w:r>
      <w:r w:rsidR="000E16A4">
        <w:t>ost. plocha, jiná plocha</w:t>
      </w:r>
      <w:r>
        <w:t xml:space="preserve">.      </w:t>
      </w:r>
    </w:p>
    <w:p w14:paraId="2BEB136F" w14:textId="77777777" w:rsidR="00C8111A" w:rsidRDefault="00C8111A" w:rsidP="00C8111A">
      <w:pPr>
        <w:pStyle w:val="Zkladntext"/>
      </w:pPr>
    </w:p>
    <w:p w14:paraId="745565A2" w14:textId="4BD96BE9" w:rsidR="00C8111A" w:rsidRDefault="00C8111A" w:rsidP="00C8111A">
      <w:pPr>
        <w:pStyle w:val="Zkladntext"/>
      </w:pPr>
      <w:r>
        <w:t xml:space="preserve">Celková výměra pozemku činí </w:t>
      </w:r>
      <w:r w:rsidR="0037121B">
        <w:t>80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0B28EFAA" w14:textId="24900FB7" w:rsidR="00C8111A" w:rsidRDefault="00C8111A" w:rsidP="00C8111A">
      <w:pPr>
        <w:pStyle w:val="Zkladntext"/>
      </w:pPr>
      <w:r>
        <w:t xml:space="preserve">Předmětný pozemek se nachází u ulice </w:t>
      </w:r>
      <w:r w:rsidR="0037121B">
        <w:t>Slívova</w:t>
      </w:r>
      <w:r>
        <w:t xml:space="preserve"> (viz příloha č. </w:t>
      </w:r>
      <w:r w:rsidR="00D529A5">
        <w:t>2</w:t>
      </w:r>
      <w:r>
        <w:t>/</w:t>
      </w:r>
      <w:proofErr w:type="gramStart"/>
      <w:r>
        <w:t>1</w:t>
      </w:r>
      <w:r w:rsidR="00D529A5">
        <w:t xml:space="preserve"> </w:t>
      </w:r>
      <w:r>
        <w:t>-</w:t>
      </w:r>
      <w:r w:rsidR="00D529A5">
        <w:t xml:space="preserve"> 2</w:t>
      </w:r>
      <w:proofErr w:type="gramEnd"/>
      <w:r w:rsidR="00D529A5">
        <w:t>/</w:t>
      </w:r>
      <w:r>
        <w:t xml:space="preserve">2).  </w:t>
      </w:r>
    </w:p>
    <w:p w14:paraId="3C7F1151" w14:textId="77777777" w:rsidR="00C8111A" w:rsidRDefault="00C8111A" w:rsidP="00C8111A">
      <w:pPr>
        <w:pStyle w:val="Zkladntext"/>
      </w:pPr>
    </w:p>
    <w:p w14:paraId="71C831FB" w14:textId="4B0215E9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14:paraId="2E428B14" w14:textId="033CEB6C" w:rsidR="00C8111A" w:rsidRDefault="00027BAB" w:rsidP="00C8111A">
      <w:pPr>
        <w:pStyle w:val="Zkladntext"/>
      </w:pPr>
      <w:proofErr w:type="spellStart"/>
      <w:r>
        <w:rPr>
          <w:bCs/>
        </w:rPr>
        <w:t>xxxxxxxxxxxxxxxxxxxxxxxxxxxxxxxxxxxxxxxxxxxxxxxxxxxxxxx</w:t>
      </w:r>
      <w:proofErr w:type="spellEnd"/>
      <w:r w:rsidR="0037121B">
        <w:rPr>
          <w:bCs/>
        </w:rPr>
        <w:t xml:space="preserve"> </w:t>
      </w:r>
      <w:r w:rsidR="00C8111A">
        <w:rPr>
          <w:bCs/>
        </w:rPr>
        <w:t xml:space="preserve">(viz příloha č. </w:t>
      </w:r>
      <w:r w:rsidR="00D529A5">
        <w:rPr>
          <w:bCs/>
        </w:rPr>
        <w:t>2</w:t>
      </w:r>
      <w:r w:rsidR="00C8111A">
        <w:rPr>
          <w:bCs/>
        </w:rPr>
        <w:t>/</w:t>
      </w:r>
      <w:r w:rsidR="00D529A5">
        <w:rPr>
          <w:bCs/>
        </w:rPr>
        <w:t>4</w:t>
      </w:r>
      <w:r w:rsidR="00C8111A">
        <w:rPr>
          <w:bCs/>
        </w:rPr>
        <w:t>).</w:t>
      </w:r>
    </w:p>
    <w:p w14:paraId="49DE53AF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713D3D1C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555E4186" w14:textId="7B54A7B6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 požaduj</w:t>
      </w:r>
      <w:r w:rsidR="0037121B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 xml:space="preserve"> prodej výše uvedené</w:t>
      </w:r>
      <w:r w:rsidR="0037121B">
        <w:rPr>
          <w:rFonts w:ascii="Times New Roman" w:hAnsi="Times New Roman"/>
          <w:bCs/>
        </w:rPr>
        <w:t>ho</w:t>
      </w:r>
      <w:r>
        <w:rPr>
          <w:rFonts w:ascii="Times New Roman" w:hAnsi="Times New Roman"/>
          <w:bCs/>
        </w:rPr>
        <w:t xml:space="preserve"> pozemku za účelem </w:t>
      </w:r>
      <w:r w:rsidR="0037121B">
        <w:rPr>
          <w:rFonts w:ascii="Times New Roman" w:hAnsi="Times New Roman"/>
          <w:bCs/>
        </w:rPr>
        <w:t>majetkoprávního vypořádání</w:t>
      </w:r>
      <w:r w:rsidR="00111727">
        <w:rPr>
          <w:rFonts w:ascii="Times New Roman" w:hAnsi="Times New Roman"/>
          <w:bCs/>
        </w:rPr>
        <w:t>, neboť pozemek užívá bezesmluvně</w:t>
      </w:r>
      <w:r>
        <w:rPr>
          <w:rFonts w:ascii="Times New Roman" w:hAnsi="Times New Roman"/>
          <w:bCs/>
        </w:rPr>
        <w:t>.</w:t>
      </w:r>
      <w:r w:rsidR="00111727">
        <w:rPr>
          <w:rFonts w:ascii="Times New Roman" w:hAnsi="Times New Roman"/>
          <w:bCs/>
        </w:rPr>
        <w:t xml:space="preserve"> Žadatel je vlastníkem navazujících nemovitých věcí, </w:t>
      </w:r>
      <w:r w:rsidR="00111727">
        <w:rPr>
          <w:rFonts w:ascii="Times New Roman" w:hAnsi="Times New Roman"/>
          <w:bCs/>
        </w:rPr>
        <w:br/>
        <w:t xml:space="preserve">a to pozemků </w:t>
      </w:r>
      <w:proofErr w:type="gramStart"/>
      <w:r w:rsidR="00111727">
        <w:rPr>
          <w:rFonts w:ascii="Times New Roman" w:hAnsi="Times New Roman"/>
          <w:bCs/>
        </w:rPr>
        <w:t>parc.č</w:t>
      </w:r>
      <w:proofErr w:type="gramEnd"/>
      <w:r w:rsidR="00111727">
        <w:rPr>
          <w:rFonts w:ascii="Times New Roman" w:hAnsi="Times New Roman"/>
          <w:bCs/>
        </w:rPr>
        <w:t xml:space="preserve"> 4336/4</w:t>
      </w:r>
      <w:r>
        <w:rPr>
          <w:rFonts w:ascii="Times New Roman" w:hAnsi="Times New Roman"/>
          <w:bCs/>
        </w:rPr>
        <w:t xml:space="preserve"> </w:t>
      </w:r>
      <w:r w:rsidR="00111727">
        <w:rPr>
          <w:rFonts w:ascii="Times New Roman" w:hAnsi="Times New Roman"/>
          <w:bCs/>
        </w:rPr>
        <w:t>a</w:t>
      </w:r>
      <w:r w:rsidR="0062114D">
        <w:rPr>
          <w:rFonts w:ascii="Times New Roman" w:hAnsi="Times New Roman"/>
          <w:bCs/>
        </w:rPr>
        <w:t xml:space="preserve"> parc.č. </w:t>
      </w:r>
      <w:r w:rsidR="00111727">
        <w:rPr>
          <w:rFonts w:ascii="Times New Roman" w:hAnsi="Times New Roman"/>
          <w:bCs/>
        </w:rPr>
        <w:t>4337/1.</w:t>
      </w:r>
    </w:p>
    <w:p w14:paraId="1C049051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14:paraId="762136B5" w14:textId="77777777" w:rsidR="00C8111A" w:rsidRDefault="00C8111A" w:rsidP="00C8111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14:paraId="733CC24D" w14:textId="190CAFB2" w:rsidR="00C8111A" w:rsidRPr="008E6D4E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i/>
          <w:szCs w:val="24"/>
        </w:rPr>
        <w:t>Zastupitelstvo</w:t>
      </w:r>
      <w:r w:rsidRPr="0098243A">
        <w:rPr>
          <w:rFonts w:ascii="Times New Roman" w:hAnsi="Times New Roman"/>
          <w:b/>
          <w:i/>
          <w:szCs w:val="24"/>
        </w:rPr>
        <w:t xml:space="preserve"> městského obvodu Slezská Ostrava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záměru prodeje výše uveden</w:t>
      </w:r>
      <w:r>
        <w:rPr>
          <w:rFonts w:ascii="Times New Roman" w:hAnsi="Times New Roman"/>
          <w:szCs w:val="24"/>
        </w:rPr>
        <w:t>é</w:t>
      </w:r>
      <w:r w:rsidR="0037121B">
        <w:rPr>
          <w:rFonts w:ascii="Times New Roman" w:hAnsi="Times New Roman"/>
          <w:szCs w:val="24"/>
        </w:rPr>
        <w:t>ho pozemku</w:t>
      </w:r>
      <w:r>
        <w:rPr>
          <w:rFonts w:ascii="Times New Roman" w:hAnsi="Times New Roman"/>
          <w:szCs w:val="24"/>
        </w:rPr>
        <w:t xml:space="preserve">. MOb Sl. Ostrava uvádí, že </w:t>
      </w:r>
      <w:r w:rsidR="0037121B">
        <w:rPr>
          <w:rFonts w:ascii="Times New Roman" w:hAnsi="Times New Roman"/>
          <w:szCs w:val="24"/>
        </w:rPr>
        <w:t xml:space="preserve">není </w:t>
      </w:r>
      <w:r>
        <w:rPr>
          <w:rFonts w:ascii="Times New Roman" w:hAnsi="Times New Roman"/>
          <w:szCs w:val="24"/>
        </w:rPr>
        <w:t>v současné době uzavřen</w:t>
      </w:r>
      <w:r w:rsidR="0037121B">
        <w:rPr>
          <w:rFonts w:ascii="Times New Roman" w:hAnsi="Times New Roman"/>
          <w:szCs w:val="24"/>
        </w:rPr>
        <w:t>ý žádný smluvní vztah</w:t>
      </w:r>
      <w:r>
        <w:rPr>
          <w:rFonts w:ascii="Times New Roman" w:hAnsi="Times New Roman"/>
          <w:szCs w:val="24"/>
        </w:rPr>
        <w:t xml:space="preserve"> s</w:t>
      </w:r>
      <w:r w:rsidR="0037121B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žadatel</w:t>
      </w:r>
      <w:r w:rsidR="0037121B">
        <w:rPr>
          <w:rFonts w:ascii="Times New Roman" w:hAnsi="Times New Roman"/>
          <w:szCs w:val="24"/>
        </w:rPr>
        <w:t xml:space="preserve">em. </w:t>
      </w:r>
      <w:r w:rsidR="00613C30">
        <w:rPr>
          <w:rFonts w:ascii="Times New Roman" w:hAnsi="Times New Roman"/>
          <w:szCs w:val="24"/>
        </w:rPr>
        <w:t>V případě prodeje pozemku bude bezesmluvní užívání pozemku zohledněno při jeho prodeji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 </w:t>
      </w:r>
      <w:r w:rsidR="00613C30">
        <w:rPr>
          <w:rFonts w:ascii="Times New Roman" w:hAnsi="Times New Roman"/>
          <w:color w:val="000000" w:themeColor="text1"/>
          <w:szCs w:val="24"/>
        </w:rPr>
        <w:t>a bude s žadatelem jednáno ve věci uzavření nájemní smlouvy</w:t>
      </w:r>
      <w:r w:rsidR="00805DFA">
        <w:rPr>
          <w:rFonts w:ascii="Times New Roman" w:hAnsi="Times New Roman"/>
          <w:color w:val="000000" w:themeColor="text1"/>
          <w:szCs w:val="24"/>
        </w:rPr>
        <w:t>. Dále MOb Sl. Ostrava, že v případě realizace prodeje výše uvedeného pozemku bude zřízeno věcné břemeno k inženýrským sítím</w:t>
      </w:r>
      <w:r w:rsidR="00111727">
        <w:rPr>
          <w:rFonts w:ascii="Times New Roman" w:hAnsi="Times New Roman"/>
          <w:color w:val="000000" w:themeColor="text1"/>
          <w:szCs w:val="24"/>
        </w:rPr>
        <w:t xml:space="preserve"> </w:t>
      </w:r>
      <w:r w:rsidR="00805DFA">
        <w:rPr>
          <w:rFonts w:ascii="Times New Roman" w:hAnsi="Times New Roman"/>
          <w:color w:val="000000" w:themeColor="text1"/>
          <w:szCs w:val="24"/>
        </w:rPr>
        <w:t xml:space="preserve">ve vlastnictví SMO 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(viz příloha č. </w:t>
      </w:r>
      <w:r w:rsidR="00D529A5">
        <w:rPr>
          <w:rFonts w:ascii="Times New Roman" w:hAnsi="Times New Roman"/>
          <w:color w:val="000000" w:themeColor="text1"/>
          <w:szCs w:val="24"/>
        </w:rPr>
        <w:t>2</w:t>
      </w:r>
      <w:r w:rsidRPr="00BB18C5">
        <w:rPr>
          <w:rFonts w:ascii="Times New Roman" w:hAnsi="Times New Roman"/>
          <w:color w:val="000000" w:themeColor="text1"/>
          <w:szCs w:val="24"/>
        </w:rPr>
        <w:t>/</w:t>
      </w:r>
      <w:r w:rsidR="0037121B">
        <w:rPr>
          <w:rFonts w:ascii="Times New Roman" w:hAnsi="Times New Roman"/>
          <w:color w:val="000000" w:themeColor="text1"/>
          <w:szCs w:val="24"/>
        </w:rPr>
        <w:t>3</w:t>
      </w:r>
      <w:r w:rsidRPr="00BB18C5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7CF6EA3F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70797278" w14:textId="1907F8AC" w:rsidR="00FB357D" w:rsidRPr="00653DFA" w:rsidRDefault="00FB357D" w:rsidP="00FB357D">
      <w:pPr>
        <w:pStyle w:val="mmoradkovani"/>
        <w:spacing w:line="240" w:lineRule="auto"/>
        <w:jc w:val="both"/>
        <w:rPr>
          <w:color w:val="000000" w:themeColor="text1"/>
        </w:rPr>
      </w:pPr>
      <w:r w:rsidRPr="00653DFA">
        <w:rPr>
          <w:rFonts w:ascii="Times New Roman" w:hAnsi="Times New Roman"/>
          <w:b/>
          <w:i/>
          <w:color w:val="000000" w:themeColor="text1"/>
        </w:rPr>
        <w:t>Odbor územního plánování a stavebního řádu</w:t>
      </w:r>
      <w:r w:rsidRPr="00653DFA">
        <w:rPr>
          <w:rFonts w:ascii="Times New Roman" w:hAnsi="Times New Roman"/>
          <w:color w:val="000000" w:themeColor="text1"/>
        </w:rPr>
        <w:t xml:space="preserve"> – uvádí, že </w:t>
      </w:r>
      <w:r>
        <w:rPr>
          <w:rFonts w:ascii="Times New Roman" w:hAnsi="Times New Roman"/>
          <w:color w:val="000000" w:themeColor="text1"/>
        </w:rPr>
        <w:t>výše uvedený p</w:t>
      </w:r>
      <w:r w:rsidRPr="00653DFA">
        <w:rPr>
          <w:rFonts w:ascii="Times New Roman" w:hAnsi="Times New Roman"/>
          <w:color w:val="000000" w:themeColor="text1"/>
        </w:rPr>
        <w:t>ozem</w:t>
      </w:r>
      <w:r>
        <w:rPr>
          <w:rFonts w:ascii="Times New Roman" w:hAnsi="Times New Roman"/>
          <w:color w:val="000000" w:themeColor="text1"/>
        </w:rPr>
        <w:t>e</w:t>
      </w:r>
      <w:r w:rsidRPr="00653DFA">
        <w:rPr>
          <w:rFonts w:ascii="Times New Roman" w:hAnsi="Times New Roman"/>
          <w:color w:val="000000" w:themeColor="text1"/>
        </w:rPr>
        <w:t>k</w:t>
      </w:r>
      <w:r>
        <w:rPr>
          <w:rFonts w:ascii="Times New Roman" w:hAnsi="Times New Roman"/>
          <w:color w:val="000000" w:themeColor="text1"/>
        </w:rPr>
        <w:t xml:space="preserve"> </w:t>
      </w:r>
      <w:r w:rsidRPr="00653DFA">
        <w:rPr>
          <w:rFonts w:ascii="Times New Roman" w:hAnsi="Times New Roman"/>
          <w:color w:val="000000" w:themeColor="text1"/>
        </w:rPr>
        <w:t xml:space="preserve">je součástí plochy se způsobem využití „Bydlení v rodinných domech“ a </w:t>
      </w:r>
      <w:r w:rsidRPr="00653DFA">
        <w:rPr>
          <w:rFonts w:ascii="Times New Roman" w:hAnsi="Times New Roman"/>
          <w:b/>
          <w:bCs/>
          <w:color w:val="000000" w:themeColor="text1"/>
        </w:rPr>
        <w:t>nemá</w:t>
      </w:r>
      <w:r w:rsidRPr="00653DFA">
        <w:rPr>
          <w:rFonts w:ascii="Times New Roman" w:hAnsi="Times New Roman"/>
          <w:color w:val="000000" w:themeColor="text1"/>
        </w:rPr>
        <w:t xml:space="preserve"> k</w:t>
      </w:r>
      <w:r>
        <w:rPr>
          <w:rFonts w:ascii="Times New Roman" w:hAnsi="Times New Roman"/>
          <w:color w:val="000000" w:themeColor="text1"/>
        </w:rPr>
        <w:t xml:space="preserve"> záměru </w:t>
      </w:r>
      <w:r w:rsidRPr="00653DFA">
        <w:rPr>
          <w:rFonts w:ascii="Times New Roman" w:hAnsi="Times New Roman"/>
          <w:color w:val="000000" w:themeColor="text1"/>
        </w:rPr>
        <w:t>prodej</w:t>
      </w:r>
      <w:r>
        <w:rPr>
          <w:rFonts w:ascii="Times New Roman" w:hAnsi="Times New Roman"/>
          <w:color w:val="000000" w:themeColor="text1"/>
        </w:rPr>
        <w:t>e</w:t>
      </w:r>
      <w:r w:rsidRPr="00653DFA">
        <w:rPr>
          <w:rFonts w:ascii="Times New Roman" w:hAnsi="Times New Roman"/>
          <w:color w:val="000000" w:themeColor="text1"/>
        </w:rPr>
        <w:t xml:space="preserve"> </w:t>
      </w:r>
      <w:r w:rsidRPr="00653DFA">
        <w:rPr>
          <w:rFonts w:ascii="Times New Roman" w:hAnsi="Times New Roman"/>
          <w:b/>
          <w:bCs/>
          <w:color w:val="000000" w:themeColor="text1"/>
        </w:rPr>
        <w:t>námitek</w:t>
      </w:r>
      <w:r w:rsidRPr="00653DFA">
        <w:rPr>
          <w:rFonts w:ascii="Times New Roman" w:hAnsi="Times New Roman"/>
          <w:color w:val="000000" w:themeColor="text1"/>
        </w:rPr>
        <w:t xml:space="preserve">.  </w:t>
      </w:r>
    </w:p>
    <w:p w14:paraId="487F5C15" w14:textId="77777777" w:rsidR="00C8111A" w:rsidRDefault="00C8111A" w:rsidP="00C8111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58FC76DB" w14:textId="646A32D8" w:rsidR="00C8111A" w:rsidRDefault="00C8111A" w:rsidP="00C8111A">
      <w:pPr>
        <w:pStyle w:val="mmoradkovani"/>
        <w:spacing w:line="240" w:lineRule="auto"/>
        <w:jc w:val="both"/>
      </w:pPr>
      <w:r>
        <w:rPr>
          <w:rFonts w:ascii="Times New Roman" w:hAnsi="Times New Roman"/>
          <w:b/>
          <w:i/>
        </w:rPr>
        <w:t xml:space="preserve">Odbor investiční, odbor strategického rozvoje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prodeji shora uvedené</w:t>
      </w:r>
      <w:r w:rsidR="00805DFA">
        <w:rPr>
          <w:rFonts w:ascii="Times New Roman" w:hAnsi="Times New Roman"/>
        </w:rPr>
        <w:t>mu</w:t>
      </w:r>
      <w:r>
        <w:rPr>
          <w:rFonts w:ascii="Times New Roman" w:hAnsi="Times New Roman"/>
        </w:rPr>
        <w:t xml:space="preserve"> pozemku.</w:t>
      </w:r>
    </w:p>
    <w:p w14:paraId="215AFD61" w14:textId="77777777" w:rsidR="002C309D" w:rsidRDefault="002C309D" w:rsidP="00C81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zh-CN"/>
        </w:rPr>
      </w:pPr>
    </w:p>
    <w:p w14:paraId="0FB3657A" w14:textId="0A48AE7F" w:rsidR="00C8111A" w:rsidRPr="00BD69C9" w:rsidRDefault="00C8111A" w:rsidP="00C81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D69C9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zh-CN"/>
        </w:rPr>
        <w:t xml:space="preserve">Inženýrské sítě </w:t>
      </w:r>
    </w:p>
    <w:p w14:paraId="7048B3C3" w14:textId="49AEA19C" w:rsidR="00C8111A" w:rsidRPr="00BD69C9" w:rsidRDefault="00C8111A" w:rsidP="00805DFA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D69C9">
        <w:rPr>
          <w:rFonts w:ascii="Times New Roman" w:hAnsi="Times New Roman"/>
        </w:rPr>
        <w:t>V</w:t>
      </w:r>
      <w:r>
        <w:rPr>
          <w:rFonts w:ascii="Times New Roman" w:hAnsi="Times New Roman"/>
        </w:rPr>
        <w:t> předmětné</w:t>
      </w:r>
      <w:r w:rsidR="002C309D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BD69C9">
        <w:rPr>
          <w:rFonts w:ascii="Times New Roman" w:hAnsi="Times New Roman"/>
        </w:rPr>
        <w:t xml:space="preserve">pozemku se nachází </w:t>
      </w:r>
      <w:r>
        <w:rPr>
          <w:rFonts w:ascii="Times New Roman" w:hAnsi="Times New Roman"/>
        </w:rPr>
        <w:t>inženýrské sítě</w:t>
      </w:r>
      <w:r w:rsidR="00805DFA">
        <w:rPr>
          <w:rFonts w:ascii="Times New Roman" w:hAnsi="Times New Roman"/>
        </w:rPr>
        <w:t xml:space="preserve">, a to kanalizační stoka DN 500 </w:t>
      </w:r>
      <w:r w:rsidR="00805DFA">
        <w:rPr>
          <w:rFonts w:ascii="Times New Roman" w:hAnsi="Times New Roman"/>
        </w:rPr>
        <w:br/>
        <w:t>a vodovodní řad DN 100</w:t>
      </w:r>
      <w:r>
        <w:rPr>
          <w:rFonts w:ascii="Times New Roman" w:hAnsi="Times New Roman"/>
        </w:rPr>
        <w:t xml:space="preserve"> </w:t>
      </w:r>
      <w:r w:rsidR="00805DFA">
        <w:rPr>
          <w:rFonts w:ascii="Times New Roman" w:hAnsi="Times New Roman"/>
        </w:rPr>
        <w:t>(ve vlastnictví SMO)</w:t>
      </w:r>
      <w:r w:rsidR="002C309D">
        <w:rPr>
          <w:rFonts w:ascii="Times New Roman" w:hAnsi="Times New Roman"/>
        </w:rPr>
        <w:t xml:space="preserve"> a síť elektronických komunikací (ve vlastnictví třetí osoby)</w:t>
      </w:r>
      <w:r w:rsidR="00805DFA">
        <w:rPr>
          <w:rFonts w:ascii="Times New Roman" w:hAnsi="Times New Roman"/>
        </w:rPr>
        <w:t>.</w:t>
      </w:r>
    </w:p>
    <w:p w14:paraId="302533C1" w14:textId="77777777" w:rsidR="00C8111A" w:rsidRDefault="00C8111A" w:rsidP="00C8111A">
      <w:pPr>
        <w:pStyle w:val="Zkladntext"/>
      </w:pPr>
    </w:p>
    <w:p w14:paraId="6F0BBEFE" w14:textId="77777777" w:rsidR="00CE5DDE" w:rsidRPr="00CE5DDE" w:rsidRDefault="00CE5DDE" w:rsidP="00CE5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CE5D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Příslušnost rozhodování </w:t>
      </w:r>
    </w:p>
    <w:p w14:paraId="30AB119B" w14:textId="77777777" w:rsidR="00CE5DDE" w:rsidRPr="00CE5DDE" w:rsidRDefault="00CE5DDE" w:rsidP="00CE5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a doplňků, o prodeji rozhodovat zastupitelstvo městského obvodu Slezská Ostrava. </w:t>
      </w:r>
    </w:p>
    <w:p w14:paraId="2DCF408D" w14:textId="77777777" w:rsidR="00CE5DDE" w:rsidRPr="00A916A5" w:rsidRDefault="00CE5DDE" w:rsidP="00CE5DDE">
      <w:pPr>
        <w:pStyle w:val="Zkladntext"/>
        <w:rPr>
          <w:b/>
          <w:bCs/>
          <w:color w:val="FF0000"/>
          <w:u w:val="single"/>
        </w:rPr>
      </w:pPr>
    </w:p>
    <w:p w14:paraId="02EC2184" w14:textId="77777777" w:rsidR="00CE5DDE" w:rsidRPr="00CE5DDE" w:rsidRDefault="00CE5DDE" w:rsidP="00CE5DDE">
      <w:pPr>
        <w:pStyle w:val="Zkladntext"/>
        <w:rPr>
          <w:b/>
          <w:bCs/>
          <w:color w:val="000000" w:themeColor="text1"/>
          <w:u w:val="single"/>
        </w:rPr>
      </w:pPr>
      <w:r w:rsidRPr="00CE5DDE">
        <w:rPr>
          <w:b/>
          <w:bCs/>
          <w:color w:val="000000" w:themeColor="text1"/>
          <w:u w:val="single"/>
        </w:rPr>
        <w:t>Projednáno v radě města</w:t>
      </w:r>
    </w:p>
    <w:p w14:paraId="3237DA39" w14:textId="77777777" w:rsidR="00CE5DDE" w:rsidRPr="0098243A" w:rsidRDefault="00CE5DDE" w:rsidP="00CE5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5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Rada města dne 8. 6. 2021 </w:t>
      </w:r>
      <w:r w:rsidRPr="00CE5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souhlasila s návrhem na záměr města prodat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>výše uveden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ý pozemek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návrhu usnesení. </w:t>
      </w:r>
    </w:p>
    <w:p w14:paraId="1088403C" w14:textId="23BB8294" w:rsidR="00CE5DDE" w:rsidRPr="00A916A5" w:rsidRDefault="00CE5DDE" w:rsidP="00CE5D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614E642" w14:textId="77777777" w:rsidR="00CE5DDE" w:rsidRPr="00CE5DDE" w:rsidRDefault="00CE5DDE" w:rsidP="00CE5DD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CE5D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Upozornění</w:t>
      </w:r>
    </w:p>
    <w:p w14:paraId="7AD24F1C" w14:textId="77777777" w:rsidR="00CE5DDE" w:rsidRPr="00CE5DDE" w:rsidRDefault="00CE5DDE" w:rsidP="00CE5DDE">
      <w:pPr>
        <w:pStyle w:val="Zkladntext"/>
        <w:rPr>
          <w:bCs/>
          <w:color w:val="000000" w:themeColor="text1"/>
        </w:rPr>
      </w:pPr>
      <w:r w:rsidRPr="00CE5DDE">
        <w:rPr>
          <w:bCs/>
          <w:color w:val="000000" w:themeColor="text1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7131DCE8" w14:textId="77777777" w:rsidR="00CE5DDE" w:rsidRPr="0098243A" w:rsidRDefault="00CE5DDE" w:rsidP="00CE5D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CE5DDE" w:rsidRPr="0098243A" w:rsidSect="00B50E75">
      <w:footerReference w:type="default" r:id="rId6"/>
      <w:pgSz w:w="11906" w:h="16838"/>
      <w:pgMar w:top="1276" w:right="1417" w:bottom="141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B29F" w14:textId="77777777" w:rsidR="0078375D" w:rsidRDefault="0078375D">
      <w:pPr>
        <w:spacing w:after="0" w:line="240" w:lineRule="auto"/>
      </w:pPr>
      <w:r>
        <w:separator/>
      </w:r>
    </w:p>
  </w:endnote>
  <w:endnote w:type="continuationSeparator" w:id="0">
    <w:p w14:paraId="3A13DED3" w14:textId="77777777" w:rsidR="0078375D" w:rsidRDefault="007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28238"/>
      <w:docPartObj>
        <w:docPartGallery w:val="Page Numbers (Bottom of Page)"/>
        <w:docPartUnique/>
      </w:docPartObj>
    </w:sdtPr>
    <w:sdtEndPr/>
    <w:sdtContent>
      <w:p w14:paraId="5F4AA2B4" w14:textId="77777777" w:rsidR="0061663C" w:rsidRDefault="00D0788D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575B4">
          <w:rPr>
            <w:noProof/>
          </w:rPr>
          <w:t>1</w:t>
        </w:r>
        <w:r>
          <w:fldChar w:fldCharType="end"/>
        </w:r>
      </w:p>
    </w:sdtContent>
  </w:sdt>
  <w:p w14:paraId="4D50B938" w14:textId="77777777" w:rsidR="0061663C" w:rsidRDefault="006166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AE13C" w14:textId="77777777" w:rsidR="0078375D" w:rsidRDefault="0078375D">
      <w:pPr>
        <w:spacing w:after="0" w:line="240" w:lineRule="auto"/>
      </w:pPr>
      <w:r>
        <w:separator/>
      </w:r>
    </w:p>
  </w:footnote>
  <w:footnote w:type="continuationSeparator" w:id="0">
    <w:p w14:paraId="17A9C6B6" w14:textId="77777777" w:rsidR="0078375D" w:rsidRDefault="007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3C"/>
    <w:rsid w:val="00010295"/>
    <w:rsid w:val="00027BAB"/>
    <w:rsid w:val="00037956"/>
    <w:rsid w:val="000A54A1"/>
    <w:rsid w:val="000E16A4"/>
    <w:rsid w:val="000E6C34"/>
    <w:rsid w:val="00111727"/>
    <w:rsid w:val="001C1C34"/>
    <w:rsid w:val="001F14B5"/>
    <w:rsid w:val="001F6F3C"/>
    <w:rsid w:val="002777AE"/>
    <w:rsid w:val="00286E8A"/>
    <w:rsid w:val="002B125B"/>
    <w:rsid w:val="002C309D"/>
    <w:rsid w:val="002D70EB"/>
    <w:rsid w:val="0037121B"/>
    <w:rsid w:val="003B6B39"/>
    <w:rsid w:val="005C1DE5"/>
    <w:rsid w:val="00600270"/>
    <w:rsid w:val="00613C30"/>
    <w:rsid w:val="0061663C"/>
    <w:rsid w:val="0062114D"/>
    <w:rsid w:val="00653DFA"/>
    <w:rsid w:val="00694675"/>
    <w:rsid w:val="006C63D1"/>
    <w:rsid w:val="00743338"/>
    <w:rsid w:val="0078375D"/>
    <w:rsid w:val="00805DFA"/>
    <w:rsid w:val="008127FB"/>
    <w:rsid w:val="00872C71"/>
    <w:rsid w:val="008A4085"/>
    <w:rsid w:val="008E6D4E"/>
    <w:rsid w:val="008F4D86"/>
    <w:rsid w:val="00A575B4"/>
    <w:rsid w:val="00A916A5"/>
    <w:rsid w:val="00B44D8E"/>
    <w:rsid w:val="00B50E75"/>
    <w:rsid w:val="00B74F65"/>
    <w:rsid w:val="00BD69C9"/>
    <w:rsid w:val="00C8111A"/>
    <w:rsid w:val="00CE5DDE"/>
    <w:rsid w:val="00D0788D"/>
    <w:rsid w:val="00D529A5"/>
    <w:rsid w:val="00DE0688"/>
    <w:rsid w:val="00EB2EED"/>
    <w:rsid w:val="00FB357D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13E8"/>
  <w15:docId w15:val="{A207625D-B411-4CB1-912C-871277F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86BE9"/>
  </w:style>
  <w:style w:type="character" w:customStyle="1" w:styleId="ZpatChar">
    <w:name w:val="Zápatí Char"/>
    <w:basedOn w:val="Standardnpsmoodstavce"/>
    <w:link w:val="Zpat"/>
    <w:uiPriority w:val="99"/>
    <w:qFormat/>
    <w:rsid w:val="00686BE9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mmoradkovani">
    <w:name w:val="_mmo_radkovani"/>
    <w:basedOn w:val="Normln"/>
    <w:qFormat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qFormat/>
    <w:rsid w:val="004653C5"/>
    <w:pPr>
      <w:pageBreakBefore/>
      <w:spacing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dc:description/>
  <cp:lastModifiedBy>Kozubová Renáta</cp:lastModifiedBy>
  <cp:revision>5</cp:revision>
  <cp:lastPrinted>2021-06-08T11:58:00Z</cp:lastPrinted>
  <dcterms:created xsi:type="dcterms:W3CDTF">2021-06-08T11:28:00Z</dcterms:created>
  <dcterms:modified xsi:type="dcterms:W3CDTF">2021-06-08T11:58:00Z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