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D009D" w14:textId="2441D8DE" w:rsidR="00860692" w:rsidRPr="00071CEF" w:rsidRDefault="000D5D03">
      <w:pPr>
        <w:rPr>
          <w:b/>
          <w:bCs/>
          <w:sz w:val="28"/>
          <w:szCs w:val="28"/>
        </w:rPr>
      </w:pPr>
      <w:r w:rsidRPr="00071CEF">
        <w:rPr>
          <w:b/>
          <w:bCs/>
          <w:sz w:val="28"/>
          <w:szCs w:val="28"/>
        </w:rPr>
        <w:t>Důvodová zpráva</w:t>
      </w:r>
    </w:p>
    <w:p w14:paraId="0D2976A5" w14:textId="615EE42D" w:rsidR="000D5D03" w:rsidRPr="00071CEF" w:rsidRDefault="000D5D03">
      <w:r w:rsidRPr="00071CEF">
        <w:t xml:space="preserve">Orgánům města je předkládáno ke schválení </w:t>
      </w:r>
      <w:r w:rsidRPr="00071CEF">
        <w:rPr>
          <w:b/>
          <w:bCs/>
        </w:rPr>
        <w:t xml:space="preserve">zapojení úvěru poskytnutého Českou spořitelnou a.s. ve výši </w:t>
      </w:r>
      <w:r w:rsidR="00320CEB" w:rsidRPr="00071CEF">
        <w:rPr>
          <w:b/>
          <w:bCs/>
        </w:rPr>
        <w:t>3</w:t>
      </w:r>
      <w:r w:rsidR="00A23079" w:rsidRPr="00071CEF">
        <w:rPr>
          <w:b/>
          <w:bCs/>
        </w:rPr>
        <w:t>79</w:t>
      </w:r>
      <w:r w:rsidRPr="00071CEF">
        <w:rPr>
          <w:b/>
          <w:bCs/>
        </w:rPr>
        <w:t> 649 tis. Kč</w:t>
      </w:r>
      <w:r w:rsidRPr="00071CEF">
        <w:t xml:space="preserve"> do rozpočtu statutárního města Ostravy.</w:t>
      </w:r>
    </w:p>
    <w:p w14:paraId="212C3711" w14:textId="46D0636A" w:rsidR="000D5D03" w:rsidRPr="00071CEF" w:rsidRDefault="005C6A21" w:rsidP="00BD7302">
      <w:pPr>
        <w:spacing w:after="120"/>
      </w:pPr>
      <w:r w:rsidRPr="00071CEF">
        <w:rPr>
          <w:b/>
          <w:bCs/>
        </w:rPr>
        <w:t xml:space="preserve">1. </w:t>
      </w:r>
      <w:r w:rsidR="000D5D03" w:rsidRPr="00071CEF">
        <w:rPr>
          <w:b/>
          <w:bCs/>
        </w:rPr>
        <w:t>Odbor investiční</w:t>
      </w:r>
      <w:r w:rsidR="000D5D03" w:rsidRPr="00071CEF">
        <w:t xml:space="preserve"> navrhuje zapojení úvěru</w:t>
      </w:r>
      <w:r w:rsidR="00BD7302" w:rsidRPr="00071CEF">
        <w:t xml:space="preserve"> k zajištění financování ve III. čtvrtletí roku 2021</w:t>
      </w:r>
      <w:r w:rsidR="000D5D03" w:rsidRPr="00071CEF">
        <w:t xml:space="preserve"> ve výši </w:t>
      </w:r>
      <w:r w:rsidR="000D5D03" w:rsidRPr="00071CEF">
        <w:rPr>
          <w:b/>
          <w:bCs/>
        </w:rPr>
        <w:t>3</w:t>
      </w:r>
      <w:r w:rsidR="00320CEB" w:rsidRPr="00071CEF">
        <w:rPr>
          <w:b/>
          <w:bCs/>
        </w:rPr>
        <w:t>3</w:t>
      </w:r>
      <w:r w:rsidR="00922553" w:rsidRPr="00071CEF">
        <w:rPr>
          <w:b/>
          <w:bCs/>
        </w:rPr>
        <w:t>6</w:t>
      </w:r>
      <w:r w:rsidR="000D5D03" w:rsidRPr="00071CEF">
        <w:rPr>
          <w:b/>
          <w:bCs/>
        </w:rPr>
        <w:t> 363 tis. Kč</w:t>
      </w:r>
      <w:r w:rsidR="000D5D03" w:rsidRPr="00071CEF">
        <w:t xml:space="preserve"> na </w:t>
      </w:r>
      <w:r w:rsidR="00D60F98" w:rsidRPr="00071CEF">
        <w:t>akce</w:t>
      </w:r>
    </w:p>
    <w:p w14:paraId="5F84409A" w14:textId="1CCBCEB7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3192</w:t>
      </w:r>
      <w:r w:rsidR="004B4D1E" w:rsidRPr="00071CEF">
        <w:t xml:space="preserve"> </w:t>
      </w:r>
      <w:r w:rsidRPr="00071CEF">
        <w:t>Parkovací objekty DK Poklad</w:t>
      </w:r>
      <w:r w:rsidR="004B4D1E" w:rsidRPr="00071CEF">
        <w:tab/>
        <w:t>25 500 tis. Kč</w:t>
      </w:r>
    </w:p>
    <w:p w14:paraId="6FAF3354" w14:textId="6784C638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7091</w:t>
      </w:r>
      <w:r w:rsidR="004B4D1E" w:rsidRPr="00071CEF">
        <w:t xml:space="preserve"> </w:t>
      </w:r>
      <w:r w:rsidRPr="00071CEF">
        <w:t>Kanalizace Plesná - II.et. 2.část</w:t>
      </w:r>
      <w:r w:rsidR="004B4D1E" w:rsidRPr="00071CEF">
        <w:tab/>
        <w:t>12 000 tis. Kč</w:t>
      </w:r>
    </w:p>
    <w:p w14:paraId="2F51001F" w14:textId="1269590E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7092</w:t>
      </w:r>
      <w:r w:rsidR="004B4D1E" w:rsidRPr="00071CEF">
        <w:t xml:space="preserve"> </w:t>
      </w:r>
      <w:r w:rsidRPr="00071CEF">
        <w:t>Kanalizace Kunči</w:t>
      </w:r>
      <w:r w:rsidR="00544F00" w:rsidRPr="00071CEF">
        <w:t>ce a Kunčičky</w:t>
      </w:r>
      <w:r w:rsidR="004B4D1E" w:rsidRPr="00071CEF">
        <w:tab/>
        <w:t>3 800 tis. Kč</w:t>
      </w:r>
    </w:p>
    <w:p w14:paraId="517E8099" w14:textId="425FC931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7095</w:t>
      </w:r>
      <w:r w:rsidR="004B4D1E" w:rsidRPr="00071CEF">
        <w:t xml:space="preserve"> </w:t>
      </w:r>
      <w:r w:rsidRPr="00071CEF">
        <w:t>Odkanal</w:t>
      </w:r>
      <w:r w:rsidR="004B4D1E" w:rsidRPr="00071CEF">
        <w:t xml:space="preserve">izování </w:t>
      </w:r>
      <w:r w:rsidRPr="00071CEF">
        <w:t>jižní části Svinova</w:t>
      </w:r>
      <w:r w:rsidR="004B4D1E" w:rsidRPr="00071CEF">
        <w:tab/>
        <w:t>1 600 tis. Kč</w:t>
      </w:r>
    </w:p>
    <w:p w14:paraId="6713BEC0" w14:textId="7B89C9B3" w:rsidR="004B4D1E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7096</w:t>
      </w:r>
      <w:r w:rsidR="004B4D1E" w:rsidRPr="00071CEF">
        <w:t xml:space="preserve"> </w:t>
      </w:r>
      <w:r w:rsidRPr="00071CEF">
        <w:t>Kanaliz</w:t>
      </w:r>
      <w:r w:rsidR="004B4D1E" w:rsidRPr="00071CEF">
        <w:t>ace</w:t>
      </w:r>
      <w:r w:rsidRPr="00071CEF">
        <w:t xml:space="preserve"> Heřmanice (Vrbická, Záblatská) </w:t>
      </w:r>
      <w:r w:rsidR="004B4D1E" w:rsidRPr="00071CEF">
        <w:tab/>
        <w:t>9 000 tis. Kč</w:t>
      </w:r>
    </w:p>
    <w:p w14:paraId="29E2D01A" w14:textId="00F627A0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7187</w:t>
      </w:r>
      <w:r w:rsidR="004B4D1E" w:rsidRPr="00071CEF">
        <w:t xml:space="preserve"> </w:t>
      </w:r>
      <w:r w:rsidRPr="00071CEF">
        <w:t>Kanalizace ul. Zvěřinská</w:t>
      </w:r>
      <w:r w:rsidR="004B4D1E" w:rsidRPr="00071CEF">
        <w:tab/>
        <w:t>5 000 tis. Kč</w:t>
      </w:r>
    </w:p>
    <w:p w14:paraId="7D564B3C" w14:textId="25441441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7210</w:t>
      </w:r>
      <w:r w:rsidR="004B4D1E" w:rsidRPr="00071CEF">
        <w:t xml:space="preserve"> </w:t>
      </w:r>
      <w:r w:rsidRPr="00071CEF">
        <w:t>Zrušení vyústění kanalizace Na Sovinci</w:t>
      </w:r>
      <w:r w:rsidR="004B4D1E" w:rsidRPr="00071CEF">
        <w:tab/>
        <w:t>5 000 tis. Kč</w:t>
      </w:r>
    </w:p>
    <w:p w14:paraId="72913C2C" w14:textId="10467A81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7213</w:t>
      </w:r>
      <w:r w:rsidR="004B4D1E" w:rsidRPr="00071CEF">
        <w:t xml:space="preserve"> </w:t>
      </w:r>
      <w:r w:rsidRPr="00071CEF">
        <w:t>Kanalizace Nová Bělá</w:t>
      </w:r>
      <w:r w:rsidR="004B4D1E" w:rsidRPr="00071CEF">
        <w:tab/>
        <w:t>7 </w:t>
      </w:r>
      <w:r w:rsidR="009642DF" w:rsidRPr="00071CEF">
        <w:t>9</w:t>
      </w:r>
      <w:r w:rsidR="004B4D1E" w:rsidRPr="00071CEF">
        <w:t>00 tis. Kč</w:t>
      </w:r>
    </w:p>
    <w:p w14:paraId="48BE5C18" w14:textId="24E6F6C1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7257</w:t>
      </w:r>
      <w:r w:rsidR="004B4D1E" w:rsidRPr="00071CEF">
        <w:t xml:space="preserve"> </w:t>
      </w:r>
      <w:r w:rsidRPr="00071CEF">
        <w:t xml:space="preserve">Kanalizace a ČOV </w:t>
      </w:r>
      <w:proofErr w:type="spellStart"/>
      <w:r w:rsidRPr="00071CEF">
        <w:t>Koblov</w:t>
      </w:r>
      <w:proofErr w:type="spellEnd"/>
      <w:r w:rsidR="004B4D1E" w:rsidRPr="00071CEF">
        <w:tab/>
        <w:t>2 </w:t>
      </w:r>
      <w:r w:rsidR="009642DF" w:rsidRPr="00071CEF">
        <w:t>5</w:t>
      </w:r>
      <w:r w:rsidR="004B4D1E" w:rsidRPr="00071CEF">
        <w:t>00 tis. Kč</w:t>
      </w:r>
    </w:p>
    <w:p w14:paraId="49DFE527" w14:textId="545FF37C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7295</w:t>
      </w:r>
      <w:r w:rsidR="004B4D1E" w:rsidRPr="00071CEF">
        <w:t xml:space="preserve"> </w:t>
      </w:r>
      <w:r w:rsidRPr="00071CEF">
        <w:t>Rekonstrukce DN 1 a 3</w:t>
      </w:r>
      <w:r w:rsidR="004B4D1E" w:rsidRPr="00071CEF">
        <w:tab/>
        <w:t>1 000 tis. Kč</w:t>
      </w:r>
    </w:p>
    <w:p w14:paraId="2D66DA3E" w14:textId="4870CBF2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7319</w:t>
      </w:r>
      <w:r w:rsidR="004B4D1E" w:rsidRPr="00071CEF">
        <w:t xml:space="preserve"> </w:t>
      </w:r>
      <w:r w:rsidRPr="00071CEF">
        <w:t>Rekonstrukce kanalizace a vodovodu ul. Moravská</w:t>
      </w:r>
      <w:r w:rsidR="004B4D1E" w:rsidRPr="00071CEF">
        <w:tab/>
        <w:t>10 </w:t>
      </w:r>
      <w:r w:rsidR="009642DF" w:rsidRPr="00071CEF">
        <w:t>0</w:t>
      </w:r>
      <w:r w:rsidR="004B4D1E" w:rsidRPr="00071CEF">
        <w:t>00 tis. Kč</w:t>
      </w:r>
    </w:p>
    <w:p w14:paraId="5DCF4487" w14:textId="7B7090C8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7326</w:t>
      </w:r>
      <w:r w:rsidR="004B4D1E" w:rsidRPr="00071CEF">
        <w:t xml:space="preserve"> </w:t>
      </w:r>
      <w:r w:rsidRPr="00071CEF">
        <w:t>Rekonstrukce ČSOV Hlučínská</w:t>
      </w:r>
      <w:r w:rsidR="004B4D1E" w:rsidRPr="00071CEF">
        <w:tab/>
        <w:t>15 000 tis. Kč</w:t>
      </w:r>
    </w:p>
    <w:p w14:paraId="7384DE3C" w14:textId="6AE12B84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7352</w:t>
      </w:r>
      <w:r w:rsidR="004B4D1E" w:rsidRPr="00071CEF">
        <w:t xml:space="preserve"> </w:t>
      </w:r>
      <w:r w:rsidRPr="00071CEF">
        <w:t>Rekonstrukce vodovodu a kanalizace ul. Sadová</w:t>
      </w:r>
      <w:r w:rsidR="004B4D1E" w:rsidRPr="00071CEF">
        <w:tab/>
      </w:r>
      <w:r w:rsidR="009642DF" w:rsidRPr="00071CEF">
        <w:t>3</w:t>
      </w:r>
      <w:r w:rsidR="004B4D1E" w:rsidRPr="00071CEF">
        <w:t> 000 tis. Kč</w:t>
      </w:r>
    </w:p>
    <w:p w14:paraId="2067033C" w14:textId="11F928BF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7395</w:t>
      </w:r>
      <w:r w:rsidR="004B4D1E" w:rsidRPr="00071CEF">
        <w:t xml:space="preserve"> </w:t>
      </w:r>
      <w:r w:rsidRPr="00071CEF">
        <w:t>Plošná kanalizace Polanka nad Odrou 4. et.</w:t>
      </w:r>
      <w:r w:rsidR="004B4D1E" w:rsidRPr="00071CEF">
        <w:tab/>
        <w:t>16 400 tis. Kč</w:t>
      </w:r>
    </w:p>
    <w:p w14:paraId="2AF3E1AD" w14:textId="33DF7C00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8210</w:t>
      </w:r>
      <w:r w:rsidR="004B4D1E" w:rsidRPr="00071CEF">
        <w:t xml:space="preserve"> </w:t>
      </w:r>
      <w:r w:rsidRPr="00071CEF">
        <w:t>Revitalizace okolí řeky Ostravice (Havlíčkovo nábřeží)</w:t>
      </w:r>
      <w:r w:rsidR="004B4D1E" w:rsidRPr="00071CEF">
        <w:tab/>
        <w:t>36 000 tis. Kč</w:t>
      </w:r>
    </w:p>
    <w:p w14:paraId="69256B42" w14:textId="0839B5F4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8211</w:t>
      </w:r>
      <w:r w:rsidR="004B4D1E" w:rsidRPr="00071CEF">
        <w:t xml:space="preserve"> </w:t>
      </w:r>
      <w:r w:rsidRPr="00071CEF">
        <w:t>Rekonstrukce objektu bývalých městských jatek</w:t>
      </w:r>
      <w:r w:rsidR="004B4D1E" w:rsidRPr="00071CEF">
        <w:tab/>
        <w:t>143 163 tis. Kč</w:t>
      </w:r>
    </w:p>
    <w:p w14:paraId="592709B4" w14:textId="03D97C02" w:rsidR="000D5D03" w:rsidRPr="00071CEF" w:rsidRDefault="000D5D03" w:rsidP="004B4D1E">
      <w:pPr>
        <w:tabs>
          <w:tab w:val="right" w:pos="9072"/>
        </w:tabs>
        <w:spacing w:after="0" w:line="240" w:lineRule="auto"/>
        <w:jc w:val="both"/>
      </w:pPr>
      <w:r w:rsidRPr="00071CEF">
        <w:t>8222</w:t>
      </w:r>
      <w:r w:rsidR="004B4D1E" w:rsidRPr="00071CEF">
        <w:t xml:space="preserve"> </w:t>
      </w:r>
      <w:r w:rsidRPr="00071CEF">
        <w:t xml:space="preserve">Areál ZOO - expozice makaka lvího, </w:t>
      </w:r>
      <w:proofErr w:type="spellStart"/>
      <w:r w:rsidRPr="00071CEF">
        <w:t>gibonů</w:t>
      </w:r>
      <w:proofErr w:type="spellEnd"/>
      <w:r w:rsidRPr="00071CEF">
        <w:t xml:space="preserve"> a kopytníků</w:t>
      </w:r>
      <w:r w:rsidR="004B4D1E" w:rsidRPr="00071CEF">
        <w:tab/>
        <w:t>19 000 tis. Kč</w:t>
      </w:r>
    </w:p>
    <w:p w14:paraId="332D329C" w14:textId="77777777" w:rsidR="00BD7302" w:rsidRPr="00071CEF" w:rsidRDefault="000D5D03" w:rsidP="00BD7302">
      <w:pPr>
        <w:tabs>
          <w:tab w:val="right" w:pos="9072"/>
        </w:tabs>
        <w:spacing w:after="0" w:line="240" w:lineRule="auto"/>
        <w:jc w:val="both"/>
      </w:pPr>
      <w:r w:rsidRPr="00071CEF">
        <w:t>3287</w:t>
      </w:r>
      <w:r w:rsidR="004B4D1E" w:rsidRPr="00071CEF">
        <w:t xml:space="preserve"> </w:t>
      </w:r>
      <w:r w:rsidRPr="00071CEF">
        <w:t>Veřejné prostranství u městských jatek</w:t>
      </w:r>
      <w:r w:rsidR="004B4D1E" w:rsidRPr="00071CEF">
        <w:tab/>
        <w:t>6 500 tis. Kč</w:t>
      </w:r>
      <w:r w:rsidR="00D31FF1" w:rsidRPr="00071CEF">
        <w:br/>
        <w:t>3275 Univerzitní zázemí sportu a behaviorálního zdraví</w:t>
      </w:r>
      <w:r w:rsidR="00D31FF1" w:rsidRPr="00071CEF">
        <w:tab/>
        <w:t>4 000 tis. Kč</w:t>
      </w:r>
    </w:p>
    <w:p w14:paraId="6D1E5F17" w14:textId="4A3E910D" w:rsidR="000D5D03" w:rsidRPr="00071CEF" w:rsidRDefault="000D5D03" w:rsidP="00BD7302">
      <w:pPr>
        <w:tabs>
          <w:tab w:val="right" w:pos="9072"/>
        </w:tabs>
        <w:spacing w:after="120" w:line="240" w:lineRule="auto"/>
        <w:jc w:val="both"/>
      </w:pPr>
      <w:r w:rsidRPr="00071CEF">
        <w:t>8198</w:t>
      </w:r>
      <w:r w:rsidR="004B4D1E" w:rsidRPr="00071CEF">
        <w:t xml:space="preserve"> </w:t>
      </w:r>
      <w:r w:rsidRPr="00071CEF">
        <w:t>Rek</w:t>
      </w:r>
      <w:r w:rsidR="004B4D1E" w:rsidRPr="00071CEF">
        <w:t>onstrukce</w:t>
      </w:r>
      <w:r w:rsidRPr="00071CEF">
        <w:t xml:space="preserve"> vily Na Zapadlém </w:t>
      </w:r>
      <w:r w:rsidR="004B4D1E" w:rsidRPr="00071CEF">
        <w:t xml:space="preserve">- </w:t>
      </w:r>
      <w:r w:rsidRPr="00071CEF">
        <w:t>Obnova Grossman</w:t>
      </w:r>
      <w:r w:rsidR="00902568">
        <w:t>n</w:t>
      </w:r>
      <w:r w:rsidRPr="00071CEF">
        <w:t>ovy vily</w:t>
      </w:r>
      <w:r w:rsidR="004B4D1E" w:rsidRPr="00071CEF">
        <w:tab/>
        <w:t>10 000 tis. Kč</w:t>
      </w:r>
    </w:p>
    <w:p w14:paraId="225B1FF6" w14:textId="1CE5DABD" w:rsidR="001D1EA1" w:rsidRPr="00071CEF" w:rsidRDefault="001D1EA1" w:rsidP="004B4D1E">
      <w:pPr>
        <w:tabs>
          <w:tab w:val="right" w:pos="9072"/>
        </w:tabs>
        <w:spacing w:after="0" w:line="240" w:lineRule="auto"/>
        <w:jc w:val="both"/>
      </w:pPr>
    </w:p>
    <w:p w14:paraId="39054B3E" w14:textId="097F1E3A" w:rsidR="001D1EA1" w:rsidRPr="005C6A21" w:rsidRDefault="005C6A21" w:rsidP="004B4D1E">
      <w:pPr>
        <w:tabs>
          <w:tab w:val="right" w:pos="9072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="001D1EA1" w:rsidRPr="005C6A21">
        <w:rPr>
          <w:b/>
          <w:bCs/>
        </w:rPr>
        <w:t>Odbor kultury a volnočasových aktivit</w:t>
      </w:r>
      <w:r w:rsidR="001D1EA1">
        <w:t xml:space="preserve"> navrhuje zapojení úvěru ve výši </w:t>
      </w:r>
      <w:r w:rsidR="001D1EA1" w:rsidRPr="005C6A21">
        <w:rPr>
          <w:b/>
          <w:bCs/>
        </w:rPr>
        <w:t>43 286 tis. Kč</w:t>
      </w:r>
      <w:r w:rsidR="001D1EA1">
        <w:t xml:space="preserve"> k poskytnutí </w:t>
      </w:r>
      <w:r>
        <w:t>i</w:t>
      </w:r>
      <w:r w:rsidR="001D1EA1">
        <w:t xml:space="preserve">nvestiční účelové dotace obchodní společnosti </w:t>
      </w:r>
      <w:r w:rsidR="001D1EA1" w:rsidRPr="005C6A21">
        <w:rPr>
          <w:b/>
          <w:bCs/>
        </w:rPr>
        <w:t>AKORD</w:t>
      </w:r>
      <w:r w:rsidR="004705B1" w:rsidRPr="005C6A21">
        <w:rPr>
          <w:rFonts w:hint="eastAsia"/>
          <w:b/>
          <w:bCs/>
        </w:rPr>
        <w:t>&amp;</w:t>
      </w:r>
      <w:r w:rsidR="001D1EA1" w:rsidRPr="005C6A21">
        <w:rPr>
          <w:b/>
          <w:bCs/>
        </w:rPr>
        <w:t>POKLAD, s.r.o.</w:t>
      </w:r>
      <w:r w:rsidR="004705B1" w:rsidRPr="005C6A21">
        <w:t xml:space="preserve"> </w:t>
      </w:r>
      <w:r w:rsidR="004705B1" w:rsidRPr="004705B1">
        <w:t>na financování akce</w:t>
      </w:r>
      <w:r w:rsidR="004705B1" w:rsidRPr="005C6A21">
        <w:t xml:space="preserve"> </w:t>
      </w:r>
      <w:r w:rsidR="004705B1" w:rsidRPr="005C6A21">
        <w:rPr>
          <w:b/>
          <w:bCs/>
        </w:rPr>
        <w:t xml:space="preserve">Rekonstrukce Domu kultury Poklad. </w:t>
      </w:r>
    </w:p>
    <w:p w14:paraId="7AE4C6D6" w14:textId="78924150" w:rsidR="000D5D03" w:rsidRDefault="004D24DE" w:rsidP="00D34531">
      <w:pPr>
        <w:tabs>
          <w:tab w:val="right" w:pos="9072"/>
        </w:tabs>
        <w:spacing w:after="0" w:line="240" w:lineRule="auto"/>
        <w:jc w:val="both"/>
      </w:pPr>
      <w:r w:rsidRPr="004D24DE">
        <w:t>Statutární město Ostrava uzavřelo se společností AKORD&amp;POKLAD</w:t>
      </w:r>
      <w:r>
        <w:t xml:space="preserve"> smlouvu </w:t>
      </w:r>
      <w:proofErr w:type="spellStart"/>
      <w:r>
        <w:t>ev.č</w:t>
      </w:r>
      <w:proofErr w:type="spellEnd"/>
      <w:r>
        <w:t>. 1343/2012/KZ o</w:t>
      </w:r>
      <w:r w:rsidR="005C6A21">
        <w:t> </w:t>
      </w:r>
      <w:r>
        <w:t xml:space="preserve">poskytnutí </w:t>
      </w:r>
      <w:r w:rsidR="00D34531">
        <w:t>investiční</w:t>
      </w:r>
      <w:r>
        <w:t xml:space="preserve"> dotace na uvedenou akci. </w:t>
      </w:r>
      <w:r w:rsidR="00D34531">
        <w:t xml:space="preserve">Dodatkem č. 12  byla celková výše dotace stanovena na částku </w:t>
      </w:r>
      <w:r w:rsidR="00D34531" w:rsidRPr="005C6A21">
        <w:rPr>
          <w:b/>
          <w:bCs/>
        </w:rPr>
        <w:t>433 055 590 Kč</w:t>
      </w:r>
      <w:r w:rsidR="00D34531">
        <w:t xml:space="preserve">. </w:t>
      </w:r>
      <w:r>
        <w:t>V letech 2018 – 2020 byla dotace čerpána ve výši</w:t>
      </w:r>
      <w:r w:rsidR="00D34531">
        <w:t xml:space="preserve"> 264 770 115,38 Kč, zůstatek k čerpání v r. 2021 činí 168 285 474,62 Kč. Ve schváleném rozpočtu SMO na rok 2021 je z této částky kryto úvěrem poskytnutým Českou spořitelnou, a.s. 125 000 000 Kč. </w:t>
      </w:r>
      <w:r w:rsidR="00D34531" w:rsidRPr="008303F9">
        <w:rPr>
          <w:b/>
          <w:bCs/>
        </w:rPr>
        <w:t xml:space="preserve">K dokrytí zbývá </w:t>
      </w:r>
      <w:r w:rsidR="00DE24C3">
        <w:rPr>
          <w:b/>
          <w:bCs/>
        </w:rPr>
        <w:t xml:space="preserve">částka </w:t>
      </w:r>
      <w:r w:rsidR="00D34531" w:rsidRPr="008303F9">
        <w:rPr>
          <w:b/>
          <w:bCs/>
        </w:rPr>
        <w:t>43 285 474,62 Kč,</w:t>
      </w:r>
      <w:r w:rsidR="00D34531">
        <w:t xml:space="preserve"> která je předmětem navrhovaného rozpočtového opatření.</w:t>
      </w:r>
    </w:p>
    <w:p w14:paraId="1DE09CBD" w14:textId="4CE9D01B" w:rsidR="00780C6C" w:rsidRDefault="00780C6C" w:rsidP="00D34531">
      <w:pPr>
        <w:tabs>
          <w:tab w:val="right" w:pos="9072"/>
        </w:tabs>
        <w:spacing w:after="0" w:line="240" w:lineRule="auto"/>
        <w:jc w:val="both"/>
      </w:pPr>
    </w:p>
    <w:p w14:paraId="40E186A8" w14:textId="5093BE58" w:rsidR="00780C6C" w:rsidRDefault="00780C6C" w:rsidP="00D34531">
      <w:pPr>
        <w:tabs>
          <w:tab w:val="right" w:pos="9072"/>
        </w:tabs>
        <w:spacing w:after="0" w:line="240" w:lineRule="auto"/>
        <w:jc w:val="both"/>
      </w:pPr>
      <w:r>
        <w:t>V příloze č. 1 je uvedeno čerpání úvěru, poskytnutého ČS, a.s. k 31.5.2021.</w:t>
      </w:r>
    </w:p>
    <w:p w14:paraId="4EFA217E" w14:textId="6CE3AB59" w:rsidR="00595CFB" w:rsidRDefault="00595CFB" w:rsidP="00D34531">
      <w:pPr>
        <w:tabs>
          <w:tab w:val="right" w:pos="9072"/>
        </w:tabs>
        <w:spacing w:after="0" w:line="240" w:lineRule="auto"/>
        <w:jc w:val="both"/>
      </w:pPr>
    </w:p>
    <w:p w14:paraId="75316798" w14:textId="517C73CA" w:rsidR="00595CFB" w:rsidRPr="00EF680B" w:rsidRDefault="00595CFB" w:rsidP="00D34531">
      <w:pPr>
        <w:tabs>
          <w:tab w:val="right" w:pos="9072"/>
        </w:tabs>
        <w:spacing w:after="0" w:line="240" w:lineRule="auto"/>
        <w:jc w:val="both"/>
        <w:rPr>
          <w:b/>
          <w:bCs/>
        </w:rPr>
      </w:pPr>
      <w:r w:rsidRPr="00EF680B">
        <w:rPr>
          <w:b/>
          <w:bCs/>
        </w:rPr>
        <w:t>Rekapitulace:</w:t>
      </w:r>
    </w:p>
    <w:p w14:paraId="2E72DA9C" w14:textId="7F6BDED5" w:rsidR="00595CFB" w:rsidRDefault="00595CFB" w:rsidP="00D34531">
      <w:pPr>
        <w:tabs>
          <w:tab w:val="right" w:pos="9072"/>
        </w:tabs>
        <w:spacing w:after="0" w:line="240" w:lineRule="auto"/>
        <w:jc w:val="both"/>
      </w:pPr>
      <w:r>
        <w:t>- úvěr poskytnutý Českou spořitelnou, a.s. celkem</w:t>
      </w:r>
      <w:r>
        <w:tab/>
        <w:t>1 800 000 tis. Kč</w:t>
      </w:r>
    </w:p>
    <w:p w14:paraId="68509420" w14:textId="7BF68C76" w:rsidR="00EF680B" w:rsidRDefault="00EF680B" w:rsidP="00D34531">
      <w:pPr>
        <w:tabs>
          <w:tab w:val="right" w:pos="9072"/>
        </w:tabs>
        <w:spacing w:after="0" w:line="240" w:lineRule="auto"/>
        <w:jc w:val="both"/>
      </w:pPr>
      <w:r>
        <w:t>- zapojeno do rozpočtu v letech 2020-2021 (včetně výše uvedeného návrhu)</w:t>
      </w:r>
      <w:r>
        <w:tab/>
        <w:t>1 109 332 tis. Kč</w:t>
      </w:r>
    </w:p>
    <w:p w14:paraId="6D9DFBDD" w14:textId="09CE2D92" w:rsidR="00595CFB" w:rsidRDefault="00595CFB" w:rsidP="00D34531">
      <w:pPr>
        <w:tabs>
          <w:tab w:val="right" w:pos="9072"/>
        </w:tabs>
        <w:spacing w:after="0" w:line="240" w:lineRule="auto"/>
        <w:jc w:val="both"/>
      </w:pPr>
      <w:r>
        <w:t>- převedeno na výdajové účty SMO</w:t>
      </w:r>
      <w:r w:rsidR="00671E6C">
        <w:t xml:space="preserve"> dle aktuální potřeby čerpání</w:t>
      </w:r>
      <w:r>
        <w:tab/>
        <w:t>700 000 tis. Kč</w:t>
      </w:r>
    </w:p>
    <w:p w14:paraId="06F11E00" w14:textId="2DF46017" w:rsidR="00595CFB" w:rsidRDefault="00595CFB" w:rsidP="00D34531">
      <w:pPr>
        <w:tabs>
          <w:tab w:val="right" w:pos="9072"/>
        </w:tabs>
        <w:spacing w:after="0" w:line="240" w:lineRule="auto"/>
        <w:jc w:val="both"/>
      </w:pPr>
      <w:r>
        <w:t>- čerpání k 31. 5. 2021</w:t>
      </w:r>
      <w:r>
        <w:tab/>
        <w:t>434 826 tis. Kč</w:t>
      </w:r>
    </w:p>
    <w:sectPr w:rsidR="0059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03"/>
    <w:rsid w:val="00071CEF"/>
    <w:rsid w:val="00091A2E"/>
    <w:rsid w:val="000D5D03"/>
    <w:rsid w:val="00160BB4"/>
    <w:rsid w:val="001D1EA1"/>
    <w:rsid w:val="00320CEB"/>
    <w:rsid w:val="0046655B"/>
    <w:rsid w:val="004705B1"/>
    <w:rsid w:val="004B4D1E"/>
    <w:rsid w:val="004D24DE"/>
    <w:rsid w:val="00544F00"/>
    <w:rsid w:val="00577A27"/>
    <w:rsid w:val="00595CFB"/>
    <w:rsid w:val="005A6BE2"/>
    <w:rsid w:val="005C6A21"/>
    <w:rsid w:val="00614A08"/>
    <w:rsid w:val="00671E6C"/>
    <w:rsid w:val="00780C6C"/>
    <w:rsid w:val="008303F9"/>
    <w:rsid w:val="00860692"/>
    <w:rsid w:val="00895369"/>
    <w:rsid w:val="00902568"/>
    <w:rsid w:val="00922553"/>
    <w:rsid w:val="009642DF"/>
    <w:rsid w:val="00A22DC2"/>
    <w:rsid w:val="00A23079"/>
    <w:rsid w:val="00BD7302"/>
    <w:rsid w:val="00D31FF1"/>
    <w:rsid w:val="00D34531"/>
    <w:rsid w:val="00D60F98"/>
    <w:rsid w:val="00D82B55"/>
    <w:rsid w:val="00DE21E8"/>
    <w:rsid w:val="00DE24C3"/>
    <w:rsid w:val="00E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F05A"/>
  <w15:chartTrackingRefBased/>
  <w15:docId w15:val="{E6BDC300-0239-47BE-BE0C-05FD74F6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95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3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D4CE9DB147745A92875B891B9B8DE" ma:contentTypeVersion="2" ma:contentTypeDescription="Vytvoří nový dokument" ma:contentTypeScope="" ma:versionID="26a6288f987c0da22f2a2b4c8ea2dd2f">
  <xsd:schema xmlns:xsd="http://www.w3.org/2001/XMLSchema" xmlns:xs="http://www.w3.org/2001/XMLSchema" xmlns:p="http://schemas.microsoft.com/office/2006/metadata/properties" xmlns:ns3="c46994f5-cb7e-4e1d-81bf-33ea830baa41" targetNamespace="http://schemas.microsoft.com/office/2006/metadata/properties" ma:root="true" ma:fieldsID="c1c33c418e7b81fc3ef01304d80e93db" ns3:_="">
    <xsd:import namespace="c46994f5-cb7e-4e1d-81bf-33ea830ba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994f5-cb7e-4e1d-81bf-33ea830b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55A8-DEF0-48B4-AEC5-69B1133BB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299F8-AD18-4364-952C-1699A2832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994f5-cb7e-4e1d-81bf-33ea830ba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017CA-D208-4C44-8EED-4D5F6F201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3FF236-4994-40C0-97D5-2B2324BC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Dannhoferová Irena</dc:creator>
  <cp:keywords/>
  <dc:description/>
  <cp:lastModifiedBy>Dannhoferová Irena</cp:lastModifiedBy>
  <cp:revision>8</cp:revision>
  <cp:lastPrinted>2021-06-03T09:36:00Z</cp:lastPrinted>
  <dcterms:created xsi:type="dcterms:W3CDTF">2021-06-03T08:39:00Z</dcterms:created>
  <dcterms:modified xsi:type="dcterms:W3CDTF">2021-06-08T10:51:00Z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0x0101006CED4CE9DB147745A92875B891B9B8DE</vt:lpwstr>
  </property>
</Properties>
</file>