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2DD62" w14:textId="77777777" w:rsidR="00CF426A" w:rsidRPr="00051A14" w:rsidRDefault="00CF426A" w:rsidP="00CF426A">
      <w:pPr>
        <w:pStyle w:val="mmozprava"/>
        <w:rPr>
          <w:rFonts w:ascii="Times New Roman" w:hAnsi="Times New Roman"/>
          <w:sz w:val="24"/>
          <w:szCs w:val="24"/>
        </w:rPr>
      </w:pPr>
      <w:r w:rsidRPr="00051A14">
        <w:rPr>
          <w:rFonts w:ascii="Times New Roman" w:hAnsi="Times New Roman"/>
          <w:sz w:val="24"/>
          <w:szCs w:val="24"/>
        </w:rPr>
        <w:t>Důvodová zpráva:</w:t>
      </w:r>
    </w:p>
    <w:p w14:paraId="4B63E2A0" w14:textId="69F6839D" w:rsidR="001C6B52" w:rsidRPr="00E37F07" w:rsidRDefault="001C6B52" w:rsidP="00CF426A">
      <w:pPr>
        <w:jc w:val="both"/>
        <w:rPr>
          <w:rFonts w:ascii="Times New Roman" w:hAnsi="Times New Roman"/>
          <w:b/>
          <w:szCs w:val="24"/>
        </w:rPr>
      </w:pPr>
      <w:r w:rsidRPr="00E37F07">
        <w:rPr>
          <w:rFonts w:ascii="Times New Roman" w:hAnsi="Times New Roman"/>
          <w:b/>
          <w:szCs w:val="24"/>
        </w:rPr>
        <w:t>Návrh darovací</w:t>
      </w:r>
      <w:r w:rsidR="0019646A" w:rsidRPr="00E37F07">
        <w:rPr>
          <w:rFonts w:ascii="Times New Roman" w:hAnsi="Times New Roman"/>
          <w:b/>
          <w:szCs w:val="24"/>
        </w:rPr>
        <w:t>ch smlu</w:t>
      </w:r>
      <w:r w:rsidRPr="00E37F07">
        <w:rPr>
          <w:rFonts w:ascii="Times New Roman" w:hAnsi="Times New Roman"/>
          <w:b/>
          <w:szCs w:val="24"/>
        </w:rPr>
        <w:t>v uzavřen</w:t>
      </w:r>
      <w:r w:rsidR="008622E5" w:rsidRPr="00E37F07">
        <w:rPr>
          <w:rFonts w:ascii="Times New Roman" w:hAnsi="Times New Roman"/>
          <w:b/>
          <w:szCs w:val="24"/>
        </w:rPr>
        <w:t>ých</w:t>
      </w:r>
      <w:r w:rsidRPr="00E37F07">
        <w:rPr>
          <w:rFonts w:ascii="Times New Roman" w:hAnsi="Times New Roman"/>
          <w:b/>
          <w:szCs w:val="24"/>
        </w:rPr>
        <w:t xml:space="preserve"> mezi statutárním městem Ostravou a </w:t>
      </w:r>
      <w:r w:rsidR="0019646A" w:rsidRPr="00E37F07">
        <w:rPr>
          <w:rFonts w:ascii="Times New Roman" w:hAnsi="Times New Roman"/>
          <w:b/>
          <w:szCs w:val="24"/>
        </w:rPr>
        <w:t>příjemci podpory z projektu „</w:t>
      </w:r>
      <w:r w:rsidR="0076110D">
        <w:rPr>
          <w:rFonts w:ascii="Times New Roman" w:hAnsi="Times New Roman"/>
          <w:b/>
          <w:szCs w:val="24"/>
        </w:rPr>
        <w:t>Dvě k</w:t>
      </w:r>
      <w:r w:rsidR="0019646A" w:rsidRPr="00E37F07">
        <w:rPr>
          <w:rFonts w:ascii="Times New Roman" w:hAnsi="Times New Roman"/>
          <w:b/>
          <w:szCs w:val="24"/>
        </w:rPr>
        <w:t>orun</w:t>
      </w:r>
      <w:r w:rsidR="0076110D">
        <w:rPr>
          <w:rFonts w:ascii="Times New Roman" w:hAnsi="Times New Roman"/>
          <w:b/>
          <w:szCs w:val="24"/>
        </w:rPr>
        <w:t>y</w:t>
      </w:r>
      <w:r w:rsidR="0019646A" w:rsidRPr="00E37F07">
        <w:rPr>
          <w:rFonts w:ascii="Times New Roman" w:hAnsi="Times New Roman"/>
          <w:b/>
          <w:szCs w:val="24"/>
        </w:rPr>
        <w:t xml:space="preserve"> ze vstupu“,</w:t>
      </w:r>
      <w:r w:rsidR="00C55F2C" w:rsidRPr="00E37F07">
        <w:rPr>
          <w:rFonts w:ascii="Times New Roman" w:hAnsi="Times New Roman"/>
          <w:b/>
          <w:color w:val="FF0000"/>
          <w:szCs w:val="24"/>
        </w:rPr>
        <w:t xml:space="preserve"> </w:t>
      </w:r>
      <w:r w:rsidR="0019646A" w:rsidRPr="00E37F07">
        <w:rPr>
          <w:rFonts w:ascii="Times New Roman" w:hAnsi="Times New Roman"/>
          <w:b/>
          <w:szCs w:val="24"/>
        </w:rPr>
        <w:t>jejichž</w:t>
      </w:r>
      <w:r w:rsidRPr="00E37F07">
        <w:rPr>
          <w:rFonts w:ascii="Times New Roman" w:hAnsi="Times New Roman"/>
          <w:b/>
          <w:szCs w:val="24"/>
        </w:rPr>
        <w:t xml:space="preserve"> předmětem</w:t>
      </w:r>
      <w:r w:rsidR="004B2EC0" w:rsidRPr="00E37F07">
        <w:rPr>
          <w:rFonts w:ascii="Times New Roman" w:hAnsi="Times New Roman"/>
          <w:b/>
          <w:szCs w:val="24"/>
        </w:rPr>
        <w:t xml:space="preserve"> je poskytnutí finanční</w:t>
      </w:r>
      <w:r w:rsidR="0019646A" w:rsidRPr="00E37F07">
        <w:rPr>
          <w:rFonts w:ascii="Times New Roman" w:hAnsi="Times New Roman"/>
          <w:b/>
          <w:szCs w:val="24"/>
        </w:rPr>
        <w:t>ch</w:t>
      </w:r>
      <w:r w:rsidR="004B2EC0" w:rsidRPr="00E37F07">
        <w:rPr>
          <w:rFonts w:ascii="Times New Roman" w:hAnsi="Times New Roman"/>
          <w:b/>
          <w:szCs w:val="24"/>
        </w:rPr>
        <w:t xml:space="preserve"> dar</w:t>
      </w:r>
      <w:r w:rsidR="0019646A" w:rsidRPr="00E37F07">
        <w:rPr>
          <w:rFonts w:ascii="Times New Roman" w:hAnsi="Times New Roman"/>
          <w:b/>
          <w:szCs w:val="24"/>
        </w:rPr>
        <w:t>ů</w:t>
      </w:r>
      <w:r w:rsidR="00862ED2" w:rsidRPr="00E37F07">
        <w:rPr>
          <w:rFonts w:ascii="Times New Roman" w:hAnsi="Times New Roman"/>
          <w:color w:val="000000"/>
          <w:szCs w:val="24"/>
        </w:rPr>
        <w:t xml:space="preserve"> </w:t>
      </w:r>
      <w:r w:rsidR="00862ED2" w:rsidRPr="00E37F07">
        <w:rPr>
          <w:rFonts w:ascii="Times New Roman" w:hAnsi="Times New Roman"/>
          <w:b/>
          <w:szCs w:val="24"/>
        </w:rPr>
        <w:t>v</w:t>
      </w:r>
      <w:r w:rsidR="0019646A" w:rsidRPr="00E37F07">
        <w:rPr>
          <w:rFonts w:ascii="Times New Roman" w:hAnsi="Times New Roman"/>
          <w:b/>
          <w:szCs w:val="24"/>
        </w:rPr>
        <w:t xml:space="preserve"> celkové</w:t>
      </w:r>
      <w:r w:rsidR="00862ED2" w:rsidRPr="00E37F07">
        <w:rPr>
          <w:rFonts w:ascii="Times New Roman" w:hAnsi="Times New Roman"/>
          <w:b/>
          <w:szCs w:val="24"/>
        </w:rPr>
        <w:t xml:space="preserve"> </w:t>
      </w:r>
      <w:r w:rsidR="00862ED2" w:rsidRPr="00361429">
        <w:rPr>
          <w:rFonts w:ascii="Times New Roman" w:hAnsi="Times New Roman"/>
          <w:b/>
          <w:szCs w:val="24"/>
        </w:rPr>
        <w:t xml:space="preserve">výši </w:t>
      </w:r>
      <w:proofErr w:type="gramStart"/>
      <w:r w:rsidR="00F951F6">
        <w:rPr>
          <w:rFonts w:ascii="Times New Roman" w:hAnsi="Times New Roman"/>
          <w:b/>
          <w:szCs w:val="24"/>
        </w:rPr>
        <w:t>955</w:t>
      </w:r>
      <w:r w:rsidR="00361429">
        <w:rPr>
          <w:rFonts w:ascii="Times New Roman" w:hAnsi="Times New Roman"/>
          <w:b/>
          <w:szCs w:val="24"/>
        </w:rPr>
        <w:t>.</w:t>
      </w:r>
      <w:r w:rsidR="00203FA5" w:rsidRPr="00361429">
        <w:rPr>
          <w:rFonts w:ascii="Times New Roman" w:hAnsi="Times New Roman"/>
          <w:b/>
          <w:szCs w:val="24"/>
        </w:rPr>
        <w:t>000,-</w:t>
      </w:r>
      <w:proofErr w:type="gramEnd"/>
      <w:r w:rsidR="00203FA5" w:rsidRPr="00E37F07">
        <w:rPr>
          <w:rFonts w:ascii="Times New Roman" w:hAnsi="Times New Roman"/>
          <w:b/>
          <w:szCs w:val="24"/>
        </w:rPr>
        <w:t xml:space="preserve"> Kč.</w:t>
      </w:r>
    </w:p>
    <w:p w14:paraId="51F9EECA" w14:textId="77777777" w:rsidR="00203FA5" w:rsidRDefault="00203FA5" w:rsidP="00CF426A">
      <w:pPr>
        <w:jc w:val="both"/>
        <w:rPr>
          <w:rFonts w:ascii="Times New Roman" w:hAnsi="Times New Roman"/>
          <w:b/>
          <w:sz w:val="22"/>
          <w:szCs w:val="22"/>
        </w:rPr>
      </w:pPr>
    </w:p>
    <w:p w14:paraId="4E6519AC" w14:textId="7365AEBC" w:rsidR="00801C80" w:rsidRDefault="007D3F7E" w:rsidP="007D3F7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7D3F7E">
        <w:rPr>
          <w:rFonts w:ascii="Times New Roman" w:hAnsi="Times New Roman"/>
          <w:szCs w:val="24"/>
        </w:rPr>
        <w:t>Zastupitelstvo města Ostravy svým usnesením č. 0721/ZM1418/10 ze dne 14.</w:t>
      </w:r>
      <w:r w:rsidR="00416457">
        <w:rPr>
          <w:rFonts w:ascii="Times New Roman" w:hAnsi="Times New Roman"/>
          <w:szCs w:val="24"/>
        </w:rPr>
        <w:t xml:space="preserve"> </w:t>
      </w:r>
      <w:r w:rsidRPr="007D3F7E">
        <w:rPr>
          <w:rFonts w:ascii="Times New Roman" w:hAnsi="Times New Roman"/>
          <w:szCs w:val="24"/>
        </w:rPr>
        <w:t>10.</w:t>
      </w:r>
      <w:r w:rsidR="00416457">
        <w:rPr>
          <w:rFonts w:ascii="Times New Roman" w:hAnsi="Times New Roman"/>
          <w:szCs w:val="24"/>
        </w:rPr>
        <w:t xml:space="preserve"> </w:t>
      </w:r>
      <w:r w:rsidRPr="007D3F7E">
        <w:rPr>
          <w:rFonts w:ascii="Times New Roman" w:hAnsi="Times New Roman"/>
          <w:szCs w:val="24"/>
        </w:rPr>
        <w:t>2015 schválilo zapojení Zoologické zahrady</w:t>
      </w:r>
      <w:r w:rsidR="004A3297">
        <w:rPr>
          <w:rFonts w:ascii="Times New Roman" w:hAnsi="Times New Roman"/>
          <w:szCs w:val="24"/>
        </w:rPr>
        <w:t xml:space="preserve"> a botanického parku</w:t>
      </w:r>
      <w:r w:rsidRPr="007D3F7E">
        <w:rPr>
          <w:rFonts w:ascii="Times New Roman" w:hAnsi="Times New Roman"/>
          <w:szCs w:val="24"/>
        </w:rPr>
        <w:t xml:space="preserve"> Ostrava, příspěvkové organizace </w:t>
      </w:r>
      <w:r w:rsidR="004A3297" w:rsidRPr="00556B3B">
        <w:rPr>
          <w:rFonts w:ascii="Times New Roman" w:eastAsiaTheme="minorHAnsi" w:hAnsi="Times New Roman" w:cstheme="minorBidi"/>
          <w:szCs w:val="24"/>
          <w:lang w:eastAsia="en-US"/>
        </w:rPr>
        <w:t xml:space="preserve">(dále jen </w:t>
      </w:r>
      <w:r w:rsidR="003D6AA0">
        <w:rPr>
          <w:rFonts w:ascii="Times New Roman" w:eastAsiaTheme="minorHAnsi" w:hAnsi="Times New Roman" w:cstheme="minorBidi"/>
          <w:szCs w:val="24"/>
          <w:lang w:eastAsia="en-US"/>
        </w:rPr>
        <w:t>„</w:t>
      </w:r>
      <w:r w:rsidR="004A3297" w:rsidRPr="00556B3B">
        <w:rPr>
          <w:rFonts w:ascii="Times New Roman" w:eastAsiaTheme="minorHAnsi" w:hAnsi="Times New Roman" w:cstheme="minorBidi"/>
          <w:szCs w:val="24"/>
          <w:lang w:eastAsia="en-US"/>
        </w:rPr>
        <w:t>Zoo</w:t>
      </w:r>
      <w:r w:rsidR="003D6AA0">
        <w:rPr>
          <w:rFonts w:ascii="Times New Roman" w:eastAsiaTheme="minorHAnsi" w:hAnsi="Times New Roman" w:cstheme="minorBidi"/>
          <w:szCs w:val="24"/>
          <w:lang w:eastAsia="en-US"/>
        </w:rPr>
        <w:t xml:space="preserve"> a BP</w:t>
      </w:r>
      <w:r w:rsidR="004A3297" w:rsidRPr="00556B3B">
        <w:rPr>
          <w:rFonts w:ascii="Times New Roman" w:eastAsiaTheme="minorHAnsi" w:hAnsi="Times New Roman" w:cstheme="minorBidi"/>
          <w:szCs w:val="24"/>
          <w:lang w:eastAsia="en-US"/>
        </w:rPr>
        <w:t xml:space="preserve"> Ostrava</w:t>
      </w:r>
      <w:r w:rsidR="003D6AA0">
        <w:rPr>
          <w:rFonts w:ascii="Times New Roman" w:eastAsiaTheme="minorHAnsi" w:hAnsi="Times New Roman" w:cstheme="minorBidi"/>
          <w:szCs w:val="24"/>
          <w:lang w:eastAsia="en-US"/>
        </w:rPr>
        <w:t>“</w:t>
      </w:r>
      <w:r w:rsidR="004A3297" w:rsidRPr="00556B3B">
        <w:rPr>
          <w:rFonts w:ascii="Times New Roman" w:eastAsiaTheme="minorHAnsi" w:hAnsi="Times New Roman" w:cstheme="minorBidi"/>
          <w:szCs w:val="24"/>
          <w:lang w:eastAsia="en-US"/>
        </w:rPr>
        <w:t xml:space="preserve">) </w:t>
      </w:r>
      <w:r w:rsidRPr="007D3F7E">
        <w:rPr>
          <w:rFonts w:ascii="Times New Roman" w:hAnsi="Times New Roman"/>
          <w:szCs w:val="24"/>
        </w:rPr>
        <w:t>do mezinárodního systému podpory projektů na záchranu ohrožených druhů zvířat a rostlin prostřednictvím projektu „Koruna ze vstupu“</w:t>
      </w:r>
      <w:r w:rsidR="0076110D">
        <w:rPr>
          <w:rFonts w:ascii="Times New Roman" w:hAnsi="Times New Roman"/>
          <w:szCs w:val="24"/>
        </w:rPr>
        <w:t xml:space="preserve"> a usnesením </w:t>
      </w:r>
      <w:r w:rsidR="000961BE">
        <w:rPr>
          <w:rFonts w:ascii="Times New Roman" w:hAnsi="Times New Roman"/>
          <w:szCs w:val="24"/>
        </w:rPr>
        <w:br/>
      </w:r>
      <w:r w:rsidR="0076110D">
        <w:rPr>
          <w:rFonts w:ascii="Times New Roman" w:hAnsi="Times New Roman"/>
          <w:szCs w:val="24"/>
        </w:rPr>
        <w:t>č.</w:t>
      </w:r>
      <w:r w:rsidR="0076110D" w:rsidRPr="0076110D">
        <w:rPr>
          <w:rFonts w:ascii="Times New Roman" w:hAnsi="Times New Roman"/>
          <w:szCs w:val="24"/>
        </w:rPr>
        <w:t xml:space="preserve"> 2512/ZM1418/37 ze dne 19.</w:t>
      </w:r>
      <w:r w:rsidR="00F951F6">
        <w:rPr>
          <w:rFonts w:ascii="Times New Roman" w:hAnsi="Times New Roman"/>
          <w:szCs w:val="24"/>
        </w:rPr>
        <w:t xml:space="preserve"> </w:t>
      </w:r>
      <w:r w:rsidR="0076110D" w:rsidRPr="0076110D">
        <w:rPr>
          <w:rFonts w:ascii="Times New Roman" w:hAnsi="Times New Roman"/>
          <w:szCs w:val="24"/>
        </w:rPr>
        <w:t>09.</w:t>
      </w:r>
      <w:r w:rsidR="00F951F6">
        <w:rPr>
          <w:rFonts w:ascii="Times New Roman" w:hAnsi="Times New Roman"/>
          <w:szCs w:val="24"/>
        </w:rPr>
        <w:t xml:space="preserve"> </w:t>
      </w:r>
      <w:r w:rsidR="0076110D" w:rsidRPr="0076110D">
        <w:rPr>
          <w:rFonts w:ascii="Times New Roman" w:hAnsi="Times New Roman"/>
          <w:szCs w:val="24"/>
        </w:rPr>
        <w:t>2018 schválilo zvýšení příspěvku na 2,- Kč z každého vstupu.</w:t>
      </w:r>
      <w:r w:rsidR="0076110D" w:rsidRPr="00E477E6">
        <w:rPr>
          <w:rFonts w:ascii="Times New Roman" w:hAnsi="Times New Roman"/>
          <w:szCs w:val="24"/>
        </w:rPr>
        <w:t xml:space="preserve"> </w:t>
      </w:r>
      <w:r w:rsidR="0076110D">
        <w:rPr>
          <w:rFonts w:ascii="Times New Roman" w:hAnsi="Times New Roman"/>
          <w:szCs w:val="24"/>
        </w:rPr>
        <w:t xml:space="preserve"> </w:t>
      </w:r>
      <w:r w:rsidR="003C316A">
        <w:rPr>
          <w:rFonts w:ascii="Times New Roman" w:hAnsi="Times New Roman"/>
          <w:szCs w:val="24"/>
        </w:rPr>
        <w:t xml:space="preserve"> </w:t>
      </w:r>
      <w:r w:rsidRPr="007D3F7E">
        <w:rPr>
          <w:rFonts w:ascii="Times New Roman" w:hAnsi="Times New Roman"/>
          <w:szCs w:val="24"/>
        </w:rPr>
        <w:t xml:space="preserve">Rada města Ostravy svým usnesením č. </w:t>
      </w:r>
      <w:r w:rsidR="00F951F6" w:rsidRPr="00E477E6">
        <w:rPr>
          <w:rFonts w:ascii="Times New Roman" w:hAnsi="Times New Roman"/>
          <w:szCs w:val="24"/>
        </w:rPr>
        <w:t xml:space="preserve">05332/RM1822/78 </w:t>
      </w:r>
      <w:r w:rsidRPr="007D3F7E">
        <w:rPr>
          <w:rFonts w:ascii="Times New Roman" w:hAnsi="Times New Roman"/>
          <w:szCs w:val="24"/>
        </w:rPr>
        <w:t xml:space="preserve">ze dne </w:t>
      </w:r>
      <w:r w:rsidR="00F951F6">
        <w:rPr>
          <w:rFonts w:ascii="Times New Roman" w:hAnsi="Times New Roman"/>
          <w:szCs w:val="24"/>
        </w:rPr>
        <w:t>24</w:t>
      </w:r>
      <w:r w:rsidRPr="007D3F7E">
        <w:rPr>
          <w:rFonts w:ascii="Times New Roman" w:hAnsi="Times New Roman"/>
          <w:szCs w:val="24"/>
        </w:rPr>
        <w:t>.</w:t>
      </w:r>
      <w:r w:rsidR="00416457">
        <w:rPr>
          <w:rFonts w:ascii="Times New Roman" w:hAnsi="Times New Roman"/>
          <w:szCs w:val="24"/>
        </w:rPr>
        <w:t xml:space="preserve"> </w:t>
      </w:r>
      <w:r w:rsidRPr="007D3F7E">
        <w:rPr>
          <w:rFonts w:ascii="Times New Roman" w:hAnsi="Times New Roman"/>
          <w:szCs w:val="24"/>
        </w:rPr>
        <w:t>1</w:t>
      </w:r>
      <w:r w:rsidR="00F951F6">
        <w:rPr>
          <w:rFonts w:ascii="Times New Roman" w:hAnsi="Times New Roman"/>
          <w:szCs w:val="24"/>
        </w:rPr>
        <w:t>1</w:t>
      </w:r>
      <w:r w:rsidRPr="007D3F7E">
        <w:rPr>
          <w:rFonts w:ascii="Times New Roman" w:hAnsi="Times New Roman"/>
          <w:szCs w:val="24"/>
        </w:rPr>
        <w:t>.</w:t>
      </w:r>
      <w:r w:rsidR="00416457">
        <w:rPr>
          <w:rFonts w:ascii="Times New Roman" w:hAnsi="Times New Roman"/>
          <w:szCs w:val="24"/>
        </w:rPr>
        <w:t xml:space="preserve"> </w:t>
      </w:r>
      <w:r w:rsidRPr="007D3F7E">
        <w:rPr>
          <w:rFonts w:ascii="Times New Roman" w:hAnsi="Times New Roman"/>
          <w:szCs w:val="24"/>
        </w:rPr>
        <w:t>20</w:t>
      </w:r>
      <w:r w:rsidR="00F951F6">
        <w:rPr>
          <w:rFonts w:ascii="Times New Roman" w:hAnsi="Times New Roman"/>
          <w:szCs w:val="24"/>
        </w:rPr>
        <w:t>20</w:t>
      </w:r>
      <w:r w:rsidRPr="007D3F7E">
        <w:rPr>
          <w:rFonts w:ascii="Times New Roman" w:hAnsi="Times New Roman"/>
          <w:szCs w:val="24"/>
        </w:rPr>
        <w:t xml:space="preserve"> schválila přehled projektů pro poskytnutí finančního daru v rámci projektu „</w:t>
      </w:r>
      <w:r w:rsidR="00F951F6">
        <w:rPr>
          <w:rFonts w:ascii="Times New Roman" w:hAnsi="Times New Roman"/>
          <w:szCs w:val="24"/>
        </w:rPr>
        <w:t>Dvě k</w:t>
      </w:r>
      <w:r w:rsidRPr="007D3F7E">
        <w:rPr>
          <w:rFonts w:ascii="Times New Roman" w:hAnsi="Times New Roman"/>
          <w:szCs w:val="24"/>
        </w:rPr>
        <w:t>orun</w:t>
      </w:r>
      <w:r w:rsidR="00F951F6">
        <w:rPr>
          <w:rFonts w:ascii="Times New Roman" w:hAnsi="Times New Roman"/>
          <w:szCs w:val="24"/>
        </w:rPr>
        <w:t>y</w:t>
      </w:r>
      <w:r w:rsidRPr="007D3F7E">
        <w:rPr>
          <w:rFonts w:ascii="Times New Roman" w:hAnsi="Times New Roman"/>
          <w:szCs w:val="24"/>
        </w:rPr>
        <w:t xml:space="preserve"> ze vstupu</w:t>
      </w:r>
      <w:r w:rsidR="00CC4601">
        <w:rPr>
          <w:rFonts w:ascii="Times New Roman" w:hAnsi="Times New Roman"/>
          <w:szCs w:val="24"/>
        </w:rPr>
        <w:t>“</w:t>
      </w:r>
      <w:r w:rsidR="00DE29EA">
        <w:rPr>
          <w:rFonts w:ascii="Times New Roman" w:hAnsi="Times New Roman"/>
          <w:szCs w:val="24"/>
        </w:rPr>
        <w:t xml:space="preserve"> za rok 20</w:t>
      </w:r>
      <w:r w:rsidR="00F951F6">
        <w:rPr>
          <w:rFonts w:ascii="Times New Roman" w:hAnsi="Times New Roman"/>
          <w:szCs w:val="24"/>
        </w:rPr>
        <w:t>20</w:t>
      </w:r>
      <w:r w:rsidRPr="007D3F7E">
        <w:rPr>
          <w:rFonts w:ascii="Times New Roman" w:hAnsi="Times New Roman"/>
          <w:szCs w:val="24"/>
        </w:rPr>
        <w:t>.</w:t>
      </w:r>
      <w:r w:rsidR="004A3297">
        <w:rPr>
          <w:rFonts w:ascii="Times New Roman" w:hAnsi="Times New Roman"/>
          <w:szCs w:val="24"/>
        </w:rPr>
        <w:t xml:space="preserve"> </w:t>
      </w:r>
    </w:p>
    <w:p w14:paraId="47673769" w14:textId="77777777" w:rsidR="007D3F7E" w:rsidRPr="00E477E6" w:rsidRDefault="007D3F7E" w:rsidP="00CF426A">
      <w:pPr>
        <w:jc w:val="both"/>
        <w:rPr>
          <w:rFonts w:ascii="Times New Roman" w:hAnsi="Times New Roman"/>
          <w:szCs w:val="24"/>
        </w:rPr>
      </w:pPr>
    </w:p>
    <w:p w14:paraId="10639C7A" w14:textId="77777777" w:rsidR="003D6AA0" w:rsidRDefault="003D6AA0" w:rsidP="003D6AA0">
      <w:pPr>
        <w:overflowPunct/>
        <w:autoSpaceDE/>
        <w:adjustRight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Zoo a BP Ostrava usiluje o záchranu či ochranu ohrožených druhů </w:t>
      </w:r>
      <w:r>
        <w:rPr>
          <w:rFonts w:ascii="Times New Roman" w:hAnsi="Times New Roman"/>
          <w:i/>
        </w:rPr>
        <w:t xml:space="preserve">ex </w:t>
      </w:r>
      <w:proofErr w:type="spellStart"/>
      <w:r>
        <w:rPr>
          <w:rFonts w:ascii="Times New Roman" w:hAnsi="Times New Roman"/>
          <w:i/>
        </w:rPr>
        <w:t>situ</w:t>
      </w:r>
      <w:proofErr w:type="spellEnd"/>
      <w:r>
        <w:rPr>
          <w:rFonts w:ascii="Times New Roman" w:hAnsi="Times New Roman"/>
        </w:rPr>
        <w:t xml:space="preserve"> i </w:t>
      </w:r>
      <w:r>
        <w:rPr>
          <w:rFonts w:ascii="Times New Roman" w:hAnsi="Times New Roman"/>
          <w:i/>
        </w:rPr>
        <w:t xml:space="preserve">in </w:t>
      </w:r>
      <w:proofErr w:type="spellStart"/>
      <w:r>
        <w:rPr>
          <w:rFonts w:ascii="Times New Roman" w:hAnsi="Times New Roman"/>
          <w:i/>
        </w:rPr>
        <w:t>situ</w:t>
      </w:r>
      <w:proofErr w:type="spellEnd"/>
      <w:r>
        <w:rPr>
          <w:rFonts w:ascii="Times New Roman" w:hAnsi="Times New Roman"/>
        </w:rPr>
        <w:t>. Primárně se zaměřuje na záchranu, případně repatriace těch druhů zvířat, které sama chová, a podílí se na projektech v zemích, se kterými dlouhodobě spolupracuje. Velký důraz je kladen na ty projekty, se kterými má Zoo a BP Ostrava dlouhodobě pozitivní zkušenost. Zoo a BP Ostrava se soustředí především na ochranu charizmatických druhů zvířat, kterým se však nedostává tolik pozornosti ochranářských organizací. To znamená, že hlavní důraz není kladen na velké a všeobecně známé vlajkové druhy, kterým se oproti tomu pozornosti velkých organizací i široké veřejnosti hojně dostává a jejichž ochrana je navíc často finančně velmi náročná. Projekty navržené k podpoře prostřednictvím programu „Dvě koruny ze vstupu“ vše výše zmíněné odrážejí.</w:t>
      </w:r>
    </w:p>
    <w:p w14:paraId="5876B788" w14:textId="77777777" w:rsidR="003D6AA0" w:rsidRDefault="003D6AA0" w:rsidP="003D6AA0">
      <w:pPr>
        <w:jc w:val="both"/>
        <w:rPr>
          <w:rFonts w:ascii="Times New Roman" w:hAnsi="Times New Roman"/>
          <w:color w:val="000000"/>
          <w:szCs w:val="24"/>
          <w:highlight w:val="yellow"/>
        </w:rPr>
      </w:pPr>
    </w:p>
    <w:p w14:paraId="5D6BB39F" w14:textId="77777777" w:rsidR="003D6AA0" w:rsidRDefault="003D6AA0" w:rsidP="003D6AA0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Zoo a BP Ostrava na základě dlouhodobé znalosti prostředí, konkrétních projektů a zapojených osob v současnosti podporuje tři hlavní cílové oblasti, kterými jsou Indočína, Indonésie a Madagaskar. Kromě nich pak dále podpora zahrnuje Mexiko, Evropu i samotnou Českou republiku. V rámci výše zmíněných oblastí Zoo a BP Ostrava rozděluje navržené projekty dle míry své finanční podpory následovně: </w:t>
      </w:r>
    </w:p>
    <w:p w14:paraId="07D6C517" w14:textId="1230CE1D" w:rsidR="003D6AA0" w:rsidRDefault="003D6AA0" w:rsidP="003D6AA0">
      <w:pPr>
        <w:pStyle w:val="Odstavecseseznamem"/>
        <w:numPr>
          <w:ilvl w:val="0"/>
          <w:numId w:val="8"/>
        </w:numPr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Největší finanční podpora je distribuována mezi hlavní projekty. Nejzásadnějším z nich je </w:t>
      </w:r>
      <w:proofErr w:type="spellStart"/>
      <w:r>
        <w:rPr>
          <w:rFonts w:ascii="Times New Roman" w:hAnsi="Times New Roman"/>
          <w:color w:val="000000"/>
        </w:rPr>
        <w:t>The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Kukang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Rescue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Program, u jehož vzniku Zoo a BP Ostrava byla a kterého je hlavním partnerem. Podpora zoo je pro fungování projektu zcela zásadní. Zoo a BP Ostrava tuto podporu dlouhodobě prezentuje v českém i mezinárodním prostředí, především pak v rámci Evropské a Světové asociace zoologických zahrad a akvárií jako vzor a příklad toho, jak klíčovou roli v realizaci </w:t>
      </w:r>
      <w:r>
        <w:rPr>
          <w:rFonts w:ascii="Times New Roman" w:hAnsi="Times New Roman"/>
          <w:i/>
          <w:color w:val="000000"/>
          <w:szCs w:val="24"/>
        </w:rPr>
        <w:t xml:space="preserve">in </w:t>
      </w:r>
      <w:proofErr w:type="spellStart"/>
      <w:r>
        <w:rPr>
          <w:rFonts w:ascii="Times New Roman" w:hAnsi="Times New Roman"/>
          <w:i/>
          <w:color w:val="000000"/>
          <w:szCs w:val="24"/>
        </w:rPr>
        <w:t>situ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projektů a v aktivní ochraně ohrožených druhů mohou moderní zoologické zahrady hrát a naplňovat tak jedno ze svých hlavních novodobých poslání. Druhou a třetí nejvýznamnější finanční podporu pak získávají projekty Tonkin Snub-</w:t>
      </w:r>
      <w:proofErr w:type="spellStart"/>
      <w:r>
        <w:rPr>
          <w:rFonts w:ascii="Times New Roman" w:hAnsi="Times New Roman"/>
          <w:color w:val="000000"/>
          <w:szCs w:val="24"/>
        </w:rPr>
        <w:t>nosed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Monkey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Conservation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Programme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Cs w:val="24"/>
        </w:rPr>
        <w:t>Coffee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szCs w:val="24"/>
        </w:rPr>
        <w:t>Primate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Conservation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Project. Zoo a BP Ostrava je jedním z jejich nejzásadnějších partnerů/sponzorů a její podpora je tak pro existenci těchto projektů rovněž velmi důležitá. Zástupci Zoo a BP Ostrava všechny tyto projekty již v minulosti opakovaně osobně navštívili a přesvědčili se, že na místě efektivně usilují o systematickou ochranu ohrožených, či dokonce kriticky ohrožených endemických druhů primátů.  </w:t>
      </w:r>
    </w:p>
    <w:p w14:paraId="5553AD2A" w14:textId="77777777" w:rsidR="003D6AA0" w:rsidRDefault="003D6AA0" w:rsidP="003D6AA0">
      <w:pPr>
        <w:pStyle w:val="Odstavecseseznamem"/>
        <w:numPr>
          <w:ilvl w:val="0"/>
          <w:numId w:val="8"/>
        </w:numPr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Další skupinu představují projekty, které jsou většinou vedeny většími zahraničními organizacemi s vyšším množstvím sponzorů, a ze Zoo a BP Ostrava se jim tak dostává menší, nicméně stále nezanedbatelné finanční podpory. V mnohém podpora zajištuje kromě osvěty naší veřejnosti také udržení potřebných kontaktů a přímých vazeb v dané oblasti na poli ochrany ohrožených druhů divokých zvířat. Jedná se například o projekty KASI </w:t>
      </w:r>
      <w:proofErr w:type="spellStart"/>
      <w:r>
        <w:rPr>
          <w:rFonts w:ascii="Times New Roman" w:hAnsi="Times New Roman"/>
          <w:color w:val="000000"/>
          <w:szCs w:val="24"/>
        </w:rPr>
        <w:t>Foundation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4"/>
        </w:rPr>
        <w:t>Turtle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Foundation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4"/>
        </w:rPr>
        <w:t>Goodeid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Working</w:t>
      </w:r>
      <w:proofErr w:type="spellEnd"/>
      <w:r>
        <w:rPr>
          <w:rFonts w:ascii="Times New Roman" w:hAnsi="Times New Roman"/>
          <w:color w:val="000000"/>
          <w:szCs w:val="24"/>
        </w:rPr>
        <w:t xml:space="preserve"> Group a další. </w:t>
      </w:r>
    </w:p>
    <w:p w14:paraId="06270BBD" w14:textId="77777777" w:rsidR="003D6AA0" w:rsidRDefault="003D6AA0" w:rsidP="003D6AA0">
      <w:pPr>
        <w:pStyle w:val="Odstavecseseznamem"/>
        <w:numPr>
          <w:ilvl w:val="0"/>
          <w:numId w:val="8"/>
        </w:numPr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</w:rPr>
        <w:lastRenderedPageBreak/>
        <w:t xml:space="preserve">Třetí skupinou jsou projekty řízené obecně velmi dobře známými mezinárodními organizacemi s vysokými rozpočty, jimž ze Zoo a BP Ostrava proudí komparativně nejmenší finanční podpora. Zde je hlavní motivací podpory propagace ochranářských snah zoologické zahrady a osvěta veřejnosti právě prostřednictvím podpory těchto projektů. Jedná se např. o projekty </w:t>
      </w:r>
      <w:proofErr w:type="spellStart"/>
      <w:r>
        <w:rPr>
          <w:rFonts w:ascii="Times New Roman" w:hAnsi="Times New Roman"/>
          <w:color w:val="000000"/>
        </w:rPr>
        <w:t>Sumatran</w:t>
      </w:r>
      <w:proofErr w:type="spellEnd"/>
      <w:r>
        <w:rPr>
          <w:rFonts w:ascii="Times New Roman" w:hAnsi="Times New Roman"/>
          <w:color w:val="000000"/>
        </w:rPr>
        <w:t xml:space="preserve"> Orangutan </w:t>
      </w:r>
      <w:proofErr w:type="spellStart"/>
      <w:r>
        <w:rPr>
          <w:rFonts w:ascii="Times New Roman" w:hAnsi="Times New Roman"/>
          <w:color w:val="000000"/>
        </w:rPr>
        <w:t>Conservation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4"/>
        </w:rPr>
        <w:t>Saola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Working</w:t>
      </w:r>
      <w:proofErr w:type="spellEnd"/>
      <w:r>
        <w:rPr>
          <w:rFonts w:ascii="Times New Roman" w:hAnsi="Times New Roman"/>
          <w:color w:val="000000"/>
          <w:szCs w:val="24"/>
        </w:rPr>
        <w:t xml:space="preserve"> Group, </w:t>
      </w:r>
      <w:proofErr w:type="spellStart"/>
      <w:r>
        <w:rPr>
          <w:rFonts w:ascii="Times New Roman" w:hAnsi="Times New Roman"/>
          <w:color w:val="000000"/>
          <w:szCs w:val="24"/>
        </w:rPr>
        <w:t>The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Endangered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Primate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Rescue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Center či </w:t>
      </w:r>
      <w:proofErr w:type="spellStart"/>
      <w:r>
        <w:rPr>
          <w:rFonts w:ascii="Times New Roman" w:hAnsi="Times New Roman"/>
          <w:color w:val="000000"/>
          <w:szCs w:val="24"/>
        </w:rPr>
        <w:t>Vulture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Conservation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Foundation</w:t>
      </w:r>
      <w:proofErr w:type="spellEnd"/>
      <w:r>
        <w:rPr>
          <w:rFonts w:ascii="Times New Roman" w:hAnsi="Times New Roman"/>
          <w:color w:val="000000"/>
          <w:szCs w:val="24"/>
        </w:rPr>
        <w:t xml:space="preserve">. </w:t>
      </w:r>
    </w:p>
    <w:p w14:paraId="22F9FF38" w14:textId="77777777" w:rsidR="003D6AA0" w:rsidRDefault="003D6AA0" w:rsidP="003D6AA0">
      <w:pPr>
        <w:ind w:left="360"/>
        <w:rPr>
          <w:rFonts w:ascii="Times New Roman" w:hAnsi="Times New Roman"/>
          <w:color w:val="000000"/>
          <w:szCs w:val="24"/>
        </w:rPr>
      </w:pPr>
    </w:p>
    <w:p w14:paraId="6BC0CB9A" w14:textId="77777777" w:rsidR="003D6AA0" w:rsidRDefault="003D6AA0" w:rsidP="003D6AA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Výběr projektů a jejich průběžné vyhodnocování navrhuje koordinátor mezinárodních </w:t>
      </w:r>
      <w:r>
        <w:rPr>
          <w:rFonts w:ascii="Times New Roman" w:hAnsi="Times New Roman"/>
          <w:i/>
          <w:color w:val="000000"/>
        </w:rPr>
        <w:t xml:space="preserve">in </w:t>
      </w:r>
      <w:proofErr w:type="spellStart"/>
      <w:r>
        <w:rPr>
          <w:rFonts w:ascii="Times New Roman" w:hAnsi="Times New Roman"/>
          <w:i/>
          <w:color w:val="000000"/>
        </w:rPr>
        <w:t>situ</w:t>
      </w:r>
      <w:proofErr w:type="spellEnd"/>
      <w:r>
        <w:rPr>
          <w:rFonts w:ascii="Times New Roman" w:hAnsi="Times New Roman"/>
          <w:color w:val="000000"/>
        </w:rPr>
        <w:t xml:space="preserve"> projektů spolu s řadou dalších pracovníků organizace, především z oddělení </w:t>
      </w:r>
      <w:r>
        <w:rPr>
          <w:rFonts w:ascii="Times New Roman" w:hAnsi="Times New Roman"/>
          <w:i/>
          <w:color w:val="000000"/>
        </w:rPr>
        <w:t xml:space="preserve">in </w:t>
      </w:r>
      <w:proofErr w:type="spellStart"/>
      <w:r>
        <w:rPr>
          <w:rFonts w:ascii="Times New Roman" w:hAnsi="Times New Roman"/>
          <w:i/>
          <w:color w:val="000000"/>
        </w:rPr>
        <w:t>situ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ochrany, a to v souladu s Jednotnou ochranářskou strategií Zoo a BP Ostrava. Finální výběr projektů pro daný rok schvaluje ředitel organizace společně s </w:t>
      </w:r>
      <w:r>
        <w:rPr>
          <w:rFonts w:ascii="Times New Roman" w:hAnsi="Times New Roman"/>
          <w:szCs w:val="24"/>
        </w:rPr>
        <w:t xml:space="preserve">vedoucím dendrologického a vedoucím zoologického oddělení a výše zmíněným </w:t>
      </w:r>
      <w:r>
        <w:rPr>
          <w:rFonts w:ascii="Times New Roman" w:hAnsi="Times New Roman"/>
          <w:color w:val="000000"/>
        </w:rPr>
        <w:t xml:space="preserve">koordinátorem mezinárodních </w:t>
      </w:r>
      <w:r>
        <w:rPr>
          <w:rFonts w:ascii="Times New Roman" w:hAnsi="Times New Roman"/>
          <w:i/>
          <w:color w:val="000000"/>
        </w:rPr>
        <w:t xml:space="preserve">in </w:t>
      </w:r>
      <w:proofErr w:type="spellStart"/>
      <w:r>
        <w:rPr>
          <w:rFonts w:ascii="Times New Roman" w:hAnsi="Times New Roman"/>
          <w:i/>
          <w:color w:val="000000"/>
        </w:rPr>
        <w:t>situ</w:t>
      </w:r>
      <w:proofErr w:type="spellEnd"/>
      <w:r>
        <w:rPr>
          <w:rFonts w:ascii="Times New Roman" w:hAnsi="Times New Roman"/>
          <w:color w:val="000000"/>
        </w:rPr>
        <w:t xml:space="preserve"> projektů</w:t>
      </w:r>
      <w:r>
        <w:rPr>
          <w:rFonts w:ascii="Times New Roman" w:hAnsi="Times New Roman"/>
          <w:szCs w:val="24"/>
        </w:rPr>
        <w:t>.</w:t>
      </w:r>
    </w:p>
    <w:p w14:paraId="1A0CC443" w14:textId="77777777" w:rsidR="00B55B84" w:rsidRDefault="00B55B84" w:rsidP="00EC4CEC">
      <w:pPr>
        <w:jc w:val="both"/>
        <w:rPr>
          <w:rFonts w:ascii="Times New Roman" w:hAnsi="Times New Roman"/>
          <w:szCs w:val="24"/>
        </w:rPr>
      </w:pPr>
    </w:p>
    <w:p w14:paraId="5C6F9D06" w14:textId="22351E19" w:rsidR="004D29FA" w:rsidRDefault="00F36514" w:rsidP="00EC4CE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letošním roce j</w:t>
      </w:r>
      <w:r w:rsidR="00F30BDB">
        <w:rPr>
          <w:rFonts w:ascii="Times New Roman" w:hAnsi="Times New Roman"/>
          <w:szCs w:val="24"/>
        </w:rPr>
        <w:t>e předloženo 1</w:t>
      </w:r>
      <w:r w:rsidR="00801C80">
        <w:rPr>
          <w:rFonts w:ascii="Times New Roman" w:hAnsi="Times New Roman"/>
          <w:szCs w:val="24"/>
        </w:rPr>
        <w:t>4</w:t>
      </w:r>
      <w:r w:rsidR="00F30BDB">
        <w:rPr>
          <w:rFonts w:ascii="Times New Roman" w:hAnsi="Times New Roman"/>
          <w:szCs w:val="24"/>
        </w:rPr>
        <w:t xml:space="preserve"> n</w:t>
      </w:r>
      <w:r w:rsidR="00F30BDB" w:rsidRPr="00556B3B">
        <w:rPr>
          <w:rFonts w:ascii="Times New Roman" w:hAnsi="Times New Roman"/>
          <w:szCs w:val="24"/>
        </w:rPr>
        <w:t>ávrh</w:t>
      </w:r>
      <w:r w:rsidR="00F30BDB">
        <w:rPr>
          <w:rFonts w:ascii="Times New Roman" w:hAnsi="Times New Roman"/>
          <w:szCs w:val="24"/>
        </w:rPr>
        <w:t>ů</w:t>
      </w:r>
      <w:r w:rsidR="00F30BDB" w:rsidRPr="00556B3B">
        <w:rPr>
          <w:rFonts w:ascii="Times New Roman" w:hAnsi="Times New Roman"/>
          <w:szCs w:val="24"/>
        </w:rPr>
        <w:t xml:space="preserve"> darovacích smluv uzavřených mezi statutárním městem Ostravou a příjemci podpory </w:t>
      </w:r>
      <w:r w:rsidR="00F30BDB">
        <w:rPr>
          <w:rFonts w:ascii="Times New Roman" w:hAnsi="Times New Roman"/>
          <w:szCs w:val="24"/>
        </w:rPr>
        <w:t>z projektu „</w:t>
      </w:r>
      <w:r w:rsidR="00801C80">
        <w:rPr>
          <w:rFonts w:ascii="Times New Roman" w:hAnsi="Times New Roman"/>
          <w:szCs w:val="24"/>
        </w:rPr>
        <w:t>Dvě k</w:t>
      </w:r>
      <w:r w:rsidR="00F30BDB">
        <w:rPr>
          <w:rFonts w:ascii="Times New Roman" w:hAnsi="Times New Roman"/>
          <w:szCs w:val="24"/>
        </w:rPr>
        <w:t>orun</w:t>
      </w:r>
      <w:r w:rsidR="00801C80">
        <w:rPr>
          <w:rFonts w:ascii="Times New Roman" w:hAnsi="Times New Roman"/>
          <w:szCs w:val="24"/>
        </w:rPr>
        <w:t>y</w:t>
      </w:r>
      <w:r w:rsidR="00F30BDB">
        <w:rPr>
          <w:rFonts w:ascii="Times New Roman" w:hAnsi="Times New Roman"/>
          <w:szCs w:val="24"/>
        </w:rPr>
        <w:t xml:space="preserve"> ze vstupu“</w:t>
      </w:r>
      <w:r w:rsidR="003C316A">
        <w:rPr>
          <w:rFonts w:ascii="Times New Roman" w:hAnsi="Times New Roman"/>
          <w:szCs w:val="24"/>
        </w:rPr>
        <w:t xml:space="preserve">. Seznam </w:t>
      </w:r>
      <w:r w:rsidR="00801C80">
        <w:rPr>
          <w:rFonts w:ascii="Times New Roman" w:hAnsi="Times New Roman"/>
          <w:szCs w:val="24"/>
        </w:rPr>
        <w:t xml:space="preserve">všech </w:t>
      </w:r>
      <w:r w:rsidR="003C316A">
        <w:rPr>
          <w:rFonts w:ascii="Times New Roman" w:hAnsi="Times New Roman"/>
          <w:szCs w:val="24"/>
        </w:rPr>
        <w:t xml:space="preserve">navržených darů je obsahem přílohy č. 1, jednotlivé návrhy darovacích smluv jsou obsahem přílohy </w:t>
      </w:r>
      <w:r w:rsidR="00F30BDB" w:rsidRPr="00556B3B">
        <w:rPr>
          <w:rFonts w:ascii="Times New Roman" w:hAnsi="Times New Roman"/>
          <w:szCs w:val="24"/>
        </w:rPr>
        <w:t>č. 2 až č. 1</w:t>
      </w:r>
      <w:r w:rsidR="00801C80">
        <w:rPr>
          <w:rFonts w:ascii="Times New Roman" w:hAnsi="Times New Roman"/>
          <w:szCs w:val="24"/>
        </w:rPr>
        <w:t>5</w:t>
      </w:r>
      <w:r w:rsidR="00F30BDB" w:rsidRPr="00556B3B">
        <w:rPr>
          <w:rFonts w:ascii="Times New Roman" w:hAnsi="Times New Roman"/>
          <w:szCs w:val="24"/>
        </w:rPr>
        <w:t xml:space="preserve">. </w:t>
      </w:r>
    </w:p>
    <w:p w14:paraId="19F77562" w14:textId="77777777" w:rsidR="004D29FA" w:rsidRDefault="004D29FA" w:rsidP="00EC4CEC">
      <w:pPr>
        <w:jc w:val="both"/>
        <w:rPr>
          <w:rFonts w:ascii="Times New Roman" w:hAnsi="Times New Roman"/>
          <w:szCs w:val="24"/>
        </w:rPr>
      </w:pPr>
    </w:p>
    <w:p w14:paraId="017F42EA" w14:textId="439883C6" w:rsidR="00EC4CEC" w:rsidRPr="00E477E6" w:rsidRDefault="00F30BDB" w:rsidP="00EC4CEC">
      <w:pPr>
        <w:jc w:val="both"/>
        <w:rPr>
          <w:rFonts w:ascii="Times New Roman" w:hAnsi="Times New Roman"/>
          <w:szCs w:val="24"/>
        </w:rPr>
      </w:pPr>
      <w:r w:rsidRPr="00556B3B">
        <w:rPr>
          <w:rFonts w:ascii="Times New Roman" w:hAnsi="Times New Roman"/>
          <w:szCs w:val="24"/>
        </w:rPr>
        <w:t>Předmětem smluv je poskytnutí finančních darů v celkové výši</w:t>
      </w:r>
      <w:r w:rsidR="00F951F6">
        <w:rPr>
          <w:rFonts w:ascii="Times New Roman" w:hAnsi="Times New Roman"/>
          <w:szCs w:val="24"/>
        </w:rPr>
        <w:t xml:space="preserve"> </w:t>
      </w:r>
      <w:proofErr w:type="gramStart"/>
      <w:r w:rsidR="00F951F6">
        <w:rPr>
          <w:rFonts w:ascii="Times New Roman" w:hAnsi="Times New Roman"/>
          <w:szCs w:val="24"/>
        </w:rPr>
        <w:t>955</w:t>
      </w:r>
      <w:r>
        <w:rPr>
          <w:rFonts w:ascii="Times New Roman" w:hAnsi="Times New Roman"/>
          <w:szCs w:val="24"/>
        </w:rPr>
        <w:t>.</w:t>
      </w:r>
      <w:r w:rsidRPr="00556B3B">
        <w:rPr>
          <w:rFonts w:ascii="Times New Roman" w:hAnsi="Times New Roman"/>
          <w:szCs w:val="24"/>
        </w:rPr>
        <w:t>000,-</w:t>
      </w:r>
      <w:proofErr w:type="gramEnd"/>
      <w:r w:rsidRPr="00556B3B">
        <w:rPr>
          <w:rFonts w:ascii="Times New Roman" w:hAnsi="Times New Roman"/>
          <w:szCs w:val="24"/>
        </w:rPr>
        <w:t xml:space="preserve"> Kč. Finanční prostředky na poskytnutí těchto darů jsou </w:t>
      </w:r>
      <w:r w:rsidRPr="00E477E6">
        <w:rPr>
          <w:rFonts w:ascii="Times New Roman" w:hAnsi="Times New Roman"/>
          <w:szCs w:val="24"/>
        </w:rPr>
        <w:t xml:space="preserve">získávány z výnosů </w:t>
      </w:r>
      <w:r w:rsidR="003D6AA0">
        <w:rPr>
          <w:rFonts w:ascii="Times New Roman" w:hAnsi="Times New Roman"/>
          <w:szCs w:val="24"/>
        </w:rPr>
        <w:t>Zoo a BP Ostrava</w:t>
      </w:r>
      <w:r w:rsidR="004A3297" w:rsidRPr="00E477E6">
        <w:rPr>
          <w:rFonts w:ascii="Times New Roman" w:hAnsi="Times New Roman"/>
          <w:szCs w:val="24"/>
        </w:rPr>
        <w:t xml:space="preserve">, </w:t>
      </w:r>
      <w:r w:rsidRPr="00E477E6">
        <w:rPr>
          <w:rFonts w:ascii="Times New Roman" w:hAnsi="Times New Roman"/>
          <w:szCs w:val="24"/>
        </w:rPr>
        <w:t xml:space="preserve">kdy částka podpory činí </w:t>
      </w:r>
      <w:r w:rsidR="00801C80" w:rsidRPr="00E477E6">
        <w:rPr>
          <w:rFonts w:ascii="Times New Roman" w:hAnsi="Times New Roman"/>
          <w:szCs w:val="24"/>
        </w:rPr>
        <w:t>2</w:t>
      </w:r>
      <w:r w:rsidRPr="00E477E6">
        <w:rPr>
          <w:rFonts w:ascii="Times New Roman" w:hAnsi="Times New Roman"/>
          <w:szCs w:val="24"/>
        </w:rPr>
        <w:t xml:space="preserve">,- Kč z každého vstupu do </w:t>
      </w:r>
      <w:r w:rsidR="003D6AA0">
        <w:rPr>
          <w:rFonts w:ascii="Times New Roman" w:hAnsi="Times New Roman"/>
          <w:szCs w:val="24"/>
        </w:rPr>
        <w:t>Zoo a BP Ostrava</w:t>
      </w:r>
      <w:r w:rsidR="00416457" w:rsidRPr="00E477E6">
        <w:rPr>
          <w:rFonts w:ascii="Times New Roman" w:hAnsi="Times New Roman"/>
          <w:szCs w:val="24"/>
        </w:rPr>
        <w:t xml:space="preserve"> </w:t>
      </w:r>
      <w:r w:rsidRPr="00E477E6">
        <w:rPr>
          <w:rFonts w:ascii="Times New Roman" w:hAnsi="Times New Roman"/>
          <w:szCs w:val="24"/>
        </w:rPr>
        <w:t>za uplynulé období dvanácti po sobě jdoucích měsíců.</w:t>
      </w:r>
      <w:r w:rsidR="00416457" w:rsidRPr="00E477E6">
        <w:rPr>
          <w:rFonts w:ascii="Times New Roman" w:hAnsi="Times New Roman"/>
          <w:szCs w:val="24"/>
        </w:rPr>
        <w:t xml:space="preserve"> </w:t>
      </w:r>
      <w:r w:rsidR="00801C80" w:rsidRPr="00E477E6">
        <w:rPr>
          <w:rFonts w:ascii="Times New Roman" w:hAnsi="Times New Roman"/>
          <w:szCs w:val="24"/>
        </w:rPr>
        <w:t>Od 1. 11. 201</w:t>
      </w:r>
      <w:r w:rsidR="00F951F6" w:rsidRPr="00E477E6">
        <w:rPr>
          <w:rFonts w:ascii="Times New Roman" w:hAnsi="Times New Roman"/>
          <w:szCs w:val="24"/>
        </w:rPr>
        <w:t>9</w:t>
      </w:r>
      <w:r w:rsidR="00801C80" w:rsidRPr="00E477E6">
        <w:rPr>
          <w:rFonts w:ascii="Times New Roman" w:hAnsi="Times New Roman"/>
          <w:szCs w:val="24"/>
        </w:rPr>
        <w:t xml:space="preserve"> do 31. 10. 20</w:t>
      </w:r>
      <w:r w:rsidR="00F951F6" w:rsidRPr="00E477E6">
        <w:rPr>
          <w:rFonts w:ascii="Times New Roman" w:hAnsi="Times New Roman"/>
          <w:szCs w:val="24"/>
        </w:rPr>
        <w:t>20</w:t>
      </w:r>
      <w:r w:rsidR="00801C80" w:rsidRPr="00E477E6">
        <w:rPr>
          <w:rFonts w:ascii="Times New Roman" w:hAnsi="Times New Roman"/>
          <w:szCs w:val="24"/>
        </w:rPr>
        <w:t xml:space="preserve"> činila návštěvnost </w:t>
      </w:r>
      <w:r w:rsidR="00F951F6" w:rsidRPr="00E477E6">
        <w:rPr>
          <w:rFonts w:ascii="Times New Roman" w:hAnsi="Times New Roman"/>
          <w:szCs w:val="24"/>
        </w:rPr>
        <w:t>442</w:t>
      </w:r>
      <w:r w:rsidR="00801C80" w:rsidRPr="00E477E6">
        <w:rPr>
          <w:rFonts w:ascii="Times New Roman" w:hAnsi="Times New Roman"/>
          <w:szCs w:val="24"/>
        </w:rPr>
        <w:t>.</w:t>
      </w:r>
      <w:r w:rsidR="00F951F6" w:rsidRPr="00E477E6">
        <w:rPr>
          <w:rFonts w:ascii="Times New Roman" w:hAnsi="Times New Roman"/>
          <w:szCs w:val="24"/>
        </w:rPr>
        <w:t>727</w:t>
      </w:r>
      <w:r w:rsidR="00801C80" w:rsidRPr="00E477E6">
        <w:rPr>
          <w:rFonts w:ascii="Times New Roman" w:hAnsi="Times New Roman"/>
          <w:szCs w:val="24"/>
        </w:rPr>
        <w:t xml:space="preserve"> osob. Celková částka podpory pro program za toto období tedy činí </w:t>
      </w:r>
      <w:proofErr w:type="gramStart"/>
      <w:r w:rsidR="00F951F6" w:rsidRPr="00E477E6">
        <w:rPr>
          <w:rFonts w:ascii="Times New Roman" w:hAnsi="Times New Roman"/>
          <w:szCs w:val="24"/>
        </w:rPr>
        <w:t>885.454</w:t>
      </w:r>
      <w:r w:rsidR="00801C80" w:rsidRPr="00E477E6">
        <w:rPr>
          <w:rFonts w:ascii="Times New Roman" w:hAnsi="Times New Roman"/>
          <w:szCs w:val="24"/>
        </w:rPr>
        <w:t>,-</w:t>
      </w:r>
      <w:proofErr w:type="gramEnd"/>
      <w:r w:rsidR="00801C80" w:rsidRPr="00E477E6">
        <w:rPr>
          <w:rFonts w:ascii="Times New Roman" w:hAnsi="Times New Roman"/>
          <w:szCs w:val="24"/>
        </w:rPr>
        <w:t xml:space="preserve"> Kč. </w:t>
      </w:r>
      <w:r w:rsidR="00F951F6" w:rsidRPr="00E477E6">
        <w:rPr>
          <w:rFonts w:ascii="Times New Roman" w:hAnsi="Times New Roman"/>
          <w:szCs w:val="24"/>
        </w:rPr>
        <w:t xml:space="preserve">K této částce je navrženo využít </w:t>
      </w:r>
      <w:r w:rsidR="00E477E6">
        <w:rPr>
          <w:rFonts w:ascii="Times New Roman" w:hAnsi="Times New Roman"/>
          <w:szCs w:val="24"/>
        </w:rPr>
        <w:t xml:space="preserve">navíc </w:t>
      </w:r>
      <w:proofErr w:type="gramStart"/>
      <w:r w:rsidR="00F951F6" w:rsidRPr="00E477E6">
        <w:rPr>
          <w:rFonts w:ascii="Times New Roman" w:hAnsi="Times New Roman"/>
          <w:szCs w:val="24"/>
        </w:rPr>
        <w:t>69.546,-</w:t>
      </w:r>
      <w:proofErr w:type="gramEnd"/>
      <w:r w:rsidR="00F951F6" w:rsidRPr="00E477E6">
        <w:rPr>
          <w:rFonts w:ascii="Times New Roman" w:hAnsi="Times New Roman"/>
          <w:szCs w:val="24"/>
        </w:rPr>
        <w:t xml:space="preserve"> Kč</w:t>
      </w:r>
      <w:r w:rsidR="00E477E6">
        <w:rPr>
          <w:rFonts w:ascii="Times New Roman" w:hAnsi="Times New Roman"/>
          <w:szCs w:val="24"/>
        </w:rPr>
        <w:t xml:space="preserve"> jako zůstatek</w:t>
      </w:r>
      <w:r w:rsidR="00F951F6" w:rsidRPr="00E477E6">
        <w:rPr>
          <w:rFonts w:ascii="Times New Roman" w:hAnsi="Times New Roman"/>
          <w:szCs w:val="24"/>
        </w:rPr>
        <w:t xml:space="preserve"> z loňských let. </w:t>
      </w:r>
    </w:p>
    <w:p w14:paraId="4EF27788" w14:textId="77777777" w:rsidR="00EC4CEC" w:rsidRPr="00E477E6" w:rsidRDefault="00EC4CEC" w:rsidP="00F30BDB">
      <w:pPr>
        <w:jc w:val="both"/>
        <w:rPr>
          <w:rFonts w:ascii="Times New Roman" w:hAnsi="Times New Roman"/>
          <w:szCs w:val="24"/>
        </w:rPr>
      </w:pPr>
    </w:p>
    <w:p w14:paraId="46E08B73" w14:textId="2F2FE180" w:rsidR="00EC4CEC" w:rsidRDefault="00F30BDB" w:rsidP="00F30BDB">
      <w:pPr>
        <w:jc w:val="both"/>
        <w:rPr>
          <w:rFonts w:ascii="Times New Roman" w:hAnsi="Times New Roman"/>
          <w:szCs w:val="24"/>
        </w:rPr>
      </w:pPr>
      <w:r w:rsidRPr="00E477E6">
        <w:rPr>
          <w:rFonts w:ascii="Times New Roman" w:hAnsi="Times New Roman"/>
          <w:szCs w:val="24"/>
        </w:rPr>
        <w:t xml:space="preserve">Dle ustanovení § 37 zákona č. 250/2000 Sb., o rozpočtových pravidlech územních rozpočtů, ve znění pozdějích předpisů, příspěvková organizace není oprávněna poskytovat dary jiným subjektům. Z tohoto důvodu byl </w:t>
      </w:r>
      <w:r w:rsidR="003D6AA0">
        <w:rPr>
          <w:rFonts w:ascii="Times New Roman" w:hAnsi="Times New Roman"/>
          <w:szCs w:val="24"/>
        </w:rPr>
        <w:t>Zoo a BP Ostrava</w:t>
      </w:r>
      <w:r w:rsidRPr="00E477E6">
        <w:rPr>
          <w:rFonts w:ascii="Times New Roman" w:hAnsi="Times New Roman"/>
          <w:szCs w:val="24"/>
        </w:rPr>
        <w:t xml:space="preserve"> v roce 20</w:t>
      </w:r>
      <w:r w:rsidR="00F951F6" w:rsidRPr="00E477E6">
        <w:rPr>
          <w:rFonts w:ascii="Times New Roman" w:hAnsi="Times New Roman"/>
          <w:szCs w:val="24"/>
        </w:rPr>
        <w:t>20</w:t>
      </w:r>
      <w:r w:rsidRPr="00E477E6">
        <w:rPr>
          <w:rFonts w:ascii="Times New Roman" w:hAnsi="Times New Roman"/>
          <w:szCs w:val="24"/>
        </w:rPr>
        <w:t xml:space="preserve"> na základě usnesení rady města č.</w:t>
      </w:r>
      <w:r w:rsidRPr="00556B3B">
        <w:rPr>
          <w:rFonts w:ascii="Times New Roman" w:hAnsi="Times New Roman"/>
          <w:szCs w:val="24"/>
        </w:rPr>
        <w:t xml:space="preserve"> </w:t>
      </w:r>
      <w:r w:rsidR="00E477E6" w:rsidRPr="00E477E6">
        <w:rPr>
          <w:rFonts w:ascii="Times New Roman" w:hAnsi="Times New Roman"/>
          <w:szCs w:val="24"/>
        </w:rPr>
        <w:t xml:space="preserve">05332/RM1822/78 </w:t>
      </w:r>
      <w:r w:rsidR="00E477E6" w:rsidRPr="007D3F7E">
        <w:rPr>
          <w:rFonts w:ascii="Times New Roman" w:hAnsi="Times New Roman"/>
          <w:szCs w:val="24"/>
        </w:rPr>
        <w:t xml:space="preserve">ze dne </w:t>
      </w:r>
      <w:r w:rsidR="00E477E6">
        <w:rPr>
          <w:rFonts w:ascii="Times New Roman" w:hAnsi="Times New Roman"/>
          <w:szCs w:val="24"/>
        </w:rPr>
        <w:t>24</w:t>
      </w:r>
      <w:r w:rsidR="00E477E6" w:rsidRPr="007D3F7E">
        <w:rPr>
          <w:rFonts w:ascii="Times New Roman" w:hAnsi="Times New Roman"/>
          <w:szCs w:val="24"/>
        </w:rPr>
        <w:t>.</w:t>
      </w:r>
      <w:r w:rsidR="00E477E6">
        <w:rPr>
          <w:rFonts w:ascii="Times New Roman" w:hAnsi="Times New Roman"/>
          <w:szCs w:val="24"/>
        </w:rPr>
        <w:t xml:space="preserve"> </w:t>
      </w:r>
      <w:r w:rsidR="00E477E6" w:rsidRPr="007D3F7E">
        <w:rPr>
          <w:rFonts w:ascii="Times New Roman" w:hAnsi="Times New Roman"/>
          <w:szCs w:val="24"/>
        </w:rPr>
        <w:t>1</w:t>
      </w:r>
      <w:r w:rsidR="00E477E6">
        <w:rPr>
          <w:rFonts w:ascii="Times New Roman" w:hAnsi="Times New Roman"/>
          <w:szCs w:val="24"/>
        </w:rPr>
        <w:t>1</w:t>
      </w:r>
      <w:r w:rsidR="00E477E6" w:rsidRPr="007D3F7E">
        <w:rPr>
          <w:rFonts w:ascii="Times New Roman" w:hAnsi="Times New Roman"/>
          <w:szCs w:val="24"/>
        </w:rPr>
        <w:t>.</w:t>
      </w:r>
      <w:r w:rsidR="00E477E6">
        <w:rPr>
          <w:rFonts w:ascii="Times New Roman" w:hAnsi="Times New Roman"/>
          <w:szCs w:val="24"/>
        </w:rPr>
        <w:t xml:space="preserve"> </w:t>
      </w:r>
      <w:r w:rsidR="00E477E6" w:rsidRPr="007D3F7E">
        <w:rPr>
          <w:rFonts w:ascii="Times New Roman" w:hAnsi="Times New Roman"/>
          <w:szCs w:val="24"/>
        </w:rPr>
        <w:t>20</w:t>
      </w:r>
      <w:r w:rsidR="00E477E6">
        <w:rPr>
          <w:rFonts w:ascii="Times New Roman" w:hAnsi="Times New Roman"/>
          <w:szCs w:val="24"/>
        </w:rPr>
        <w:t>20</w:t>
      </w:r>
      <w:r w:rsidR="00E477E6" w:rsidRPr="007D3F7E">
        <w:rPr>
          <w:rFonts w:ascii="Times New Roman" w:hAnsi="Times New Roman"/>
          <w:szCs w:val="24"/>
        </w:rPr>
        <w:t xml:space="preserve"> </w:t>
      </w:r>
      <w:r w:rsidRPr="00E477E6">
        <w:rPr>
          <w:rFonts w:ascii="Times New Roman" w:hAnsi="Times New Roman"/>
          <w:szCs w:val="24"/>
        </w:rPr>
        <w:t xml:space="preserve">snížen neinvestiční příspěvek o celkovou částku podpory, která byla převedena na zvláštní účet města, na kterém jsou finanční prostředky soustřeďovány. </w:t>
      </w:r>
      <w:r w:rsidR="00EC4CEC" w:rsidRPr="00DE29EA">
        <w:rPr>
          <w:rFonts w:ascii="Times New Roman" w:hAnsi="Times New Roman"/>
          <w:szCs w:val="24"/>
        </w:rPr>
        <w:t xml:space="preserve">K datu </w:t>
      </w:r>
      <w:r w:rsidR="00801C80">
        <w:rPr>
          <w:rFonts w:ascii="Times New Roman" w:hAnsi="Times New Roman"/>
          <w:szCs w:val="24"/>
        </w:rPr>
        <w:t>3</w:t>
      </w:r>
      <w:r w:rsidR="00E477E6">
        <w:rPr>
          <w:rFonts w:ascii="Times New Roman" w:hAnsi="Times New Roman"/>
          <w:szCs w:val="24"/>
        </w:rPr>
        <w:t>1</w:t>
      </w:r>
      <w:r w:rsidR="00EC4CEC" w:rsidRPr="00DE29EA">
        <w:rPr>
          <w:rFonts w:ascii="Times New Roman" w:hAnsi="Times New Roman"/>
          <w:szCs w:val="24"/>
        </w:rPr>
        <w:t>.</w:t>
      </w:r>
      <w:r w:rsidR="00EC4CEC">
        <w:rPr>
          <w:rFonts w:ascii="Times New Roman" w:hAnsi="Times New Roman"/>
          <w:szCs w:val="24"/>
        </w:rPr>
        <w:t xml:space="preserve"> </w:t>
      </w:r>
      <w:r w:rsidR="00EC4CEC" w:rsidRPr="00DE29EA">
        <w:rPr>
          <w:rFonts w:ascii="Times New Roman" w:hAnsi="Times New Roman"/>
          <w:szCs w:val="24"/>
        </w:rPr>
        <w:t>3.</w:t>
      </w:r>
      <w:r w:rsidR="00EC4CEC">
        <w:rPr>
          <w:rFonts w:ascii="Times New Roman" w:hAnsi="Times New Roman"/>
          <w:szCs w:val="24"/>
        </w:rPr>
        <w:t xml:space="preserve"> </w:t>
      </w:r>
      <w:r w:rsidR="00EC4CEC" w:rsidRPr="00DE29EA">
        <w:rPr>
          <w:rFonts w:ascii="Times New Roman" w:hAnsi="Times New Roman"/>
          <w:szCs w:val="24"/>
        </w:rPr>
        <w:t>20</w:t>
      </w:r>
      <w:r w:rsidR="00801C80">
        <w:rPr>
          <w:rFonts w:ascii="Times New Roman" w:hAnsi="Times New Roman"/>
          <w:szCs w:val="24"/>
        </w:rPr>
        <w:t>2</w:t>
      </w:r>
      <w:r w:rsidR="00E477E6">
        <w:rPr>
          <w:rFonts w:ascii="Times New Roman" w:hAnsi="Times New Roman"/>
          <w:szCs w:val="24"/>
        </w:rPr>
        <w:t>1</w:t>
      </w:r>
      <w:r w:rsidR="00EC4CEC" w:rsidRPr="00DE29EA">
        <w:rPr>
          <w:rFonts w:ascii="Times New Roman" w:hAnsi="Times New Roman"/>
          <w:szCs w:val="24"/>
        </w:rPr>
        <w:t xml:space="preserve"> činil zůstatek na speciálním účtu projektu „</w:t>
      </w:r>
      <w:r w:rsidR="00801C80">
        <w:rPr>
          <w:rFonts w:ascii="Times New Roman" w:hAnsi="Times New Roman"/>
          <w:szCs w:val="24"/>
        </w:rPr>
        <w:t>Dvě k</w:t>
      </w:r>
      <w:r w:rsidR="00EC4CEC" w:rsidRPr="00DE29EA">
        <w:rPr>
          <w:rFonts w:ascii="Times New Roman" w:hAnsi="Times New Roman"/>
          <w:szCs w:val="24"/>
        </w:rPr>
        <w:t>orun</w:t>
      </w:r>
      <w:r w:rsidR="00801C80">
        <w:rPr>
          <w:rFonts w:ascii="Times New Roman" w:hAnsi="Times New Roman"/>
          <w:szCs w:val="24"/>
        </w:rPr>
        <w:t>y</w:t>
      </w:r>
      <w:r w:rsidR="00EC4CEC" w:rsidRPr="00DE29EA">
        <w:rPr>
          <w:rFonts w:ascii="Times New Roman" w:hAnsi="Times New Roman"/>
          <w:szCs w:val="24"/>
        </w:rPr>
        <w:t xml:space="preserve"> ze vstupu“ </w:t>
      </w:r>
      <w:r w:rsidR="00E477E6">
        <w:rPr>
          <w:rFonts w:ascii="Times New Roman" w:hAnsi="Times New Roman"/>
          <w:szCs w:val="24"/>
        </w:rPr>
        <w:t xml:space="preserve">částku </w:t>
      </w:r>
      <w:r w:rsidR="006779FA" w:rsidRPr="006779FA">
        <w:rPr>
          <w:rFonts w:ascii="Times New Roman" w:hAnsi="Times New Roman"/>
          <w:szCs w:val="24"/>
        </w:rPr>
        <w:t>992 020,17</w:t>
      </w:r>
      <w:r w:rsidR="006779FA">
        <w:t xml:space="preserve"> </w:t>
      </w:r>
      <w:r w:rsidR="00801C80" w:rsidRPr="00801C80">
        <w:rPr>
          <w:rFonts w:ascii="Times New Roman" w:hAnsi="Times New Roman"/>
          <w:szCs w:val="24"/>
        </w:rPr>
        <w:t>K</w:t>
      </w:r>
      <w:r w:rsidR="00801C80">
        <w:rPr>
          <w:rFonts w:ascii="Times New Roman" w:hAnsi="Times New Roman"/>
          <w:szCs w:val="24"/>
        </w:rPr>
        <w:t>č</w:t>
      </w:r>
      <w:r w:rsidR="00EC4CEC" w:rsidRPr="00DE29EA">
        <w:rPr>
          <w:rFonts w:ascii="Times New Roman" w:hAnsi="Times New Roman"/>
          <w:szCs w:val="24"/>
        </w:rPr>
        <w:t>.</w:t>
      </w:r>
    </w:p>
    <w:p w14:paraId="4565B954" w14:textId="77777777" w:rsidR="003C316A" w:rsidRDefault="003C316A" w:rsidP="00F30BDB">
      <w:pPr>
        <w:jc w:val="both"/>
        <w:rPr>
          <w:rFonts w:ascii="Times New Roman" w:eastAsiaTheme="minorHAnsi" w:hAnsi="Times New Roman" w:cstheme="minorBidi"/>
          <w:szCs w:val="24"/>
          <w:lang w:eastAsia="en-US"/>
        </w:rPr>
      </w:pPr>
    </w:p>
    <w:p w14:paraId="05FC6F03" w14:textId="19BC714F" w:rsidR="003C316A" w:rsidRDefault="003C316A" w:rsidP="00F30BDB">
      <w:pPr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 w:rsidRPr="00556B3B">
        <w:rPr>
          <w:rFonts w:ascii="Times New Roman" w:eastAsiaTheme="minorHAnsi" w:hAnsi="Times New Roman" w:cstheme="minorBidi"/>
          <w:szCs w:val="24"/>
          <w:lang w:eastAsia="en-US"/>
        </w:rPr>
        <w:t>Statutárním městem Ostrava bude podpora poskytována formou peněžitého daru jednotlivým příjemcům</w:t>
      </w:r>
      <w:r w:rsidRPr="00DE29EA">
        <w:rPr>
          <w:rFonts w:ascii="Times New Roman" w:eastAsiaTheme="minorHAnsi" w:hAnsi="Times New Roman" w:cstheme="minorBidi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theme="minorBidi"/>
          <w:szCs w:val="24"/>
          <w:lang w:eastAsia="en-US"/>
        </w:rPr>
        <w:t xml:space="preserve">Poskytnutí daru ve výši </w:t>
      </w:r>
      <w:r w:rsidRPr="003C316A">
        <w:rPr>
          <w:rFonts w:ascii="Times New Roman" w:eastAsiaTheme="minorHAnsi" w:hAnsi="Times New Roman" w:cstheme="minorBidi"/>
          <w:szCs w:val="24"/>
          <w:lang w:eastAsia="en-US"/>
        </w:rPr>
        <w:t xml:space="preserve">nad </w:t>
      </w:r>
      <w:proofErr w:type="gramStart"/>
      <w:r w:rsidRPr="003C316A">
        <w:rPr>
          <w:rFonts w:ascii="Times New Roman" w:eastAsiaTheme="minorHAnsi" w:hAnsi="Times New Roman" w:cstheme="minorBidi"/>
          <w:szCs w:val="24"/>
          <w:lang w:eastAsia="en-US"/>
        </w:rPr>
        <w:t>20.000,-</w:t>
      </w:r>
      <w:proofErr w:type="gramEnd"/>
      <w:r w:rsidRPr="003C316A">
        <w:rPr>
          <w:rFonts w:ascii="Times New Roman" w:eastAsiaTheme="minorHAnsi" w:hAnsi="Times New Roman" w:cstheme="minorBidi"/>
          <w:szCs w:val="24"/>
          <w:lang w:eastAsia="en-US"/>
        </w:rPr>
        <w:t xml:space="preserve"> Kč je dle ustanovení § 85 písm. b) zákona č. 128/2000 Sb., o obcích (obecní zřízení), ve znění pozdějších předpisů vyhrazeno zastupitelstvu měst</w:t>
      </w:r>
      <w:r>
        <w:rPr>
          <w:rFonts w:ascii="Times New Roman" w:eastAsiaTheme="minorHAnsi" w:hAnsi="Times New Roman" w:cstheme="minorBidi"/>
          <w:szCs w:val="24"/>
          <w:lang w:eastAsia="en-US"/>
        </w:rPr>
        <w:t>a</w:t>
      </w:r>
      <w:r w:rsidR="00416457">
        <w:rPr>
          <w:rFonts w:ascii="Times New Roman" w:eastAsiaTheme="minorHAnsi" w:hAnsi="Times New Roman" w:cstheme="minorBidi"/>
          <w:szCs w:val="24"/>
          <w:lang w:eastAsia="en-US"/>
        </w:rPr>
        <w:t xml:space="preserve"> (</w:t>
      </w:r>
      <w:r w:rsidR="00801C80">
        <w:rPr>
          <w:rFonts w:ascii="Times New Roman" w:eastAsiaTheme="minorHAnsi" w:hAnsi="Times New Roman" w:cstheme="minorBidi"/>
          <w:szCs w:val="24"/>
          <w:lang w:eastAsia="en-US"/>
        </w:rPr>
        <w:t>všechny projednávané dary).</w:t>
      </w:r>
    </w:p>
    <w:p w14:paraId="672F449B" w14:textId="77777777" w:rsidR="004D29FA" w:rsidRDefault="004D29FA" w:rsidP="00070238">
      <w:pPr>
        <w:pStyle w:val="Odstavecseseznamem"/>
        <w:overflowPunct/>
        <w:autoSpaceDE/>
        <w:autoSpaceDN/>
        <w:adjustRightInd/>
        <w:ind w:left="0"/>
        <w:jc w:val="both"/>
        <w:textAlignment w:val="auto"/>
        <w:rPr>
          <w:rFonts w:ascii="Times New Roman" w:hAnsi="Times New Roman"/>
          <w:szCs w:val="24"/>
        </w:rPr>
      </w:pPr>
    </w:p>
    <w:p w14:paraId="2BF3A655" w14:textId="30275ABB" w:rsidR="00070238" w:rsidRPr="007D3F7E" w:rsidRDefault="00070238" w:rsidP="00070238">
      <w:pPr>
        <w:pStyle w:val="Odstavecseseznamem"/>
        <w:overflowPunct/>
        <w:autoSpaceDE/>
        <w:autoSpaceDN/>
        <w:adjustRightInd/>
        <w:ind w:left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Orgány města již </w:t>
      </w:r>
      <w:r w:rsidR="00E477E6">
        <w:rPr>
          <w:rFonts w:ascii="Times New Roman" w:hAnsi="Times New Roman"/>
          <w:szCs w:val="24"/>
        </w:rPr>
        <w:t>čtyřikrá</w:t>
      </w:r>
      <w:r w:rsidR="009C6E53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 xml:space="preserve"> schvalovaly</w:t>
      </w:r>
      <w:r w:rsidRPr="00406DA2">
        <w:rPr>
          <w:rFonts w:ascii="Times New Roman" w:hAnsi="Times New Roman"/>
          <w:szCs w:val="24"/>
        </w:rPr>
        <w:t xml:space="preserve"> vybrané projekty, kterým byl z projektu poskytnut finanční dar. Za roky 2016 a</w:t>
      </w:r>
      <w:r w:rsidR="00C024D3">
        <w:rPr>
          <w:rFonts w:ascii="Times New Roman" w:hAnsi="Times New Roman"/>
          <w:szCs w:val="24"/>
        </w:rPr>
        <w:t>ž</w:t>
      </w:r>
      <w:r w:rsidRPr="00406DA2">
        <w:rPr>
          <w:rFonts w:ascii="Times New Roman" w:hAnsi="Times New Roman"/>
          <w:szCs w:val="24"/>
        </w:rPr>
        <w:t xml:space="preserve"> 20</w:t>
      </w:r>
      <w:r w:rsidR="00E477E6">
        <w:rPr>
          <w:rFonts w:ascii="Times New Roman" w:hAnsi="Times New Roman"/>
          <w:szCs w:val="24"/>
        </w:rPr>
        <w:t>20</w:t>
      </w:r>
      <w:r w:rsidRPr="00406DA2">
        <w:rPr>
          <w:rFonts w:ascii="Times New Roman" w:hAnsi="Times New Roman"/>
          <w:szCs w:val="24"/>
        </w:rPr>
        <w:t xml:space="preserve"> bylo takto </w:t>
      </w:r>
      <w:r w:rsidR="00C024D3">
        <w:rPr>
          <w:rFonts w:ascii="Times New Roman" w:hAnsi="Times New Roman"/>
          <w:szCs w:val="24"/>
        </w:rPr>
        <w:t xml:space="preserve">ze vstupného </w:t>
      </w:r>
      <w:r w:rsidR="00C024D3" w:rsidRPr="00E477E6">
        <w:rPr>
          <w:rFonts w:ascii="Times New Roman" w:hAnsi="Times New Roman"/>
          <w:szCs w:val="24"/>
        </w:rPr>
        <w:t>rozděleno</w:t>
      </w:r>
      <w:r w:rsidRPr="00E477E6">
        <w:rPr>
          <w:rFonts w:ascii="Times New Roman" w:hAnsi="Times New Roman"/>
          <w:szCs w:val="24"/>
        </w:rPr>
        <w:t xml:space="preserve"> </w:t>
      </w:r>
      <w:r w:rsidR="00E477E6" w:rsidRPr="00E477E6">
        <w:rPr>
          <w:rFonts w:ascii="Times New Roman" w:hAnsi="Times New Roman"/>
          <w:szCs w:val="24"/>
        </w:rPr>
        <w:t>2,6</w:t>
      </w:r>
      <w:r w:rsidRPr="00E477E6">
        <w:rPr>
          <w:rFonts w:ascii="Times New Roman" w:hAnsi="Times New Roman"/>
          <w:szCs w:val="24"/>
        </w:rPr>
        <w:t xml:space="preserve"> </w:t>
      </w:r>
      <w:r w:rsidR="00E477E6" w:rsidRPr="00E477E6">
        <w:rPr>
          <w:rFonts w:ascii="Times New Roman" w:hAnsi="Times New Roman"/>
          <w:szCs w:val="24"/>
        </w:rPr>
        <w:t>mil</w:t>
      </w:r>
      <w:r w:rsidRPr="00E477E6">
        <w:rPr>
          <w:rFonts w:ascii="Times New Roman" w:hAnsi="Times New Roman"/>
          <w:szCs w:val="24"/>
        </w:rPr>
        <w:t xml:space="preserve"> Kč pro</w:t>
      </w:r>
      <w:r w:rsidRPr="00406DA2">
        <w:rPr>
          <w:rFonts w:ascii="Times New Roman" w:hAnsi="Times New Roman"/>
          <w:szCs w:val="24"/>
        </w:rPr>
        <w:t xml:space="preserve"> jedenáct </w:t>
      </w:r>
      <w:r>
        <w:rPr>
          <w:rFonts w:ascii="Times New Roman" w:hAnsi="Times New Roman"/>
          <w:szCs w:val="24"/>
        </w:rPr>
        <w:t>projektů v prvním,</w:t>
      </w:r>
      <w:r w:rsidRPr="00406DA2">
        <w:rPr>
          <w:rFonts w:ascii="Times New Roman" w:hAnsi="Times New Roman"/>
          <w:szCs w:val="24"/>
        </w:rPr>
        <w:t xml:space="preserve"> třináct</w:t>
      </w:r>
      <w:r>
        <w:rPr>
          <w:rFonts w:ascii="Times New Roman" w:hAnsi="Times New Roman"/>
          <w:szCs w:val="24"/>
        </w:rPr>
        <w:t xml:space="preserve"> v</w:t>
      </w:r>
      <w:r w:rsidR="00E477E6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druhém</w:t>
      </w:r>
      <w:r w:rsidR="00E477E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dvanáct v</w:t>
      </w:r>
      <w:r w:rsidR="00E477E6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 třetím roce</w:t>
      </w:r>
      <w:r w:rsidR="00E477E6">
        <w:rPr>
          <w:rFonts w:ascii="Times New Roman" w:hAnsi="Times New Roman"/>
          <w:szCs w:val="24"/>
        </w:rPr>
        <w:t xml:space="preserve"> a čtrnáct </w:t>
      </w:r>
      <w:r w:rsidR="004D29FA" w:rsidRPr="00406DA2">
        <w:rPr>
          <w:rFonts w:ascii="Times New Roman" w:hAnsi="Times New Roman"/>
          <w:szCs w:val="24"/>
        </w:rPr>
        <w:t>záchranných</w:t>
      </w:r>
      <w:r w:rsidR="004D29FA">
        <w:rPr>
          <w:rFonts w:ascii="Times New Roman" w:hAnsi="Times New Roman"/>
          <w:szCs w:val="24"/>
        </w:rPr>
        <w:t xml:space="preserve"> </w:t>
      </w:r>
      <w:r w:rsidR="00E477E6">
        <w:rPr>
          <w:rFonts w:ascii="Times New Roman" w:hAnsi="Times New Roman"/>
          <w:szCs w:val="24"/>
        </w:rPr>
        <w:t>projektů ve čtvrtém roce.</w:t>
      </w:r>
      <w:r w:rsidRPr="00406DA2">
        <w:rPr>
          <w:rFonts w:ascii="Times New Roman" w:hAnsi="Times New Roman"/>
          <w:szCs w:val="24"/>
        </w:rPr>
        <w:t xml:space="preserve"> </w:t>
      </w:r>
      <w:r w:rsidR="00F36514">
        <w:rPr>
          <w:rFonts w:ascii="Times New Roman" w:hAnsi="Times New Roman"/>
          <w:szCs w:val="24"/>
        </w:rPr>
        <w:t>Ve většině případů se jedná o opakující se projekty.</w:t>
      </w:r>
    </w:p>
    <w:p w14:paraId="60E5A495" w14:textId="12C85F10" w:rsidR="00F30BDB" w:rsidRPr="007D3F7E" w:rsidRDefault="00F30BDB" w:rsidP="003C316A">
      <w:pPr>
        <w:pStyle w:val="Odstavecseseznamem"/>
        <w:overflowPunct/>
        <w:autoSpaceDE/>
        <w:autoSpaceDN/>
        <w:adjustRightInd/>
        <w:ind w:left="0"/>
        <w:jc w:val="both"/>
        <w:textAlignment w:val="auto"/>
        <w:rPr>
          <w:rFonts w:ascii="Times New Roman" w:hAnsi="Times New Roman"/>
          <w:szCs w:val="24"/>
        </w:rPr>
      </w:pPr>
    </w:p>
    <w:p w14:paraId="176E291B" w14:textId="77777777" w:rsidR="003C316A" w:rsidRDefault="003C316A" w:rsidP="00CF426A">
      <w:pPr>
        <w:jc w:val="both"/>
        <w:rPr>
          <w:rFonts w:ascii="Times New Roman" w:hAnsi="Times New Roman"/>
          <w:b/>
          <w:szCs w:val="24"/>
        </w:rPr>
      </w:pPr>
    </w:p>
    <w:p w14:paraId="783A53BB" w14:textId="77777777" w:rsidR="00416457" w:rsidRDefault="00416457" w:rsidP="00CF426A">
      <w:pPr>
        <w:jc w:val="both"/>
        <w:rPr>
          <w:rFonts w:ascii="Times New Roman" w:hAnsi="Times New Roman"/>
          <w:b/>
          <w:szCs w:val="24"/>
        </w:rPr>
      </w:pPr>
    </w:p>
    <w:p w14:paraId="488E360E" w14:textId="77777777" w:rsidR="00416457" w:rsidRDefault="00416457" w:rsidP="00CF426A">
      <w:pPr>
        <w:jc w:val="both"/>
        <w:rPr>
          <w:rFonts w:ascii="Times New Roman" w:hAnsi="Times New Roman"/>
          <w:b/>
          <w:szCs w:val="24"/>
        </w:rPr>
      </w:pPr>
    </w:p>
    <w:sectPr w:rsidR="00416457" w:rsidSect="006B391C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9FA56" w14:textId="77777777" w:rsidR="00BA6008" w:rsidRDefault="00BA6008" w:rsidP="007F76FE">
      <w:r>
        <w:separator/>
      </w:r>
    </w:p>
  </w:endnote>
  <w:endnote w:type="continuationSeparator" w:id="0">
    <w:p w14:paraId="2DFEF4B4" w14:textId="77777777" w:rsidR="00BA6008" w:rsidRDefault="00BA6008" w:rsidP="007F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4936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FAF2ED8" w14:textId="77777777" w:rsidR="00A45A9A" w:rsidRPr="00A45A9A" w:rsidRDefault="00A45A9A">
        <w:pPr>
          <w:pStyle w:val="Zpat"/>
          <w:jc w:val="center"/>
          <w:rPr>
            <w:rFonts w:ascii="Times New Roman" w:hAnsi="Times New Roman"/>
          </w:rPr>
        </w:pPr>
        <w:r w:rsidRPr="00A45A9A">
          <w:rPr>
            <w:rFonts w:ascii="Times New Roman" w:hAnsi="Times New Roman"/>
          </w:rPr>
          <w:fldChar w:fldCharType="begin"/>
        </w:r>
        <w:r w:rsidRPr="00A45A9A">
          <w:rPr>
            <w:rFonts w:ascii="Times New Roman" w:hAnsi="Times New Roman"/>
          </w:rPr>
          <w:instrText>PAGE   \* MERGEFORMAT</w:instrText>
        </w:r>
        <w:r w:rsidRPr="00A45A9A">
          <w:rPr>
            <w:rFonts w:ascii="Times New Roman" w:hAnsi="Times New Roman"/>
          </w:rPr>
          <w:fldChar w:fldCharType="separate"/>
        </w:r>
        <w:r w:rsidR="008F5CCF">
          <w:rPr>
            <w:rFonts w:ascii="Times New Roman" w:hAnsi="Times New Roman"/>
            <w:noProof/>
          </w:rPr>
          <w:t>1</w:t>
        </w:r>
        <w:r w:rsidRPr="00A45A9A">
          <w:rPr>
            <w:rFonts w:ascii="Times New Roman" w:hAnsi="Times New Roman"/>
          </w:rPr>
          <w:fldChar w:fldCharType="end"/>
        </w:r>
      </w:p>
    </w:sdtContent>
  </w:sdt>
  <w:p w14:paraId="5EA4FAD2" w14:textId="77777777" w:rsidR="007F76FE" w:rsidRPr="00A45A9A" w:rsidRDefault="007F76FE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19422" w14:textId="77777777" w:rsidR="00BA6008" w:rsidRDefault="00BA6008" w:rsidP="007F76FE">
      <w:r>
        <w:separator/>
      </w:r>
    </w:p>
  </w:footnote>
  <w:footnote w:type="continuationSeparator" w:id="0">
    <w:p w14:paraId="6D73828E" w14:textId="77777777" w:rsidR="00BA6008" w:rsidRDefault="00BA6008" w:rsidP="007F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A0A1D"/>
    <w:multiLevelType w:val="hybridMultilevel"/>
    <w:tmpl w:val="63E84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6D6F"/>
    <w:multiLevelType w:val="hybridMultilevel"/>
    <w:tmpl w:val="B78867DA"/>
    <w:lvl w:ilvl="0" w:tplc="737C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13FAA"/>
    <w:multiLevelType w:val="hybridMultilevel"/>
    <w:tmpl w:val="314C75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671049"/>
    <w:multiLevelType w:val="hybridMultilevel"/>
    <w:tmpl w:val="84DED6B4"/>
    <w:lvl w:ilvl="0" w:tplc="58E260D8">
      <w:start w:val="1"/>
      <w:numFmt w:val="lowerLetter"/>
      <w:pStyle w:val="Odskok3"/>
      <w:lvlText w:val="%1)"/>
      <w:legacy w:legacy="1" w:legacySpace="0" w:legacyIndent="283"/>
      <w:lvlJc w:val="left"/>
      <w:pPr>
        <w:ind w:left="823" w:hanging="283"/>
      </w:pPr>
      <w:rPr>
        <w:rFonts w:cs="Times New Roman"/>
      </w:rPr>
    </w:lvl>
    <w:lvl w:ilvl="1" w:tplc="C7C430CA">
      <w:numFmt w:val="bullet"/>
      <w:lvlText w:val="-"/>
      <w:lvlJc w:val="left"/>
      <w:pPr>
        <w:tabs>
          <w:tab w:val="num" w:pos="1271"/>
        </w:tabs>
        <w:ind w:left="127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4" w15:restartNumberingAfterBreak="0">
    <w:nsid w:val="6A49338D"/>
    <w:multiLevelType w:val="hybridMultilevel"/>
    <w:tmpl w:val="40D0F468"/>
    <w:lvl w:ilvl="0" w:tplc="2F92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14D32"/>
    <w:multiLevelType w:val="hybridMultilevel"/>
    <w:tmpl w:val="33689AD4"/>
    <w:lvl w:ilvl="0" w:tplc="489AB4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535A9"/>
    <w:multiLevelType w:val="hybridMultilevel"/>
    <w:tmpl w:val="837A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17"/>
    <w:rsid w:val="00001DC1"/>
    <w:rsid w:val="00015DBB"/>
    <w:rsid w:val="00051A14"/>
    <w:rsid w:val="00070238"/>
    <w:rsid w:val="00082F23"/>
    <w:rsid w:val="0008672B"/>
    <w:rsid w:val="000961BE"/>
    <w:rsid w:val="000A4EF0"/>
    <w:rsid w:val="000D12A8"/>
    <w:rsid w:val="000D6F13"/>
    <w:rsid w:val="000E4CF8"/>
    <w:rsid w:val="000F00A7"/>
    <w:rsid w:val="00174D0B"/>
    <w:rsid w:val="00182D33"/>
    <w:rsid w:val="00186AA4"/>
    <w:rsid w:val="0019646A"/>
    <w:rsid w:val="001B0E0D"/>
    <w:rsid w:val="001C6B52"/>
    <w:rsid w:val="001F023D"/>
    <w:rsid w:val="00203FA5"/>
    <w:rsid w:val="00205B03"/>
    <w:rsid w:val="00222E7C"/>
    <w:rsid w:val="00261FEF"/>
    <w:rsid w:val="002B1E24"/>
    <w:rsid w:val="00350A6D"/>
    <w:rsid w:val="0035433A"/>
    <w:rsid w:val="00361429"/>
    <w:rsid w:val="003761E2"/>
    <w:rsid w:val="00383590"/>
    <w:rsid w:val="00387417"/>
    <w:rsid w:val="003A27EA"/>
    <w:rsid w:val="003C316A"/>
    <w:rsid w:val="003C703C"/>
    <w:rsid w:val="003D6AA0"/>
    <w:rsid w:val="00410526"/>
    <w:rsid w:val="00416457"/>
    <w:rsid w:val="004376F4"/>
    <w:rsid w:val="00440C7C"/>
    <w:rsid w:val="004579D9"/>
    <w:rsid w:val="004604B0"/>
    <w:rsid w:val="00491AAC"/>
    <w:rsid w:val="004A1864"/>
    <w:rsid w:val="004A3297"/>
    <w:rsid w:val="004B1C33"/>
    <w:rsid w:val="004B2EC0"/>
    <w:rsid w:val="004B4CD5"/>
    <w:rsid w:val="004B4DA4"/>
    <w:rsid w:val="004C33EE"/>
    <w:rsid w:val="004D29FA"/>
    <w:rsid w:val="005144EF"/>
    <w:rsid w:val="00556B3B"/>
    <w:rsid w:val="00556E06"/>
    <w:rsid w:val="005925EF"/>
    <w:rsid w:val="005A7B16"/>
    <w:rsid w:val="005B751C"/>
    <w:rsid w:val="005C08AB"/>
    <w:rsid w:val="00642E2C"/>
    <w:rsid w:val="006779FA"/>
    <w:rsid w:val="006A0044"/>
    <w:rsid w:val="006B391C"/>
    <w:rsid w:val="006E1223"/>
    <w:rsid w:val="006F65EB"/>
    <w:rsid w:val="00727EBF"/>
    <w:rsid w:val="0076110D"/>
    <w:rsid w:val="00763309"/>
    <w:rsid w:val="007755F0"/>
    <w:rsid w:val="007C4CF6"/>
    <w:rsid w:val="007D3F7E"/>
    <w:rsid w:val="007F76FE"/>
    <w:rsid w:val="00801C80"/>
    <w:rsid w:val="008345B9"/>
    <w:rsid w:val="008622E5"/>
    <w:rsid w:val="00862ED2"/>
    <w:rsid w:val="008C49F5"/>
    <w:rsid w:val="008C5503"/>
    <w:rsid w:val="008F375A"/>
    <w:rsid w:val="008F5A65"/>
    <w:rsid w:val="008F5CCF"/>
    <w:rsid w:val="009176E7"/>
    <w:rsid w:val="00936A84"/>
    <w:rsid w:val="00950FA4"/>
    <w:rsid w:val="0097071E"/>
    <w:rsid w:val="009C6E53"/>
    <w:rsid w:val="009F041A"/>
    <w:rsid w:val="009F2E22"/>
    <w:rsid w:val="00A01DB4"/>
    <w:rsid w:val="00A04BC7"/>
    <w:rsid w:val="00A1184D"/>
    <w:rsid w:val="00A13319"/>
    <w:rsid w:val="00A14526"/>
    <w:rsid w:val="00A45A9A"/>
    <w:rsid w:val="00A530C1"/>
    <w:rsid w:val="00A74045"/>
    <w:rsid w:val="00A8450A"/>
    <w:rsid w:val="00AA0DFF"/>
    <w:rsid w:val="00AA4F75"/>
    <w:rsid w:val="00AD10A9"/>
    <w:rsid w:val="00AE22E6"/>
    <w:rsid w:val="00AF6E43"/>
    <w:rsid w:val="00B05C3A"/>
    <w:rsid w:val="00B07348"/>
    <w:rsid w:val="00B325C4"/>
    <w:rsid w:val="00B55B84"/>
    <w:rsid w:val="00B67439"/>
    <w:rsid w:val="00B800F5"/>
    <w:rsid w:val="00B85E77"/>
    <w:rsid w:val="00BA6008"/>
    <w:rsid w:val="00BE6CB2"/>
    <w:rsid w:val="00C024D3"/>
    <w:rsid w:val="00C25C43"/>
    <w:rsid w:val="00C534E7"/>
    <w:rsid w:val="00C55F2C"/>
    <w:rsid w:val="00C77161"/>
    <w:rsid w:val="00C97D5C"/>
    <w:rsid w:val="00CC11B5"/>
    <w:rsid w:val="00CC4601"/>
    <w:rsid w:val="00CF426A"/>
    <w:rsid w:val="00CF6B13"/>
    <w:rsid w:val="00D10B05"/>
    <w:rsid w:val="00D5675F"/>
    <w:rsid w:val="00DA5AA9"/>
    <w:rsid w:val="00DA5FA2"/>
    <w:rsid w:val="00DB6E3C"/>
    <w:rsid w:val="00DC01CA"/>
    <w:rsid w:val="00DD0944"/>
    <w:rsid w:val="00DE29EA"/>
    <w:rsid w:val="00DE57DC"/>
    <w:rsid w:val="00DF60C2"/>
    <w:rsid w:val="00E32907"/>
    <w:rsid w:val="00E37F07"/>
    <w:rsid w:val="00E477E6"/>
    <w:rsid w:val="00E5534C"/>
    <w:rsid w:val="00EC4CEC"/>
    <w:rsid w:val="00EE7E2E"/>
    <w:rsid w:val="00EF011C"/>
    <w:rsid w:val="00EF0129"/>
    <w:rsid w:val="00F30BDB"/>
    <w:rsid w:val="00F352F8"/>
    <w:rsid w:val="00F36514"/>
    <w:rsid w:val="00F56C5D"/>
    <w:rsid w:val="00F94238"/>
    <w:rsid w:val="00F951F6"/>
    <w:rsid w:val="00FC1BF6"/>
    <w:rsid w:val="00FC2A23"/>
    <w:rsid w:val="00FF3A6D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924D0"/>
  <w15:docId w15:val="{9F97E96D-6ECF-4DC8-AD88-86EAB6AA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2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zprava">
    <w:name w:val="_mmo_zprava"/>
    <w:next w:val="Normln"/>
    <w:rsid w:val="00CF426A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customStyle="1" w:styleId="Application3">
    <w:name w:val="Application3"/>
    <w:basedOn w:val="Normln"/>
    <w:rsid w:val="00CF426A"/>
    <w:pPr>
      <w:tabs>
        <w:tab w:val="right" w:pos="8789"/>
      </w:tabs>
      <w:suppressAutoHyphens/>
      <w:spacing w:line="228" w:lineRule="auto"/>
      <w:textAlignment w:val="auto"/>
    </w:pPr>
    <w:rPr>
      <w:rFonts w:ascii="Trebuchet MS" w:hAnsi="Trebuchet MS"/>
      <w:spacing w:val="-2"/>
      <w:sz w:val="20"/>
      <w:lang w:eastAsia="ko-KR"/>
    </w:rPr>
  </w:style>
  <w:style w:type="paragraph" w:styleId="Odstavecseseznamem">
    <w:name w:val="List Paragraph"/>
    <w:basedOn w:val="Normln"/>
    <w:uiPriority w:val="34"/>
    <w:qFormat/>
    <w:rsid w:val="00DB6E3C"/>
    <w:pPr>
      <w:ind w:left="720"/>
      <w:contextualSpacing/>
    </w:pPr>
  </w:style>
  <w:style w:type="paragraph" w:customStyle="1" w:styleId="Odskok3">
    <w:name w:val="Odskok3"/>
    <w:basedOn w:val="Normln"/>
    <w:rsid w:val="003761E2"/>
    <w:pPr>
      <w:numPr>
        <w:numId w:val="4"/>
      </w:numPr>
      <w:jc w:val="both"/>
    </w:pPr>
    <w:rPr>
      <w:rFonts w:ascii="Times New Roman" w:eastAsiaTheme="minorEastAsia" w:hAnsi="Times New Roman"/>
    </w:rPr>
  </w:style>
  <w:style w:type="paragraph" w:styleId="Zhlav">
    <w:name w:val="header"/>
    <w:basedOn w:val="Normln"/>
    <w:link w:val="ZhlavChar"/>
    <w:uiPriority w:val="99"/>
    <w:unhideWhenUsed/>
    <w:rsid w:val="007F7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6FE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7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6FE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A9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55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534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534C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5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534C"/>
    <w:rPr>
      <w:rFonts w:ascii="Courier New" w:eastAsia="Times New Roman" w:hAnsi="Courier New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Alena</dc:creator>
  <cp:lastModifiedBy>Krátká Jana</cp:lastModifiedBy>
  <cp:revision>2</cp:revision>
  <cp:lastPrinted>2018-04-06T09:39:00Z</cp:lastPrinted>
  <dcterms:created xsi:type="dcterms:W3CDTF">2021-05-04T12:49:00Z</dcterms:created>
  <dcterms:modified xsi:type="dcterms:W3CDTF">2021-05-04T12:49:00Z</dcterms:modified>
</cp:coreProperties>
</file>