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08EC" w14:textId="77777777"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Důvodová zpráva</w:t>
      </w:r>
    </w:p>
    <w:p w14:paraId="100A3AC7" w14:textId="77777777"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</w:p>
    <w:p w14:paraId="737D8D20" w14:textId="77777777" w:rsidR="002A4373" w:rsidRPr="00EF2089" w:rsidRDefault="002A4373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 xml:space="preserve">Předkládáme návrh na </w:t>
      </w:r>
      <w:r w:rsidR="00D0424B" w:rsidRPr="00EF2089">
        <w:rPr>
          <w:rFonts w:cs="Arial"/>
          <w:b/>
        </w:rPr>
        <w:t xml:space="preserve">poskytnutí účelové neinvestiční dotace </w:t>
      </w:r>
      <w:r w:rsidR="00195952">
        <w:rPr>
          <w:rFonts w:cs="Arial"/>
          <w:b/>
        </w:rPr>
        <w:t xml:space="preserve">ve výši 100 000 Kč </w:t>
      </w:r>
      <w:r w:rsidR="00D0424B" w:rsidRPr="00EF2089">
        <w:rPr>
          <w:rFonts w:cs="Arial"/>
          <w:b/>
        </w:rPr>
        <w:t xml:space="preserve">na </w:t>
      </w:r>
      <w:r w:rsidR="00195952">
        <w:rPr>
          <w:rFonts w:cs="Arial"/>
          <w:b/>
        </w:rPr>
        <w:t>organizační zajištění projektu</w:t>
      </w:r>
      <w:r w:rsidR="00EB7D35">
        <w:rPr>
          <w:rFonts w:cs="Arial"/>
          <w:b/>
        </w:rPr>
        <w:t xml:space="preserve"> Na kole dětem </w:t>
      </w:r>
      <w:r w:rsidRPr="00EF2089">
        <w:rPr>
          <w:rFonts w:cs="Arial"/>
          <w:b/>
        </w:rPr>
        <w:t>202</w:t>
      </w:r>
      <w:r w:rsidR="00195952">
        <w:rPr>
          <w:rFonts w:cs="Arial"/>
          <w:b/>
        </w:rPr>
        <w:t>1, který se uskuteční v různých městech ČR v termínu 2</w:t>
      </w:r>
      <w:r w:rsidR="00E73576">
        <w:rPr>
          <w:rFonts w:cs="Arial"/>
          <w:b/>
        </w:rPr>
        <w:t>.</w:t>
      </w:r>
      <w:r w:rsidR="00195952">
        <w:rPr>
          <w:rFonts w:cs="Arial"/>
          <w:b/>
        </w:rPr>
        <w:t xml:space="preserve"> – 12. 6. 2021</w:t>
      </w:r>
      <w:r w:rsidR="00D0424B" w:rsidRPr="00EF2089">
        <w:rPr>
          <w:rFonts w:cs="Arial"/>
          <w:b/>
        </w:rPr>
        <w:t>.</w:t>
      </w:r>
      <w:r w:rsidRPr="00EF2089">
        <w:rPr>
          <w:rFonts w:cs="Arial"/>
          <w:b/>
        </w:rPr>
        <w:t xml:space="preserve"> Pořadatel</w:t>
      </w:r>
      <w:r w:rsidR="00D0424B" w:rsidRPr="00EF2089">
        <w:rPr>
          <w:rFonts w:cs="Arial"/>
          <w:b/>
        </w:rPr>
        <w:t>em</w:t>
      </w:r>
      <w:r w:rsidRPr="00EF2089">
        <w:rPr>
          <w:rFonts w:cs="Arial"/>
          <w:b/>
        </w:rPr>
        <w:t xml:space="preserve"> akce a příjemce</w:t>
      </w:r>
      <w:r w:rsidR="00D0424B" w:rsidRPr="00EF2089">
        <w:rPr>
          <w:rFonts w:cs="Arial"/>
          <w:b/>
        </w:rPr>
        <w:t>m</w:t>
      </w:r>
      <w:r w:rsidRPr="00EF2089">
        <w:rPr>
          <w:rFonts w:cs="Arial"/>
          <w:b/>
        </w:rPr>
        <w:t xml:space="preserve"> dotace </w:t>
      </w:r>
      <w:r w:rsidR="00D0424B" w:rsidRPr="00EF2089">
        <w:rPr>
          <w:rFonts w:cs="Arial"/>
          <w:b/>
        </w:rPr>
        <w:t xml:space="preserve">je </w:t>
      </w:r>
      <w:r w:rsidR="00EB7D35">
        <w:rPr>
          <w:rFonts w:cs="Arial"/>
          <w:b/>
        </w:rPr>
        <w:t>společnost HigBic</w:t>
      </w:r>
      <w:r w:rsidR="00C91269">
        <w:rPr>
          <w:rFonts w:cs="Arial"/>
          <w:b/>
        </w:rPr>
        <w:t xml:space="preserve"> s.</w:t>
      </w:r>
      <w:r w:rsidR="00EB7D35">
        <w:rPr>
          <w:rFonts w:cs="Arial"/>
          <w:b/>
        </w:rPr>
        <w:t xml:space="preserve"> r. o.</w:t>
      </w:r>
      <w:r w:rsidR="00C91269">
        <w:rPr>
          <w:rFonts w:cs="Arial"/>
          <w:b/>
        </w:rPr>
        <w:t xml:space="preserve"> se sídlem </w:t>
      </w:r>
      <w:r w:rsidR="00EB7D35">
        <w:rPr>
          <w:rFonts w:cs="Arial"/>
          <w:b/>
        </w:rPr>
        <w:t>Na Hrázi 244</w:t>
      </w:r>
      <w:r w:rsidR="00C91269">
        <w:rPr>
          <w:rFonts w:cs="Arial"/>
          <w:b/>
        </w:rPr>
        <w:t xml:space="preserve">, </w:t>
      </w:r>
      <w:r w:rsidR="00EB7D35">
        <w:rPr>
          <w:rFonts w:cs="Arial"/>
          <w:b/>
        </w:rPr>
        <w:t>698 01</w:t>
      </w:r>
      <w:r w:rsidR="00C91269">
        <w:rPr>
          <w:rFonts w:cs="Arial"/>
          <w:b/>
        </w:rPr>
        <w:t xml:space="preserve">  </w:t>
      </w:r>
      <w:r w:rsidR="00EB7D35">
        <w:rPr>
          <w:rFonts w:cs="Arial"/>
          <w:b/>
        </w:rPr>
        <w:t>Veselí nad Moravou</w:t>
      </w:r>
      <w:r w:rsidR="00C91269">
        <w:rPr>
          <w:rFonts w:cs="Arial"/>
          <w:b/>
        </w:rPr>
        <w:t xml:space="preserve">, IČO </w:t>
      </w:r>
      <w:r w:rsidR="00EB7D35">
        <w:rPr>
          <w:rFonts w:cs="Arial"/>
          <w:b/>
        </w:rPr>
        <w:t>29208521</w:t>
      </w:r>
      <w:r w:rsidR="00E73576">
        <w:rPr>
          <w:rFonts w:cs="Arial"/>
          <w:b/>
        </w:rPr>
        <w:t>, která je organizátorem sportovně vzdělávacích projektů na podporu onkologicky nemocných dětí.</w:t>
      </w:r>
    </w:p>
    <w:p w14:paraId="329C049B" w14:textId="77777777"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14:paraId="26696B14" w14:textId="77777777" w:rsidR="005350EA" w:rsidRDefault="00E73576" w:rsidP="005350EA">
      <w:pPr>
        <w:spacing w:line="360" w:lineRule="auto"/>
        <w:jc w:val="both"/>
        <w:rPr>
          <w:rFonts w:cs="Arial"/>
        </w:rPr>
      </w:pPr>
      <w:r>
        <w:rPr>
          <w:rFonts w:cs="Arial"/>
        </w:rPr>
        <w:t>Projekt „Na kole dětem“ má formu veřejně sportovně charitativní cyklo tour. Cílem projektu je finanční pomoc a podpora onkologicky nemocných dětí a s tím spojená veřejná debata, jejíž snahou je upozornit na problematiku onkologického onemocnění a preventivní význam sportu při výchově dětí a mládeže. V roce 2021 se bude konat již dvanáctý ročník veřejné cyklotour Na kole dětem.</w:t>
      </w:r>
      <w:r w:rsidR="005350EA">
        <w:rPr>
          <w:rFonts w:cs="Arial"/>
        </w:rPr>
        <w:t xml:space="preserve"> Během Jízdy cyklisté navštíví téměř všechny kraje České republiky. Tento projekt je městem Ostravou podporován od roku 2018.</w:t>
      </w:r>
    </w:p>
    <w:p w14:paraId="353D9DA8" w14:textId="77777777" w:rsidR="00E73576" w:rsidRDefault="00E73576" w:rsidP="00226E72">
      <w:pPr>
        <w:spacing w:line="360" w:lineRule="auto"/>
        <w:jc w:val="both"/>
        <w:rPr>
          <w:rFonts w:cs="Arial"/>
        </w:rPr>
      </w:pPr>
    </w:p>
    <w:p w14:paraId="17D60323" w14:textId="77777777" w:rsidR="00E73576" w:rsidRDefault="00E73576" w:rsidP="00226E72">
      <w:pPr>
        <w:spacing w:line="360" w:lineRule="auto"/>
        <w:jc w:val="both"/>
        <w:rPr>
          <w:rFonts w:cs="Arial"/>
        </w:rPr>
      </w:pPr>
      <w:r>
        <w:rPr>
          <w:rFonts w:cs="Arial"/>
          <w:u w:val="single"/>
        </w:rPr>
        <w:t xml:space="preserve">Rozpočet organizátorů na akci konanou v roce </w:t>
      </w:r>
      <w:r w:rsidR="001950CA">
        <w:rPr>
          <w:rFonts w:cs="Arial"/>
          <w:u w:val="single"/>
        </w:rPr>
        <w:t>2021</w:t>
      </w:r>
      <w:r>
        <w:rPr>
          <w:rFonts w:cs="Arial"/>
          <w:u w:val="single"/>
        </w:rPr>
        <w:t>:</w:t>
      </w:r>
    </w:p>
    <w:p w14:paraId="084305AC" w14:textId="77777777" w:rsidR="00E73576" w:rsidRDefault="006637FF" w:rsidP="00226E72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>Celkové plánované náklady projektu: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2 650 000 Kč</w:t>
      </w:r>
    </w:p>
    <w:p w14:paraId="0E3D548E" w14:textId="77777777" w:rsidR="006637FF" w:rsidRDefault="006637FF" w:rsidP="00226E72">
      <w:pPr>
        <w:spacing w:line="360" w:lineRule="auto"/>
        <w:jc w:val="both"/>
        <w:rPr>
          <w:rFonts w:cs="Arial"/>
        </w:rPr>
      </w:pPr>
    </w:p>
    <w:p w14:paraId="61E1807C" w14:textId="77777777" w:rsidR="006637FF" w:rsidRDefault="006637FF" w:rsidP="00226E72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>Předpokládané krytí z jiných zdrojů:</w:t>
      </w:r>
    </w:p>
    <w:p w14:paraId="230AF807" w14:textId="77777777" w:rsidR="006637FF" w:rsidRDefault="006637FF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Ostatní města a obce na trase: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1 020 000 Kč</w:t>
      </w:r>
    </w:p>
    <w:p w14:paraId="76D9FC5B" w14:textId="77777777" w:rsidR="006637FF" w:rsidRDefault="006637FF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Kraje: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80 000 Kč</w:t>
      </w:r>
    </w:p>
    <w:p w14:paraId="23B32AC4" w14:textId="77777777" w:rsidR="006637FF" w:rsidRDefault="006637FF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Sponzoři a partneři: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1 450 000 Kč</w:t>
      </w:r>
    </w:p>
    <w:p w14:paraId="2B7C76D9" w14:textId="77777777" w:rsidR="006637FF" w:rsidRDefault="006637FF" w:rsidP="00226E72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Zbývající nepokrytá část rozpočtu: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100 000 Kč</w:t>
      </w:r>
    </w:p>
    <w:p w14:paraId="60E82DE9" w14:textId="77777777" w:rsidR="001950CA" w:rsidRDefault="001950CA" w:rsidP="00226E72">
      <w:pPr>
        <w:spacing w:line="360" w:lineRule="auto"/>
        <w:jc w:val="both"/>
        <w:rPr>
          <w:rFonts w:cs="Arial"/>
          <w:b/>
        </w:rPr>
      </w:pPr>
    </w:p>
    <w:p w14:paraId="46361DA2" w14:textId="77777777" w:rsidR="001950CA" w:rsidRDefault="001950CA" w:rsidP="00226E72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Finanční podíl města Ostravy na celkových nákladech:</w:t>
      </w:r>
    </w:p>
    <w:p w14:paraId="251BAF76" w14:textId="77777777" w:rsidR="001950CA" w:rsidRDefault="001950CA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V případě poskytnutí dotace ve výši 100 000 Kč bude podpora města Ostravy z hlediska celkového rozpočtu akce činit 4 %.</w:t>
      </w:r>
    </w:p>
    <w:p w14:paraId="32271304" w14:textId="77777777" w:rsidR="001950CA" w:rsidRDefault="001950CA" w:rsidP="00226E72">
      <w:pPr>
        <w:spacing w:line="360" w:lineRule="auto"/>
        <w:jc w:val="both"/>
        <w:rPr>
          <w:rFonts w:cs="Arial"/>
        </w:rPr>
      </w:pPr>
    </w:p>
    <w:p w14:paraId="20114F6E" w14:textId="77777777" w:rsidR="001950CA" w:rsidRDefault="001950CA" w:rsidP="00226E72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Stanovisko kanceláře primátora:</w:t>
      </w:r>
    </w:p>
    <w:p w14:paraId="5320F3AB" w14:textId="77777777" w:rsidR="00DE5788" w:rsidRPr="00EF2089" w:rsidRDefault="001950CA" w:rsidP="00A96DB7">
      <w:pPr>
        <w:spacing w:line="360" w:lineRule="auto"/>
        <w:jc w:val="both"/>
        <w:rPr>
          <w:b/>
        </w:rPr>
      </w:pPr>
      <w:r>
        <w:rPr>
          <w:rFonts w:cs="Arial"/>
        </w:rPr>
        <w:t>Organizátor akce požaduje dotaci ve výši 100 </w:t>
      </w:r>
      <w:r w:rsidR="00F474CA">
        <w:rPr>
          <w:rFonts w:cs="Arial"/>
        </w:rPr>
        <w:t>tis.</w:t>
      </w:r>
      <w:r>
        <w:rPr>
          <w:rFonts w:cs="Arial"/>
        </w:rPr>
        <w:t xml:space="preserve"> Kč. Výše požadované dotace je v souladu s rozpočtovými možnostmi odboru kancelář primátora.</w:t>
      </w:r>
    </w:p>
    <w:p w14:paraId="3230D69E" w14:textId="77777777" w:rsidR="00DE5788" w:rsidRDefault="00DA5729" w:rsidP="00226E72">
      <w:pPr>
        <w:spacing w:line="360" w:lineRule="auto"/>
        <w:jc w:val="both"/>
        <w:rPr>
          <w:rFonts w:cs="Arial"/>
        </w:rPr>
      </w:pPr>
      <w:r w:rsidRPr="00DE3CF2">
        <w:rPr>
          <w:rFonts w:cs="Arial"/>
        </w:rPr>
        <w:t>Odbor kancelář primátora provedl předběžnou veřejnosprávní</w:t>
      </w:r>
      <w:r w:rsidR="00A96DB7">
        <w:rPr>
          <w:rFonts w:cs="Arial"/>
        </w:rPr>
        <w:t xml:space="preserve"> kontrolu žadatele dle článku 4 </w:t>
      </w:r>
      <w:r w:rsidRPr="00DE3CF2">
        <w:rPr>
          <w:rFonts w:cs="Arial"/>
        </w:rPr>
        <w:t>kontrolního řádu Magistrátu města Ostravy kontrolou dokladů předložených kontrolovanou osobou, viz příloha č. 3 předloženého materiálu.</w:t>
      </w:r>
      <w:r w:rsidR="00A74819" w:rsidRPr="00DE3CF2">
        <w:rPr>
          <w:rFonts w:cs="Arial"/>
        </w:rPr>
        <w:t xml:space="preserve"> </w:t>
      </w:r>
    </w:p>
    <w:p w14:paraId="16A629AB" w14:textId="77777777" w:rsidR="00326DA3" w:rsidRDefault="00326DA3" w:rsidP="00226E72">
      <w:pPr>
        <w:spacing w:line="360" w:lineRule="auto"/>
        <w:jc w:val="both"/>
        <w:rPr>
          <w:rFonts w:cs="Arial"/>
        </w:rPr>
      </w:pPr>
    </w:p>
    <w:p w14:paraId="7F99366C" w14:textId="77777777" w:rsidR="00326DA3" w:rsidRDefault="00326DA3" w:rsidP="00226E72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>Stanovisko RMO:</w:t>
      </w:r>
    </w:p>
    <w:p w14:paraId="33C9BB01" w14:textId="581B2A29" w:rsidR="00326DA3" w:rsidRPr="00326DA3" w:rsidRDefault="00326DA3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Rada města projednala na svém zasedání dne </w:t>
      </w:r>
      <w:r w:rsidR="00CD21BD">
        <w:rPr>
          <w:rFonts w:cs="Arial"/>
        </w:rPr>
        <w:t>30</w:t>
      </w:r>
      <w:r>
        <w:rPr>
          <w:rFonts w:cs="Arial"/>
        </w:rPr>
        <w:t xml:space="preserve">. </w:t>
      </w:r>
      <w:r w:rsidR="00CD21BD">
        <w:rPr>
          <w:rFonts w:cs="Arial"/>
        </w:rPr>
        <w:t>3</w:t>
      </w:r>
      <w:r>
        <w:rPr>
          <w:rFonts w:cs="Arial"/>
        </w:rPr>
        <w:t xml:space="preserve">. </w:t>
      </w:r>
      <w:r w:rsidR="00CD21BD">
        <w:rPr>
          <w:rFonts w:cs="Arial"/>
        </w:rPr>
        <w:t>2021</w:t>
      </w:r>
      <w:r>
        <w:rPr>
          <w:rFonts w:cs="Arial"/>
        </w:rPr>
        <w:t xml:space="preserve"> návrh na poskytnutí účelové neinvestiční dotace ve výši 100 tis. Kč usnesením č. </w:t>
      </w:r>
      <w:r w:rsidR="00CD21BD">
        <w:rPr>
          <w:rFonts w:cs="Arial"/>
        </w:rPr>
        <w:t>06293</w:t>
      </w:r>
      <w:r>
        <w:rPr>
          <w:rFonts w:cs="Arial"/>
        </w:rPr>
        <w:t>/RM</w:t>
      </w:r>
      <w:r w:rsidR="00CD21BD">
        <w:rPr>
          <w:rFonts w:cs="Arial"/>
        </w:rPr>
        <w:t>1822</w:t>
      </w:r>
      <w:r>
        <w:rPr>
          <w:rFonts w:cs="Arial"/>
        </w:rPr>
        <w:t>/</w:t>
      </w:r>
      <w:r w:rsidR="00CD21BD">
        <w:rPr>
          <w:rFonts w:cs="Arial"/>
        </w:rPr>
        <w:t>95</w:t>
      </w:r>
      <w:r>
        <w:rPr>
          <w:rFonts w:cs="Arial"/>
        </w:rPr>
        <w:t xml:space="preserve"> s kladným stanoviskem.</w:t>
      </w:r>
    </w:p>
    <w:sectPr w:rsidR="00326DA3" w:rsidRPr="0032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62C9"/>
    <w:multiLevelType w:val="hybridMultilevel"/>
    <w:tmpl w:val="65503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E18"/>
    <w:multiLevelType w:val="hybridMultilevel"/>
    <w:tmpl w:val="B5642D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5D0A23"/>
    <w:multiLevelType w:val="hybridMultilevel"/>
    <w:tmpl w:val="C1E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53"/>
    <w:rsid w:val="00052E9A"/>
    <w:rsid w:val="00161628"/>
    <w:rsid w:val="00164ABD"/>
    <w:rsid w:val="001950CA"/>
    <w:rsid w:val="00195952"/>
    <w:rsid w:val="001E4A96"/>
    <w:rsid w:val="002034E0"/>
    <w:rsid w:val="00226E72"/>
    <w:rsid w:val="00254EA9"/>
    <w:rsid w:val="002A4373"/>
    <w:rsid w:val="00326DA3"/>
    <w:rsid w:val="003325A3"/>
    <w:rsid w:val="00342A5D"/>
    <w:rsid w:val="0034759A"/>
    <w:rsid w:val="003A182D"/>
    <w:rsid w:val="00495AB1"/>
    <w:rsid w:val="00505235"/>
    <w:rsid w:val="005350EA"/>
    <w:rsid w:val="005C4359"/>
    <w:rsid w:val="006637FF"/>
    <w:rsid w:val="00677620"/>
    <w:rsid w:val="006B06BF"/>
    <w:rsid w:val="0073256C"/>
    <w:rsid w:val="0076348E"/>
    <w:rsid w:val="007D1279"/>
    <w:rsid w:val="007F228F"/>
    <w:rsid w:val="008002F9"/>
    <w:rsid w:val="008377E7"/>
    <w:rsid w:val="0089613D"/>
    <w:rsid w:val="0098445D"/>
    <w:rsid w:val="009861F8"/>
    <w:rsid w:val="009F1503"/>
    <w:rsid w:val="00A202F5"/>
    <w:rsid w:val="00A61438"/>
    <w:rsid w:val="00A74819"/>
    <w:rsid w:val="00A8683D"/>
    <w:rsid w:val="00A96DB7"/>
    <w:rsid w:val="00AE395F"/>
    <w:rsid w:val="00AE4A0F"/>
    <w:rsid w:val="00BC2961"/>
    <w:rsid w:val="00C47E01"/>
    <w:rsid w:val="00C75BD0"/>
    <w:rsid w:val="00C91269"/>
    <w:rsid w:val="00CD21BD"/>
    <w:rsid w:val="00CD3057"/>
    <w:rsid w:val="00D0424B"/>
    <w:rsid w:val="00D44D53"/>
    <w:rsid w:val="00DA5729"/>
    <w:rsid w:val="00DE3CF2"/>
    <w:rsid w:val="00DE5788"/>
    <w:rsid w:val="00DF02FD"/>
    <w:rsid w:val="00E73576"/>
    <w:rsid w:val="00EB7D35"/>
    <w:rsid w:val="00EF2089"/>
    <w:rsid w:val="00F012B8"/>
    <w:rsid w:val="00F474CA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A893"/>
  <w15:docId w15:val="{9406A898-10C7-4A04-A8E4-2D3B058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4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48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48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C187-E629-4E6E-B525-1868C10E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Jurgová Veronika</dc:creator>
  <cp:lastModifiedBy>Jurgová Veronika</cp:lastModifiedBy>
  <cp:revision>10</cp:revision>
  <cp:lastPrinted>2020-08-27T06:09:00Z</cp:lastPrinted>
  <dcterms:created xsi:type="dcterms:W3CDTF">2021-01-21T08:22:00Z</dcterms:created>
  <dcterms:modified xsi:type="dcterms:W3CDTF">2021-03-31T07:10:00Z</dcterms:modified>
</cp:coreProperties>
</file>