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14E9" w14:textId="77777777" w:rsidR="004653C5" w:rsidRPr="007B1DA6" w:rsidRDefault="004653C5" w:rsidP="00B44C51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Důvodová zpráva:</w:t>
      </w:r>
    </w:p>
    <w:p w14:paraId="63D13B22" w14:textId="77777777" w:rsidR="0098243A" w:rsidRDefault="0098243A" w:rsidP="00B44C51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t>K bodu 1) usnesení</w:t>
      </w:r>
    </w:p>
    <w:p w14:paraId="6CD6775E" w14:textId="77777777" w:rsidR="0098243A" w:rsidRPr="0098243A" w:rsidRDefault="0098243A" w:rsidP="00B44C51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7AAE4030" w14:textId="77777777" w:rsidR="0098243A" w:rsidRPr="0098243A" w:rsidRDefault="0098243A" w:rsidP="00B44C51">
      <w:pPr>
        <w:pStyle w:val="Zkladntext"/>
        <w:rPr>
          <w:bCs/>
        </w:rPr>
      </w:pPr>
      <w:r w:rsidRPr="0098243A">
        <w:rPr>
          <w:bCs/>
        </w:rPr>
        <w:t>Záměr prodeje částí nemovit</w:t>
      </w:r>
      <w:r w:rsidR="001B2573">
        <w:rPr>
          <w:bCs/>
        </w:rPr>
        <w:t>ých</w:t>
      </w:r>
      <w:r w:rsidRPr="0098243A">
        <w:rPr>
          <w:bCs/>
        </w:rPr>
        <w:t xml:space="preserve"> věc</w:t>
      </w:r>
      <w:r w:rsidR="001B2573">
        <w:rPr>
          <w:bCs/>
        </w:rPr>
        <w:t>í</w:t>
      </w:r>
      <w:r w:rsidRPr="0098243A">
        <w:rPr>
          <w:bCs/>
        </w:rPr>
        <w:t>.</w:t>
      </w:r>
    </w:p>
    <w:p w14:paraId="09E17923" w14:textId="77777777" w:rsidR="00742A1F" w:rsidRPr="0098243A" w:rsidRDefault="00742A1F" w:rsidP="00B44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F0E565" w14:textId="77777777" w:rsidR="001B2573" w:rsidRPr="00B74B38" w:rsidRDefault="001B2573" w:rsidP="001B2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74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Předmět</w:t>
      </w:r>
    </w:p>
    <w:p w14:paraId="199D1794" w14:textId="77777777" w:rsidR="001B2573" w:rsidRPr="001B2573" w:rsidRDefault="001B2573" w:rsidP="001B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Nemovité věci v k.ú. Slezská Ostrava, obec Ostrava, ve vlastnictví statutárního města Ostrava,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svěřené městskému obvodu Slezská Ostrava, a to:</w:t>
      </w:r>
    </w:p>
    <w:p w14:paraId="3A9E51F9" w14:textId="77777777" w:rsidR="001B2573" w:rsidRPr="00BE4DAB" w:rsidRDefault="001B2573" w:rsidP="00BE4DA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část pozemku parc.č. 963/2, ost. plocha, ost. komunikace, o výměře 6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, která je dle</w:t>
      </w:r>
      <w:r w:rsidR="00BE4DAB"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geometrického plánu č. 4352-53/2019 označena jako díl „b“, včetně stavby komunikace,</w:t>
      </w:r>
    </w:p>
    <w:p w14:paraId="66BB82B0" w14:textId="77777777" w:rsidR="001B2573" w:rsidRPr="00BE4DAB" w:rsidRDefault="001B2573" w:rsidP="00BE4DA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část pozemku parc.č. 1030/1, ost. plocha, jiná plocha, o výměře 170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, která je dle téhož geometrického plánu označena jako díl „c“,</w:t>
      </w:r>
    </w:p>
    <w:p w14:paraId="429193D9" w14:textId="77777777" w:rsidR="001B2573" w:rsidRPr="00BE4DAB" w:rsidRDefault="001B2573" w:rsidP="00BE4DA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část pozemku parc.č. 1031/1, ost. plocha, zeleň, o výměře 13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, která je dle téhož geometrického</w:t>
      </w:r>
      <w:r w:rsidR="00BE4DAB"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plánu označena jako díl „s“,</w:t>
      </w:r>
    </w:p>
    <w:p w14:paraId="65E1B39D" w14:textId="77777777" w:rsidR="001B2573" w:rsidRPr="00BE4DAB" w:rsidRDefault="001B2573" w:rsidP="00BE4DA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část pozemku parc.č. 1031/5, ost. plocha, zeleň, o výměře 5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, která je dle téhož geometrického plánu označena jako díl „o“,</w:t>
      </w:r>
    </w:p>
    <w:p w14:paraId="1EB46853" w14:textId="77777777" w:rsidR="001B2573" w:rsidRPr="00BE4DAB" w:rsidRDefault="001B2573" w:rsidP="00BE4DA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části pozemku parc.č. 5981/1, ost. plocha, ost. komunikace, o výměře 13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, které jsou dle téhož geometrického plánu označeny jako díly „q“ a „r“, včetně stavby komunikace,</w:t>
      </w:r>
    </w:p>
    <w:p w14:paraId="0A130D46" w14:textId="77777777" w:rsidR="00CE4555" w:rsidRDefault="001B2573" w:rsidP="00CE4555">
      <w:pPr>
        <w:pStyle w:val="Odstavecseseznamem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B9B">
        <w:rPr>
          <w:rFonts w:ascii="Times New Roman" w:hAnsi="Times New Roman" w:cs="Times New Roman"/>
          <w:color w:val="000000"/>
          <w:sz w:val="24"/>
          <w:szCs w:val="24"/>
        </w:rPr>
        <w:t xml:space="preserve">všechny díly dle téhož geometrického plánu oddělené, sloučené a nově označené jako pozemek parc.č. 1030/1, ost. plocha, jiná plocha, o výměře 207 </w:t>
      </w:r>
      <w:r w:rsidR="00BE4DAB" w:rsidRPr="00487B9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 w:rsidRPr="00487B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87B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61ED1">
        <w:rPr>
          <w:rFonts w:ascii="Times New Roman" w:hAnsi="Times New Roman" w:cs="Times New Roman"/>
          <w:color w:val="000000"/>
          <w:sz w:val="24"/>
          <w:szCs w:val="24"/>
        </w:rPr>
        <w:t xml:space="preserve"> za podmínky, že bude před prodejem výše uvedených </w:t>
      </w:r>
      <w:r w:rsidR="001242F4">
        <w:rPr>
          <w:rFonts w:ascii="Times New Roman" w:hAnsi="Times New Roman" w:cs="Times New Roman"/>
          <w:color w:val="000000"/>
          <w:sz w:val="24"/>
          <w:szCs w:val="24"/>
        </w:rPr>
        <w:t>částí pozemků</w:t>
      </w:r>
      <w:r w:rsidR="00A61ED1">
        <w:rPr>
          <w:rFonts w:ascii="Times New Roman" w:hAnsi="Times New Roman" w:cs="Times New Roman"/>
          <w:color w:val="000000"/>
          <w:sz w:val="24"/>
          <w:szCs w:val="24"/>
        </w:rPr>
        <w:t xml:space="preserve"> vyjmuta stavba komunikace z pasportu místních komunikací</w:t>
      </w:r>
      <w:r w:rsidR="001242F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7F0F718" w14:textId="77777777" w:rsidR="00BE4DAB" w:rsidRPr="00487B9B" w:rsidRDefault="00487B9B" w:rsidP="00CE4555">
      <w:pPr>
        <w:pStyle w:val="Odstavecseseznamem"/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2442432" w14:textId="77777777" w:rsidR="00BE4DAB" w:rsidRPr="00CE4555" w:rsidRDefault="001B2573" w:rsidP="00BE4DA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7B9B">
        <w:rPr>
          <w:rFonts w:ascii="Times New Roman" w:hAnsi="Times New Roman" w:cs="Times New Roman"/>
          <w:color w:val="000000"/>
          <w:sz w:val="24"/>
          <w:szCs w:val="24"/>
        </w:rPr>
        <w:t xml:space="preserve">část pozemku parc.č. 1031/1, ost. plocha, zeleň, o výměře 839 </w:t>
      </w:r>
      <w:r w:rsidR="00BE4DAB" w:rsidRPr="00487B9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 w:rsidRPr="00487B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87B9B">
        <w:rPr>
          <w:rFonts w:ascii="Times New Roman" w:hAnsi="Times New Roman" w:cs="Times New Roman"/>
          <w:color w:val="000000"/>
          <w:sz w:val="24"/>
          <w:szCs w:val="24"/>
        </w:rPr>
        <w:t>, která je dle geometrického plánu č. 4352-53/2019 oddělena a nově označena jako pozemek parc.č. 1031/7, ost. plocha, zeleň,</w:t>
      </w:r>
    </w:p>
    <w:p w14:paraId="5B2D48C9" w14:textId="77777777" w:rsidR="00CE4555" w:rsidRPr="00487B9B" w:rsidRDefault="00CE4555" w:rsidP="00CE4555">
      <w:pPr>
        <w:pStyle w:val="Odstavecseseznamem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4E30D1" w14:textId="77777777" w:rsidR="00BE4DAB" w:rsidRPr="00487B9B" w:rsidRDefault="001B2573" w:rsidP="00487B9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B9B">
        <w:rPr>
          <w:rFonts w:ascii="Times New Roman" w:hAnsi="Times New Roman" w:cs="Times New Roman"/>
          <w:color w:val="000000"/>
          <w:sz w:val="24"/>
          <w:szCs w:val="24"/>
        </w:rPr>
        <w:t xml:space="preserve">část pozemku parc.č. 1031/1, ost. plocha, zeleň, o výměře 709 </w:t>
      </w:r>
      <w:r w:rsidR="00BE4DAB" w:rsidRPr="00487B9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 w:rsidRPr="00487B9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87B9B">
        <w:rPr>
          <w:rFonts w:ascii="Times New Roman" w:hAnsi="Times New Roman" w:cs="Times New Roman"/>
          <w:color w:val="000000"/>
          <w:sz w:val="24"/>
          <w:szCs w:val="24"/>
        </w:rPr>
        <w:t>, která je dle geometrického plánu č. 4352-53/2019 označena jako díl „h“,</w:t>
      </w:r>
    </w:p>
    <w:p w14:paraId="19B3AE0D" w14:textId="77777777" w:rsidR="00BE4DAB" w:rsidRPr="00BE4DAB" w:rsidRDefault="001B2573" w:rsidP="00BE4DA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DAB">
        <w:rPr>
          <w:rFonts w:ascii="Times New Roman" w:hAnsi="Times New Roman" w:cs="Times New Roman"/>
          <w:color w:val="000000"/>
          <w:sz w:val="24"/>
          <w:szCs w:val="24"/>
        </w:rPr>
        <w:t xml:space="preserve">části pozemku parc.č. 1031/2, ost. plocha, ost. komunikace, o výměře 13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, které jsou dle téhož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DAB">
        <w:rPr>
          <w:rFonts w:ascii="Times New Roman" w:hAnsi="Times New Roman" w:cs="Times New Roman"/>
          <w:color w:val="000000"/>
          <w:sz w:val="24"/>
          <w:szCs w:val="24"/>
        </w:rPr>
        <w:t>geometrického plánu označené jako díly „k“ a „l“,</w:t>
      </w:r>
    </w:p>
    <w:p w14:paraId="1D28E066" w14:textId="77777777" w:rsidR="001B2573" w:rsidRPr="001B2573" w:rsidRDefault="001B2573" w:rsidP="001B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B2573">
        <w:rPr>
          <w:rFonts w:ascii="Times New Roman" w:hAnsi="Times New Roman" w:cs="Times New Roman"/>
          <w:color w:val="333333"/>
          <w:sz w:val="24"/>
          <w:szCs w:val="24"/>
        </w:rPr>
        <w:t>všechny díly dle téhož geometrického plánu oddělené, sloučené a označené jako pozemek parc.č.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333333"/>
          <w:sz w:val="24"/>
          <w:szCs w:val="24"/>
        </w:rPr>
        <w:t xml:space="preserve">1031/9, ost. plocha, jiná plocha, o výměře 722 </w:t>
      </w:r>
      <w:r w:rsidR="00BE4DAB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</w:t>
      </w:r>
      <w:r w:rsidR="00293A95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 </w:t>
      </w:r>
      <w:r w:rsidR="00293A95">
        <w:rPr>
          <w:rFonts w:ascii="Times New Roman" w:hAnsi="Times New Roman" w:cs="Times New Roman"/>
          <w:color w:val="333333"/>
          <w:sz w:val="24"/>
          <w:szCs w:val="24"/>
        </w:rPr>
        <w:t>(viz příloha č. 1/3).</w:t>
      </w:r>
    </w:p>
    <w:p w14:paraId="44355AF5" w14:textId="77777777" w:rsidR="001B2573" w:rsidRDefault="001B2573" w:rsidP="001B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F41CB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Celková výměra požadovaných pozemků činí 1768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BE4DA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BBEBF3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Předmětné pozemky se nachází mezi ul. Keltičkova, Kmetská a Na Baranovci (viz příloha č.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/1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až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93A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A57B600" w14:textId="77777777" w:rsid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EDE70E" w14:textId="77777777" w:rsidR="001B2573" w:rsidRPr="00B74B38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74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Žadatel</w:t>
      </w:r>
    </w:p>
    <w:p w14:paraId="2EC5E1BF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Rezidence Keltičkova s.r.o., IČO 077 52 911, sídlo 28. října 2092/216, Mariánské Hory, 709 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Ostrava</w:t>
      </w:r>
      <w:r w:rsidR="00E70070">
        <w:rPr>
          <w:rFonts w:ascii="Times New Roman" w:hAnsi="Times New Roman" w:cs="Times New Roman"/>
          <w:color w:val="000000"/>
          <w:sz w:val="24"/>
          <w:szCs w:val="24"/>
        </w:rPr>
        <w:t xml:space="preserve"> (viz příloha č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070">
        <w:rPr>
          <w:rFonts w:ascii="Times New Roman" w:hAnsi="Times New Roman" w:cs="Times New Roman"/>
          <w:color w:val="000000"/>
          <w:sz w:val="24"/>
          <w:szCs w:val="24"/>
        </w:rPr>
        <w:t xml:space="preserve"> 1/</w:t>
      </w:r>
      <w:r w:rsidR="00293A9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7007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872382C" w14:textId="77777777" w:rsid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E1DD61" w14:textId="77777777" w:rsidR="001B2573" w:rsidRPr="00B74B38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74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Účel</w:t>
      </w:r>
    </w:p>
    <w:p w14:paraId="03F6B393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Vybudování příjezdových komunikací a parkovacích ploch pro záměr výstavby „Rezidence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Keltičkova“, schválený radou městského obvodu Slezská Ostrava v roce 2018.</w:t>
      </w:r>
    </w:p>
    <w:p w14:paraId="2A53C002" w14:textId="77777777" w:rsidR="007D6724" w:rsidRDefault="007D6724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5E0B0AF" w14:textId="77777777" w:rsidR="00214AAA" w:rsidRDefault="00214AAA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4AE88DA" w14:textId="77777777" w:rsidR="00214AAA" w:rsidRDefault="00214AAA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9F9C9A4" w14:textId="07E704C4" w:rsidR="001B2573" w:rsidRPr="00B74B38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74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Stanoviska</w:t>
      </w:r>
    </w:p>
    <w:p w14:paraId="2EB98C45" w14:textId="77777777" w:rsidR="00BE4DAB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Zastupitelstvo městského obvodu Slezská Ostrava </w:t>
      </w:r>
      <w:r w:rsidRPr="001B25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vydalo </w:t>
      </w:r>
      <w:r w:rsidRPr="001B2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souhlasné stanovisko </w:t>
      </w:r>
      <w:r w:rsidR="009A78C5">
        <w:rPr>
          <w:rFonts w:ascii="Times New Roman" w:hAnsi="Times New Roman" w:cs="Times New Roman"/>
          <w:color w:val="000000"/>
          <w:sz w:val="24"/>
          <w:szCs w:val="24"/>
        </w:rPr>
        <w:t xml:space="preserve">k dané věci (viz příloha č. </w:t>
      </w:r>
      <w:r w:rsidR="00B74B38">
        <w:rPr>
          <w:rFonts w:ascii="Times New Roman" w:hAnsi="Times New Roman" w:cs="Times New Roman"/>
          <w:color w:val="000000"/>
          <w:sz w:val="24"/>
          <w:szCs w:val="24"/>
        </w:rPr>
        <w:t>1/4).</w:t>
      </w:r>
    </w:p>
    <w:p w14:paraId="1F46F7EE" w14:textId="77777777" w:rsidR="00BE4DAB" w:rsidRPr="001B2573" w:rsidRDefault="00BE4DAB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A2162B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Odbor územního plánování a stavebního řádu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– dle územního plánu Ostravy jsou dotčené části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pozemků parc.č. 963/2, parc.č. 1030/1, parc.č. 1031/1 a parc.č. 1031/5 součástí plochy se způsobem</w:t>
      </w:r>
    </w:p>
    <w:p w14:paraId="653925A4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využití „Bydlení v bytových domech“. Části pozemků parc.č. 1031/2 a parc.č. 5981/1 jsou součástí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plochy se způsobem využití „Plochy pozemních komunikací (včetně tramvajového pásu)“.</w:t>
      </w:r>
    </w:p>
    <w:p w14:paraId="5C66035B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Severní část pozemku parc.č. 1031/1 a parc.č. 1031/2 je v koridoru vymezeném pro umístění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veřejně prospěšné stavby technické infrastruktury – navrhované trasy elektrických vedení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 přibližným vedením ozn. E3/0086 – jedná se o navrhované elektrické vedení napěťové soustavy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22 kW (VN) v zemní kabelové trase, kterým se propojuje trafostanice v oblasti Nové radnice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(NRO) s plánovanou trafostanicí Bezruč (BEZ), v trase vedené přes k.ú. Moravská Ostrava a k.ú.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Slezská Ostrava, včetně ploch nezbytných k zajištění výstavby této veřejně prospěšné stavby,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 předpokládaným uvedením do provozu r. 2020.</w:t>
      </w:r>
    </w:p>
    <w:p w14:paraId="509BAC40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V rámci posuzování souladu záměru „Rezidence Keltičkova“ s územně plánovací dokumentací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SMO jsme obdrželi jako jeden z podkladů stanovisko ČEZ Distribuce a.s. Stavba (viz příloha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č. </w:t>
      </w:r>
      <w:r w:rsidR="00BE4DA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/6).</w:t>
      </w:r>
    </w:p>
    <w:p w14:paraId="7F2BE631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OÚPaSŘ </w:t>
      </w:r>
      <w:r w:rsidRPr="001B2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doporučuje prodej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předmětných nemovitých věcí </w:t>
      </w:r>
      <w:r w:rsidRPr="001B2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podmínkou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, že budou smluvně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dojednány takové podmínky prodeje, které zajistí splnění požadavků uvedených ve stanovisku ČEZ</w:t>
      </w:r>
    </w:p>
    <w:p w14:paraId="522AE8ED" w14:textId="77777777" w:rsid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Distribuce a.s. a zajistí se, aby do budoucna byla umožněna výstavba veřejně prospěšné stavby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„Koridor pro technickou infrastrukturu“ – bez průtahů a bez dalších podmínek ze strany vlastníka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pozemku a vlastníka staveb nově umísťovaných na tomto pozemku.</w:t>
      </w:r>
      <w:r w:rsidR="009A78C5">
        <w:rPr>
          <w:rFonts w:ascii="Times New Roman" w:hAnsi="Times New Roman" w:cs="Times New Roman"/>
          <w:color w:val="000000"/>
          <w:sz w:val="24"/>
          <w:szCs w:val="24"/>
        </w:rPr>
        <w:t xml:space="preserve"> O této skutečnosti bude příslušný městský obvod následně informován</w:t>
      </w:r>
      <w:r w:rsidR="00A14876">
        <w:rPr>
          <w:rFonts w:ascii="Times New Roman" w:hAnsi="Times New Roman" w:cs="Times New Roman"/>
          <w:color w:val="000000"/>
          <w:sz w:val="24"/>
          <w:szCs w:val="24"/>
        </w:rPr>
        <w:t xml:space="preserve"> (viz příloha č. 1/</w:t>
      </w:r>
      <w:r w:rsidR="00293A9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148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78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36A124" w14:textId="77777777" w:rsidR="006C2CBD" w:rsidRPr="001B2573" w:rsidRDefault="006C2CBD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0C222" w14:textId="77777777" w:rsid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Odbor investiční, odbor strategického rozvoje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B2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nemají námitek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k dané věci.</w:t>
      </w:r>
    </w:p>
    <w:p w14:paraId="70B48D4E" w14:textId="77777777" w:rsidR="006C2CBD" w:rsidRPr="001B2573" w:rsidRDefault="006C2CBD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DEC62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Odbor dopravy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B2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nemá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k dané věci </w:t>
      </w:r>
      <w:r w:rsidRPr="001B25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námitek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. Upozorňuje však na skutečnost, že se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na předmětných částech pozemků nachází stavby místních komunikací a zařízení veřejného</w:t>
      </w:r>
    </w:p>
    <w:p w14:paraId="1A825FF8" w14:textId="77777777" w:rsid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osvětlení.</w:t>
      </w:r>
    </w:p>
    <w:p w14:paraId="16A863F2" w14:textId="77777777" w:rsidR="006C2CBD" w:rsidRPr="001B2573" w:rsidRDefault="006C2CBD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0EECE4" w14:textId="77777777" w:rsidR="001B2573" w:rsidRPr="00B74B38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74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Informace</w:t>
      </w:r>
    </w:p>
    <w:p w14:paraId="38A2C696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V předmětném pozemku se nachází inženýrská síť, jejíž existence ne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ní zapsána na listu vlastnictví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jako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věcné břemeno (služebnost), a to vodovod a kanalizační stoka (vlastník statutární město Ostrava,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správce Ostravské vodárny a kanalizace a.s.) a veřejné osvětlení (vlastník statutární město Ostrava,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správce Ostravské komunikace, a.s.).</w:t>
      </w:r>
    </w:p>
    <w:p w14:paraId="57A94793" w14:textId="77777777" w:rsidR="006C2CBD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Dle sdělení </w:t>
      </w:r>
      <w:r w:rsidR="004B5FE1">
        <w:rPr>
          <w:rFonts w:ascii="Times New Roman" w:hAnsi="Times New Roman" w:cs="Times New Roman"/>
          <w:color w:val="000000"/>
          <w:sz w:val="24"/>
          <w:szCs w:val="24"/>
        </w:rPr>
        <w:t>MOb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 Slezská Ostrava má žadatel v rámci svého projektu v úmyslu dle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projektové dokumentace provést přeložku vodovodu, kanalizačního řádu (vybudování nové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splaškové kanalizace DN 250, která bude po vybudování předána do majetku statutárního města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Ostrava)</w:t>
      </w:r>
      <w:r w:rsidR="004B5F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i přeložku veřejného osvětlení.</w:t>
      </w:r>
      <w:r w:rsidR="00710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2BBF80" w14:textId="77777777" w:rsidR="001B2573" w:rsidRPr="001B2573" w:rsidRDefault="004B5FE1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MOb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 Slezská Ostrava dále uvádí, že se na částech pozemků parc.č. 963/2 a parc.č. 5981/1</w:t>
      </w:r>
      <w:r w:rsidR="00710B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nachází místní komunikace, vedená v pasportu místních komunikací. Z tohoto důvodu je prodej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předmětných částí pozemků v usnesení podmíněn vynětím komunikace z pasportu místních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komunikací. Dle zpracovaného projektu je záměrem žadatele využít tyto části pozemků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0B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lastRenderedPageBreak/>
        <w:t>k vybudování chodníku pro propojení rezidenční stavby a stávajícího chodníku podél ulice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Keltičkova.</w:t>
      </w:r>
    </w:p>
    <w:p w14:paraId="6D5E56F5" w14:textId="77777777" w:rsidR="001B2573" w:rsidRPr="001B2573" w:rsidRDefault="004B5FE1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Dále MOb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 Slezská Ostrava sdělil</w:t>
      </w:r>
      <w:r w:rsidR="00B82402">
        <w:rPr>
          <w:rFonts w:ascii="Times New Roman" w:hAnsi="Times New Roman" w:cs="Times New Roman"/>
          <w:color w:val="000000"/>
          <w:sz w:val="24"/>
          <w:szCs w:val="24"/>
        </w:rPr>
        <w:t xml:space="preserve"> ve svém stanovisku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, že je seznámen s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podmínkami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vyplývajícími z ČEZ Distribuce, a. s. a z koordinovaného stanoviska vydaného odborem územního</w:t>
      </w:r>
      <w:r w:rsidR="00B82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plánování</w:t>
      </w:r>
      <w:r w:rsidR="00B824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>a stavebního řádu</w:t>
      </w:r>
      <w:r w:rsidR="006C2C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2573" w:rsidRPr="001B2573">
        <w:rPr>
          <w:rFonts w:ascii="Times New Roman" w:hAnsi="Times New Roman" w:cs="Times New Roman"/>
          <w:color w:val="000000"/>
          <w:sz w:val="24"/>
          <w:szCs w:val="24"/>
        </w:rPr>
        <w:t xml:space="preserve"> a že tyto podmínky budou v kupní smlouvě smluvně ošetřeny.</w:t>
      </w:r>
    </w:p>
    <w:p w14:paraId="573ADD74" w14:textId="77777777" w:rsidR="004B5FE1" w:rsidRDefault="004B5FE1" w:rsidP="004B5F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8C5ADD8" w14:textId="77777777" w:rsidR="00214AAA" w:rsidRDefault="00214AAA" w:rsidP="004B5F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84E8D13" w14:textId="34FC93FA" w:rsidR="004B5FE1" w:rsidRPr="00B74B38" w:rsidRDefault="004B5FE1" w:rsidP="004B5F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74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Doplňující informace</w:t>
      </w:r>
    </w:p>
    <w:p w14:paraId="4886D4E3" w14:textId="77777777" w:rsidR="00BE31F0" w:rsidRDefault="008E2BEA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Odbor majetkový sděluje, že návrh na záměr města prodat předmětné části pozemků byl předložen radě města dne 16. 6. 2020. Tento materiál byl z rady města stažen a projekt byl následně představen na poradě vedení statutárního města Ostravy. </w:t>
      </w:r>
    </w:p>
    <w:p w14:paraId="77A1F123" w14:textId="77777777" w:rsidR="00DD73DF" w:rsidRPr="008E2BEA" w:rsidRDefault="008E2BEA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Porada vedení dne 21. 9. 2020 uložila vedoucímu odboru Ing. arch. Cyrilu Vltavskému, MPA informovat zástupce obchodní společnosti o výsledku jednání z porady vedení.  </w:t>
      </w:r>
    </w:p>
    <w:p w14:paraId="1AACC267" w14:textId="77777777" w:rsidR="00BE31F0" w:rsidRDefault="00BE31F0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E31F0">
        <w:rPr>
          <w:rFonts w:ascii="Times New Roman" w:hAnsi="Times New Roman" w:cs="Times New Roman"/>
          <w:bCs/>
          <w:color w:val="000000"/>
          <w:sz w:val="24"/>
          <w:szCs w:val="24"/>
        </w:rPr>
        <w:t>Na základě požadavku vedení statutárního města Ostravy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bylo svoláno jednání s Městským ateliérem prostorového plánování a architektury, které se uskutečnilo 7. 9. 2020.</w:t>
      </w:r>
    </w:p>
    <w:p w14:paraId="70AAB877" w14:textId="77777777" w:rsidR="003B4595" w:rsidRDefault="00BE31F0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základě výše uvedeného Rada městského obvodu Slezská Ostrava projednala a rozhodla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o potvrzení Koordinační situace v rámci projektu „Rezidence Keltičkova“. </w:t>
      </w:r>
    </w:p>
    <w:p w14:paraId="60739F45" w14:textId="77777777" w:rsidR="00D40D86" w:rsidRDefault="00BE31F0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Dále MOb Slezská Ostrava uvádí, že je uzavřena Smlouvu o nájmu, o právu provést stavbu </w:t>
      </w:r>
      <w:r w:rsidR="004E769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o smlouvě budoucí mezi investorem stavby a MOb Slezská Ostrava, kdy jej tato smlouva opravňuje </w:t>
      </w:r>
      <w:r w:rsidR="00D40D86">
        <w:rPr>
          <w:rFonts w:ascii="Times New Roman" w:hAnsi="Times New Roman" w:cs="Times New Roman"/>
          <w:bCs/>
          <w:color w:val="000000"/>
          <w:sz w:val="24"/>
          <w:szCs w:val="24"/>
        </w:rPr>
        <w:t>realizovat inženýrské sítě, zpevněné plochy a sadové úpravy na částech výše uvedených pozemků vymezených geometrickým plánem č. 4352-53/2019 (viz příloha č. 1/4).</w:t>
      </w:r>
    </w:p>
    <w:p w14:paraId="4EB20597" w14:textId="77777777" w:rsidR="008E2BEA" w:rsidRPr="00BE31F0" w:rsidRDefault="00710B92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 ohledem na výše uvedené skutečnosti MOb Slezská Ostrava opětovně požádal o projednání záměru prodeje v zastupitelstvu města.</w:t>
      </w:r>
      <w:r w:rsidR="00BE31F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</w:p>
    <w:p w14:paraId="1E8D3E6F" w14:textId="77777777" w:rsidR="008E2BEA" w:rsidRPr="00BE31F0" w:rsidRDefault="008E2BEA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A0F43A" w14:textId="77777777" w:rsidR="001B2573" w:rsidRPr="00B74B38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74B3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Příslušnost rozhodování</w:t>
      </w:r>
    </w:p>
    <w:p w14:paraId="58C62EFC" w14:textId="77777777" w:rsidR="001B2573" w:rsidRPr="001B2573" w:rsidRDefault="001B2573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573">
        <w:rPr>
          <w:rFonts w:ascii="Times New Roman" w:hAnsi="Times New Roman" w:cs="Times New Roman"/>
          <w:color w:val="000000"/>
          <w:sz w:val="24"/>
          <w:szCs w:val="24"/>
        </w:rPr>
        <w:t>V případě, že zastupitelstvo města rozhodne o záměru prodeje, bude dle čl. 7 odst. (3) písm. b)</w:t>
      </w:r>
      <w:r w:rsidR="00DD7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obecně závazné vyhlášky č. 14/2013, Statutu města Ostravy, ve znění pozdějších změn a doplňků,</w:t>
      </w:r>
      <w:r w:rsidR="00DD7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73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573">
        <w:rPr>
          <w:rFonts w:ascii="Times New Roman" w:hAnsi="Times New Roman" w:cs="Times New Roman"/>
          <w:color w:val="000000"/>
          <w:sz w:val="24"/>
          <w:szCs w:val="24"/>
        </w:rPr>
        <w:t>o prodeji rozhodovat zastupitelstvo městského obvodu Slezská Ostrava.</w:t>
      </w:r>
    </w:p>
    <w:p w14:paraId="46055230" w14:textId="169E6A25" w:rsidR="00DD73DF" w:rsidRDefault="00DD73DF" w:rsidP="006234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9F54F0" w14:textId="77777777" w:rsidR="00214AAA" w:rsidRPr="00214AAA" w:rsidRDefault="00214AAA" w:rsidP="00214AAA">
      <w:pPr>
        <w:pStyle w:val="Zkladntext"/>
        <w:rPr>
          <w:b/>
          <w:bCs/>
          <w:u w:val="single"/>
        </w:rPr>
      </w:pPr>
      <w:r w:rsidRPr="00214AAA">
        <w:rPr>
          <w:b/>
          <w:bCs/>
          <w:u w:val="single"/>
        </w:rPr>
        <w:t>Projednáno v radě města</w:t>
      </w:r>
    </w:p>
    <w:p w14:paraId="42EEC59C" w14:textId="44A2B5C7" w:rsidR="00214AAA" w:rsidRPr="00214AAA" w:rsidRDefault="00214AAA" w:rsidP="00214AAA">
      <w:pPr>
        <w:jc w:val="both"/>
        <w:rPr>
          <w:rFonts w:ascii="Times New Roman" w:hAnsi="Times New Roman" w:cs="Times New Roman"/>
          <w:sz w:val="24"/>
          <w:szCs w:val="24"/>
        </w:rPr>
      </w:pPr>
      <w:r w:rsidRPr="00214AAA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 w:rsidRPr="00214AAA">
        <w:rPr>
          <w:rFonts w:ascii="Times New Roman" w:hAnsi="Times New Roman" w:cs="Times New Roman"/>
          <w:bCs/>
          <w:sz w:val="24"/>
          <w:szCs w:val="24"/>
        </w:rPr>
        <w:t>23. 3.</w:t>
      </w:r>
      <w:r w:rsidRPr="00214AAA">
        <w:rPr>
          <w:rFonts w:ascii="Times New Roman" w:hAnsi="Times New Roman" w:cs="Times New Roman"/>
          <w:bCs/>
          <w:sz w:val="24"/>
          <w:szCs w:val="24"/>
        </w:rPr>
        <w:t xml:space="preserve"> 2021 souhlasila </w:t>
      </w:r>
      <w:r w:rsidRPr="00214A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na záměr města </w:t>
      </w:r>
      <w:r w:rsidRPr="00214AAA">
        <w:rPr>
          <w:rFonts w:ascii="Times New Roman" w:hAnsi="Times New Roman" w:cs="Times New Roman"/>
          <w:color w:val="000000"/>
          <w:sz w:val="24"/>
          <w:szCs w:val="24"/>
        </w:rPr>
        <w:t>prodat shora uvedené nemovité věci</w:t>
      </w:r>
      <w:r w:rsidRPr="00214A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dle bodu 1) návrhu usnesení</w:t>
      </w:r>
      <w:r w:rsidRPr="00214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FD57A" w14:textId="77777777" w:rsidR="00214AAA" w:rsidRPr="00214AAA" w:rsidRDefault="00214AAA" w:rsidP="00214AAA">
      <w:pPr>
        <w:pStyle w:val="Zkladntext"/>
        <w:rPr>
          <w:b/>
          <w:bCs/>
          <w:u w:val="single"/>
        </w:rPr>
      </w:pPr>
      <w:r w:rsidRPr="00214AAA">
        <w:rPr>
          <w:b/>
          <w:bCs/>
          <w:u w:val="single"/>
        </w:rPr>
        <w:t>Upozornění</w:t>
      </w:r>
    </w:p>
    <w:p w14:paraId="294D8110" w14:textId="77777777" w:rsidR="00214AAA" w:rsidRPr="00214AAA" w:rsidRDefault="00214AAA" w:rsidP="00214AAA">
      <w:pPr>
        <w:pStyle w:val="Zkladntext"/>
        <w:rPr>
          <w:bCs/>
        </w:rPr>
      </w:pPr>
      <w:r w:rsidRPr="00214AAA">
        <w:rPr>
          <w:bCs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0741314B" w14:textId="77777777" w:rsidR="00D47FED" w:rsidRDefault="00D47FED" w:rsidP="001B2573">
      <w:pPr>
        <w:pStyle w:val="Zkladntext"/>
        <w:rPr>
          <w:rFonts w:eastAsia="Calibri"/>
          <w:color w:val="000000"/>
        </w:rPr>
      </w:pPr>
    </w:p>
    <w:p w14:paraId="7C16C051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27FE6A45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34EA5E04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1FE1AD2D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0D64E163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674A9448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0D4E4AF6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4F603AD8" w14:textId="77777777" w:rsidR="00214AAA" w:rsidRDefault="00214AAA" w:rsidP="00691C7A">
      <w:pPr>
        <w:pStyle w:val="Zkladntext"/>
        <w:rPr>
          <w:b/>
          <w:bCs/>
          <w:u w:val="single"/>
        </w:rPr>
      </w:pPr>
    </w:p>
    <w:p w14:paraId="6B0CC19E" w14:textId="0F9E84FB" w:rsidR="00691C7A" w:rsidRDefault="00691C7A" w:rsidP="00691C7A">
      <w:pPr>
        <w:pStyle w:val="Zkladntext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K bodu 2) usnesení</w:t>
      </w:r>
    </w:p>
    <w:p w14:paraId="636CBACF" w14:textId="77777777" w:rsidR="00B6428B" w:rsidRPr="0098243A" w:rsidRDefault="00B6428B" w:rsidP="00B6428B">
      <w:pPr>
        <w:pStyle w:val="Zkladntext"/>
        <w:rPr>
          <w:b/>
          <w:bCs/>
          <w:u w:val="single"/>
        </w:rPr>
      </w:pPr>
      <w:r w:rsidRPr="0098243A">
        <w:rPr>
          <w:b/>
          <w:bCs/>
          <w:u w:val="single"/>
        </w:rPr>
        <w:t>Věc</w:t>
      </w:r>
    </w:p>
    <w:p w14:paraId="5D477AED" w14:textId="77777777" w:rsidR="00B6428B" w:rsidRPr="00B6428B" w:rsidRDefault="00B6428B" w:rsidP="00691C7A">
      <w:pPr>
        <w:pStyle w:val="Zkladntext"/>
        <w:rPr>
          <w:bCs/>
        </w:rPr>
      </w:pPr>
      <w:r w:rsidRPr="0098243A">
        <w:rPr>
          <w:bCs/>
        </w:rPr>
        <w:t>Záměr prodeje nemovit</w:t>
      </w:r>
      <w:r>
        <w:rPr>
          <w:bCs/>
        </w:rPr>
        <w:t>ých</w:t>
      </w:r>
      <w:r w:rsidRPr="0098243A">
        <w:rPr>
          <w:bCs/>
        </w:rPr>
        <w:t xml:space="preserve"> věc</w:t>
      </w:r>
      <w:r>
        <w:rPr>
          <w:bCs/>
        </w:rPr>
        <w:t>í</w:t>
      </w:r>
      <w:r w:rsidRPr="0098243A">
        <w:rPr>
          <w:bCs/>
        </w:rPr>
        <w:t>.</w:t>
      </w:r>
    </w:p>
    <w:p w14:paraId="1A43CD3C" w14:textId="77777777" w:rsidR="00B6428B" w:rsidRDefault="00B6428B" w:rsidP="00691C7A">
      <w:pPr>
        <w:pStyle w:val="Zkladntext"/>
        <w:rPr>
          <w:b/>
          <w:bCs/>
          <w:u w:val="single"/>
        </w:rPr>
      </w:pPr>
    </w:p>
    <w:p w14:paraId="3625494B" w14:textId="77777777" w:rsidR="00B6428B" w:rsidRPr="004E45BC" w:rsidRDefault="00B6428B" w:rsidP="00B6428B">
      <w:pPr>
        <w:pStyle w:val="Zkladntext"/>
        <w:jc w:val="left"/>
        <w:rPr>
          <w:b/>
          <w:bCs/>
          <w:u w:val="single"/>
        </w:rPr>
      </w:pPr>
      <w:r w:rsidRPr="004E45BC">
        <w:rPr>
          <w:b/>
          <w:bCs/>
          <w:u w:val="single"/>
        </w:rPr>
        <w:t xml:space="preserve">Předmět      </w:t>
      </w:r>
    </w:p>
    <w:p w14:paraId="4F799B8F" w14:textId="77777777" w:rsidR="00B6428B" w:rsidRPr="004E45BC" w:rsidRDefault="00B6428B" w:rsidP="00483E48">
      <w:pPr>
        <w:pStyle w:val="Zkladntext"/>
      </w:pPr>
      <w:r w:rsidRPr="004E45BC">
        <w:t>Nemovité věci v k.ú. Heřmanice, obec Ostrava, ve vlastnictví statutárního města Ostrava, svěřené městskému obvodu Slezská Ostrava, a to:</w:t>
      </w:r>
    </w:p>
    <w:p w14:paraId="0751AA93" w14:textId="77777777" w:rsidR="00483E48" w:rsidRDefault="00483E48" w:rsidP="00A66A6E">
      <w:pPr>
        <w:pStyle w:val="Zkladntext"/>
        <w:numPr>
          <w:ilvl w:val="0"/>
          <w:numId w:val="3"/>
        </w:numPr>
      </w:pPr>
      <w:r w:rsidRPr="004E45BC">
        <w:t>pozemek p.p.č. 385/6, ost. plocha, ostatní komunikace, o výměře 484 m</w:t>
      </w:r>
      <w:r w:rsidRPr="004E45BC">
        <w:rPr>
          <w:vertAlign w:val="superscript"/>
        </w:rPr>
        <w:t>2</w:t>
      </w:r>
      <w:r w:rsidRPr="004E45BC">
        <w:t xml:space="preserve">, </w:t>
      </w:r>
    </w:p>
    <w:p w14:paraId="630972E9" w14:textId="77777777" w:rsidR="00DB2045" w:rsidRPr="004E45BC" w:rsidRDefault="00DB2045" w:rsidP="00DB2045">
      <w:pPr>
        <w:pStyle w:val="Zkladntext"/>
        <w:ind w:left="720"/>
      </w:pPr>
    </w:p>
    <w:p w14:paraId="7C8A469B" w14:textId="77777777" w:rsidR="00CC59F1" w:rsidRDefault="00A66A6E" w:rsidP="00CC59F1">
      <w:pPr>
        <w:pStyle w:val="mmoradkovani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4E45BC">
        <w:rPr>
          <w:rFonts w:ascii="Times New Roman" w:hAnsi="Times New Roman"/>
          <w:color w:val="000000"/>
          <w:szCs w:val="24"/>
        </w:rPr>
        <w:t>pozemek p.č.st. 148/3, zastavěná plocha a nádvoří, společný dvůr, </w:t>
      </w:r>
      <w:r w:rsidR="000C1847" w:rsidRPr="004E45BC">
        <w:rPr>
          <w:rFonts w:ascii="Times New Roman" w:hAnsi="Times New Roman"/>
          <w:color w:val="000000"/>
          <w:szCs w:val="24"/>
        </w:rPr>
        <w:t>o původní výměře 37 m</w:t>
      </w:r>
      <w:r w:rsidR="000C1847" w:rsidRPr="004E45BC">
        <w:rPr>
          <w:rFonts w:ascii="Times New Roman" w:hAnsi="Times New Roman"/>
          <w:color w:val="000000"/>
          <w:szCs w:val="24"/>
          <w:vertAlign w:val="superscript"/>
        </w:rPr>
        <w:t>2</w:t>
      </w:r>
      <w:r w:rsidR="00CC59F1">
        <w:rPr>
          <w:rFonts w:ascii="Times New Roman" w:hAnsi="Times New Roman"/>
          <w:color w:val="000000"/>
          <w:szCs w:val="24"/>
        </w:rPr>
        <w:t>,</w:t>
      </w:r>
      <w:r w:rsidR="000C1847" w:rsidRPr="004E45BC">
        <w:rPr>
          <w:rFonts w:ascii="Times New Roman" w:hAnsi="Times New Roman"/>
          <w:color w:val="000000"/>
          <w:szCs w:val="24"/>
        </w:rPr>
        <w:t xml:space="preserve"> </w:t>
      </w:r>
    </w:p>
    <w:p w14:paraId="5FC3B313" w14:textId="77777777" w:rsidR="00CC59F1" w:rsidRDefault="00CC59F1" w:rsidP="00CC59F1">
      <w:pPr>
        <w:pStyle w:val="mmoradkovani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Cs w:val="24"/>
          <w:vertAlign w:val="superscript"/>
        </w:rPr>
      </w:pPr>
      <w:r>
        <w:rPr>
          <w:rFonts w:ascii="Times New Roman" w:hAnsi="Times New Roman"/>
          <w:color w:val="000000"/>
          <w:szCs w:val="24"/>
        </w:rPr>
        <w:t>část</w:t>
      </w:r>
      <w:r w:rsidR="00A66A6E" w:rsidRPr="004E45BC">
        <w:rPr>
          <w:rFonts w:ascii="Times New Roman" w:hAnsi="Times New Roman"/>
          <w:color w:val="000000"/>
          <w:szCs w:val="24"/>
        </w:rPr>
        <w:t xml:space="preserve"> pozemku p.p.č. 385/5, ost. plocha, ost. komunikace, o výměře 50 m</w:t>
      </w:r>
      <w:r w:rsidR="00A66A6E" w:rsidRPr="004E45BC">
        <w:rPr>
          <w:rFonts w:ascii="Times New Roman" w:hAnsi="Times New Roman"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Cs w:val="24"/>
        </w:rPr>
        <w:t>,</w:t>
      </w:r>
      <w:r w:rsidR="00844C86" w:rsidRPr="004E45BC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</w:p>
    <w:p w14:paraId="71B9C906" w14:textId="77777777" w:rsidR="00CC59F1" w:rsidRDefault="00A66A6E" w:rsidP="00CC59F1">
      <w:pPr>
        <w:pStyle w:val="mmoradkovani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4E45BC">
        <w:rPr>
          <w:rFonts w:ascii="Times New Roman" w:hAnsi="Times New Roman"/>
          <w:color w:val="000000"/>
          <w:szCs w:val="24"/>
        </w:rPr>
        <w:t>část pozemku p.p.č. 385/39, ost. plocha, zeleň, o výměře 21 m</w:t>
      </w:r>
      <w:r w:rsidRPr="004E45BC">
        <w:rPr>
          <w:rFonts w:ascii="Times New Roman" w:hAnsi="Times New Roman"/>
          <w:color w:val="000000"/>
          <w:szCs w:val="24"/>
          <w:vertAlign w:val="superscript"/>
        </w:rPr>
        <w:t>2</w:t>
      </w:r>
    </w:p>
    <w:p w14:paraId="7F61E54F" w14:textId="77777777" w:rsidR="00B6428B" w:rsidRPr="004E45BC" w:rsidRDefault="00A66A6E" w:rsidP="00CC59F1">
      <w:pPr>
        <w:pStyle w:val="mmoradkovani"/>
        <w:spacing w:line="240" w:lineRule="auto"/>
        <w:ind w:left="360"/>
        <w:jc w:val="both"/>
        <w:rPr>
          <w:rFonts w:ascii="Times New Roman" w:hAnsi="Times New Roman"/>
          <w:szCs w:val="24"/>
        </w:rPr>
      </w:pPr>
      <w:r w:rsidRPr="004E45BC">
        <w:rPr>
          <w:rFonts w:ascii="Times New Roman" w:hAnsi="Times New Roman"/>
          <w:color w:val="000000"/>
          <w:szCs w:val="24"/>
        </w:rPr>
        <w:t>dle geometrického plánu č. 2449-9/2021</w:t>
      </w:r>
      <w:r w:rsidR="00CC59F1" w:rsidRPr="004E45BC">
        <w:rPr>
          <w:rFonts w:ascii="Times New Roman" w:hAnsi="Times New Roman"/>
          <w:color w:val="000000"/>
          <w:szCs w:val="24"/>
        </w:rPr>
        <w:t>(viz příloha č. 2/3)</w:t>
      </w:r>
      <w:r w:rsidR="00CC59F1">
        <w:rPr>
          <w:rFonts w:ascii="Times New Roman" w:hAnsi="Times New Roman"/>
          <w:color w:val="000000"/>
          <w:szCs w:val="24"/>
        </w:rPr>
        <w:t xml:space="preserve"> sloučené do pozemku p.č.st. 148/3</w:t>
      </w:r>
      <w:r w:rsidR="00A71754">
        <w:rPr>
          <w:rFonts w:ascii="Times New Roman" w:hAnsi="Times New Roman"/>
          <w:color w:val="000000"/>
          <w:szCs w:val="24"/>
        </w:rPr>
        <w:br/>
      </w:r>
      <w:r w:rsidR="00CC59F1">
        <w:rPr>
          <w:rFonts w:ascii="Times New Roman" w:hAnsi="Times New Roman"/>
          <w:color w:val="000000"/>
          <w:szCs w:val="24"/>
        </w:rPr>
        <w:t xml:space="preserve">o výměře </w:t>
      </w:r>
      <w:r w:rsidR="00A71754">
        <w:rPr>
          <w:rFonts w:ascii="Times New Roman" w:hAnsi="Times New Roman"/>
          <w:color w:val="000000"/>
          <w:szCs w:val="24"/>
        </w:rPr>
        <w:t xml:space="preserve">108 </w:t>
      </w:r>
      <w:r w:rsidR="00CC59F1">
        <w:rPr>
          <w:rFonts w:ascii="Times New Roman" w:hAnsi="Times New Roman"/>
          <w:color w:val="000000"/>
          <w:szCs w:val="24"/>
        </w:rPr>
        <w:t>m</w:t>
      </w:r>
      <w:r w:rsidR="00CC59F1">
        <w:rPr>
          <w:rFonts w:ascii="Times New Roman" w:hAnsi="Times New Roman"/>
          <w:color w:val="000000"/>
          <w:szCs w:val="24"/>
          <w:vertAlign w:val="superscript"/>
        </w:rPr>
        <w:t>2</w:t>
      </w:r>
      <w:r w:rsidR="00CC59F1">
        <w:rPr>
          <w:rFonts w:ascii="Times New Roman" w:hAnsi="Times New Roman"/>
          <w:color w:val="000000"/>
          <w:szCs w:val="24"/>
        </w:rPr>
        <w:t>,</w:t>
      </w:r>
      <w:r w:rsidR="00CC59F1">
        <w:rPr>
          <w:rFonts w:ascii="Times New Roman" w:hAnsi="Times New Roman"/>
          <w:color w:val="000000"/>
          <w:szCs w:val="24"/>
          <w:vertAlign w:val="superscript"/>
        </w:rPr>
        <w:t xml:space="preserve"> </w:t>
      </w:r>
      <w:r w:rsidR="007D6724">
        <w:rPr>
          <w:rFonts w:ascii="Times New Roman" w:hAnsi="Times New Roman"/>
          <w:color w:val="000000"/>
          <w:szCs w:val="24"/>
        </w:rPr>
        <w:t>včetně zpevněných ploch</w:t>
      </w:r>
      <w:r w:rsidR="00A71754">
        <w:rPr>
          <w:rFonts w:ascii="Times New Roman" w:hAnsi="Times New Roman"/>
          <w:color w:val="000000"/>
          <w:szCs w:val="24"/>
        </w:rPr>
        <w:t>.</w:t>
      </w:r>
      <w:r w:rsidR="00462BCA">
        <w:rPr>
          <w:rFonts w:ascii="Times New Roman" w:hAnsi="Times New Roman"/>
          <w:color w:val="000000"/>
          <w:szCs w:val="24"/>
        </w:rPr>
        <w:t xml:space="preserve"> </w:t>
      </w:r>
    </w:p>
    <w:p w14:paraId="69A70AE5" w14:textId="77777777" w:rsidR="00A66A6E" w:rsidRPr="004E45BC" w:rsidRDefault="00A66A6E" w:rsidP="00B6428B">
      <w:pPr>
        <w:pStyle w:val="Zkladntext"/>
      </w:pPr>
    </w:p>
    <w:p w14:paraId="4859F57E" w14:textId="77777777" w:rsidR="00B6428B" w:rsidRPr="004E45BC" w:rsidRDefault="00B6428B" w:rsidP="0062341A">
      <w:pPr>
        <w:pStyle w:val="Zkladntext"/>
        <w:spacing w:line="276" w:lineRule="auto"/>
      </w:pPr>
      <w:r w:rsidRPr="004E45BC">
        <w:t>Celková výměra požadovaných pozemků činí 592 m</w:t>
      </w:r>
      <w:r w:rsidRPr="004E45BC">
        <w:rPr>
          <w:vertAlign w:val="superscript"/>
        </w:rPr>
        <w:t>2</w:t>
      </w:r>
      <w:r w:rsidRPr="004E45BC">
        <w:t xml:space="preserve">. </w:t>
      </w:r>
    </w:p>
    <w:p w14:paraId="3E2BB7BE" w14:textId="77777777" w:rsidR="00B6428B" w:rsidRPr="004E45BC" w:rsidRDefault="00B6428B" w:rsidP="0062341A">
      <w:pPr>
        <w:pStyle w:val="Zkladntext"/>
        <w:spacing w:line="276" w:lineRule="auto"/>
      </w:pPr>
      <w:r w:rsidRPr="004E45BC">
        <w:t xml:space="preserve">Předmětné pozemky se nachází u křižovatky ulic Koněvova a Vrbická (viz příloha č. 2/1 a 2/2). </w:t>
      </w:r>
    </w:p>
    <w:p w14:paraId="2E34CD1D" w14:textId="77777777" w:rsidR="00B6428B" w:rsidRPr="004E45BC" w:rsidRDefault="00B6428B" w:rsidP="0062341A">
      <w:pPr>
        <w:pStyle w:val="Zkladntext"/>
        <w:spacing w:line="276" w:lineRule="auto"/>
      </w:pPr>
    </w:p>
    <w:p w14:paraId="58ECF7D4" w14:textId="77777777" w:rsidR="00214AAA" w:rsidRDefault="00214AAA" w:rsidP="0062341A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AADAA40" w14:textId="6D7FBFC6" w:rsidR="00B6428B" w:rsidRPr="004E45BC" w:rsidRDefault="00B6428B" w:rsidP="0062341A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4E45BC"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3369357D" w14:textId="77777777" w:rsidR="00B6428B" w:rsidRPr="004E45BC" w:rsidRDefault="00B6428B" w:rsidP="0062341A">
      <w:pPr>
        <w:pStyle w:val="Zkladntext"/>
        <w:spacing w:line="276" w:lineRule="auto"/>
      </w:pPr>
      <w:r w:rsidRPr="004E45BC">
        <w:rPr>
          <w:bCs/>
        </w:rPr>
        <w:t xml:space="preserve">ISSA CZECH s.r.o., sídlo Hrušovská 3203/13a, Moravská Ostrava, 702 00 Ostrava, IČO 253 81 920 (viz příloha č. 2/5). </w:t>
      </w:r>
    </w:p>
    <w:p w14:paraId="6635C6E3" w14:textId="77777777" w:rsidR="00B6428B" w:rsidRPr="004E45BC" w:rsidRDefault="00B6428B" w:rsidP="0062341A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381BE16F" w14:textId="77777777" w:rsidR="00B6428B" w:rsidRPr="004E45BC" w:rsidRDefault="00B6428B" w:rsidP="0062341A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4E45BC">
        <w:rPr>
          <w:rFonts w:ascii="Times New Roman" w:hAnsi="Times New Roman"/>
          <w:b/>
          <w:bCs/>
          <w:szCs w:val="24"/>
          <w:u w:val="single"/>
        </w:rPr>
        <w:t>Účel</w:t>
      </w:r>
    </w:p>
    <w:p w14:paraId="20A4398A" w14:textId="77777777" w:rsidR="00B6428B" w:rsidRPr="004E45BC" w:rsidRDefault="00B6428B" w:rsidP="0062341A">
      <w:pPr>
        <w:pStyle w:val="mmoradkovani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4E45BC">
        <w:rPr>
          <w:rFonts w:ascii="Times New Roman" w:hAnsi="Times New Roman"/>
          <w:bCs/>
          <w:szCs w:val="24"/>
        </w:rPr>
        <w:t xml:space="preserve">Žadatel je vlastníkem sousedního pozemku p.č.st. 166/1, jehož součástí je stavba (bývalá prodejna). Objekt bývalé prodejny plánuje zrekonstruovat. O výše uvedené nemovité věci požádal za účelem výstavby venkovního schodiště a k zajištění parkovacích stání.   </w:t>
      </w:r>
    </w:p>
    <w:p w14:paraId="57403148" w14:textId="77777777" w:rsidR="00B6428B" w:rsidRPr="004E45BC" w:rsidRDefault="00B6428B" w:rsidP="0062341A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54AF824E" w14:textId="77777777" w:rsidR="00B6428B" w:rsidRPr="004E45BC" w:rsidRDefault="00B6428B" w:rsidP="0062341A">
      <w:pPr>
        <w:pStyle w:val="mmoradkovani"/>
        <w:spacing w:line="276" w:lineRule="auto"/>
        <w:ind w:right="202"/>
        <w:jc w:val="both"/>
        <w:rPr>
          <w:rFonts w:ascii="Times New Roman" w:hAnsi="Times New Roman"/>
          <w:b/>
          <w:bCs/>
          <w:szCs w:val="24"/>
          <w:u w:val="single"/>
        </w:rPr>
      </w:pPr>
      <w:r w:rsidRPr="004E45BC">
        <w:rPr>
          <w:rFonts w:ascii="Times New Roman" w:hAnsi="Times New Roman"/>
          <w:b/>
          <w:bCs/>
          <w:szCs w:val="24"/>
          <w:u w:val="single"/>
        </w:rPr>
        <w:t>Stanoviska</w:t>
      </w:r>
    </w:p>
    <w:p w14:paraId="6C26BA6F" w14:textId="77777777" w:rsidR="004B5FE1" w:rsidRDefault="00B6428B" w:rsidP="0062341A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 w:rsidRPr="004E45BC">
        <w:rPr>
          <w:rFonts w:ascii="Times New Roman" w:hAnsi="Times New Roman"/>
          <w:b/>
          <w:i/>
          <w:szCs w:val="24"/>
        </w:rPr>
        <w:t xml:space="preserve">Zastupitelstvo městského obvodu Slezská Ostrava </w:t>
      </w:r>
      <w:r w:rsidRPr="004E45BC">
        <w:rPr>
          <w:rFonts w:ascii="Times New Roman" w:hAnsi="Times New Roman"/>
          <w:i/>
          <w:szCs w:val="24"/>
        </w:rPr>
        <w:t xml:space="preserve">– </w:t>
      </w:r>
      <w:r w:rsidRPr="004E45BC">
        <w:rPr>
          <w:rFonts w:ascii="Times New Roman" w:hAnsi="Times New Roman"/>
          <w:szCs w:val="24"/>
        </w:rPr>
        <w:t xml:space="preserve">vydalo </w:t>
      </w:r>
      <w:r w:rsidRPr="004E45BC">
        <w:rPr>
          <w:rFonts w:ascii="Times New Roman" w:hAnsi="Times New Roman"/>
          <w:b/>
          <w:szCs w:val="24"/>
        </w:rPr>
        <w:t>souhlasné stanovisko</w:t>
      </w:r>
      <w:r w:rsidRPr="004E45BC">
        <w:rPr>
          <w:rFonts w:ascii="Times New Roman" w:hAnsi="Times New Roman"/>
          <w:szCs w:val="24"/>
        </w:rPr>
        <w:t xml:space="preserve"> k záměru prodeje výše uvedených nemovitých věcí. MOb Slezská Ostrava informuje, že na pozemku p.č.st. 148/3 se nacházejí drobné stavby, které budou odstraněny před samotným prodejem. Dále upozorňuje, že k části pozemku p.p.č. 385/6 je uzavřena nájemní smlouva za úč</w:t>
      </w:r>
      <w:r w:rsidR="00476D42" w:rsidRPr="004E45BC">
        <w:rPr>
          <w:rFonts w:ascii="Times New Roman" w:hAnsi="Times New Roman"/>
          <w:szCs w:val="24"/>
        </w:rPr>
        <w:t>elem umístění informační tabule</w:t>
      </w:r>
      <w:r w:rsidR="00912686" w:rsidRPr="004E45BC">
        <w:rPr>
          <w:rFonts w:ascii="Times New Roman" w:hAnsi="Times New Roman"/>
          <w:szCs w:val="24"/>
        </w:rPr>
        <w:t xml:space="preserve">. </w:t>
      </w:r>
    </w:p>
    <w:p w14:paraId="24CB14D5" w14:textId="77777777" w:rsidR="004B5FE1" w:rsidRDefault="004B5FE1" w:rsidP="0062341A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</w:p>
    <w:p w14:paraId="1DEB076C" w14:textId="77777777" w:rsidR="00B6428B" w:rsidRPr="004E45BC" w:rsidRDefault="00476D42" w:rsidP="0062341A">
      <w:pPr>
        <w:pStyle w:val="mmoradkovani"/>
        <w:spacing w:line="276" w:lineRule="auto"/>
        <w:jc w:val="both"/>
        <w:rPr>
          <w:rFonts w:ascii="Times New Roman" w:hAnsi="Times New Roman"/>
          <w:b/>
          <w:i/>
          <w:szCs w:val="24"/>
        </w:rPr>
      </w:pPr>
      <w:r w:rsidRPr="004E45BC">
        <w:rPr>
          <w:rFonts w:ascii="Times New Roman" w:hAnsi="Times New Roman"/>
          <w:b/>
          <w:i/>
          <w:szCs w:val="24"/>
        </w:rPr>
        <w:t xml:space="preserve">Stanovisko odboru dopravy a životního prostředí MOb Sl. Ostrava – </w:t>
      </w:r>
      <w:r w:rsidRPr="004E45BC">
        <w:rPr>
          <w:rFonts w:ascii="Times New Roman" w:hAnsi="Times New Roman"/>
          <w:szCs w:val="24"/>
        </w:rPr>
        <w:t xml:space="preserve">sděluje, že příslušný silniční správní úřad vydal Rozhodnutí č. 35/2021, kterým předmětné části chodníků z důvodu zániku jejich významu ruší. Jedná se o místní </w:t>
      </w:r>
      <w:r w:rsidR="00912686" w:rsidRPr="004E45BC">
        <w:rPr>
          <w:rFonts w:ascii="Times New Roman" w:hAnsi="Times New Roman"/>
          <w:szCs w:val="24"/>
        </w:rPr>
        <w:t>komunikaci</w:t>
      </w:r>
      <w:r w:rsidRPr="004E45BC">
        <w:rPr>
          <w:rFonts w:ascii="Times New Roman" w:hAnsi="Times New Roman"/>
          <w:szCs w:val="24"/>
        </w:rPr>
        <w:t xml:space="preserve"> IV. </w:t>
      </w:r>
      <w:r w:rsidR="00912686" w:rsidRPr="004E45BC">
        <w:rPr>
          <w:rFonts w:ascii="Times New Roman" w:hAnsi="Times New Roman"/>
          <w:szCs w:val="24"/>
        </w:rPr>
        <w:t>t</w:t>
      </w:r>
      <w:r w:rsidRPr="004E45BC">
        <w:rPr>
          <w:rFonts w:ascii="Times New Roman" w:hAnsi="Times New Roman"/>
          <w:szCs w:val="24"/>
        </w:rPr>
        <w:t>ř. č. 55 – samostatný chodník č. 1 ulice Koněvova</w:t>
      </w:r>
      <w:r w:rsidR="00912686" w:rsidRPr="004E45BC">
        <w:rPr>
          <w:rFonts w:ascii="Times New Roman" w:hAnsi="Times New Roman"/>
          <w:szCs w:val="24"/>
        </w:rPr>
        <w:t>, a o místní komunikaci</w:t>
      </w:r>
      <w:r w:rsidRPr="004E45BC">
        <w:rPr>
          <w:rFonts w:ascii="Times New Roman" w:hAnsi="Times New Roman"/>
          <w:szCs w:val="24"/>
        </w:rPr>
        <w:t xml:space="preserve"> IV. </w:t>
      </w:r>
      <w:r w:rsidR="00912686" w:rsidRPr="004E45BC">
        <w:rPr>
          <w:rFonts w:ascii="Times New Roman" w:hAnsi="Times New Roman"/>
          <w:szCs w:val="24"/>
        </w:rPr>
        <w:t>tř</w:t>
      </w:r>
      <w:r w:rsidRPr="004E45BC">
        <w:rPr>
          <w:rFonts w:ascii="Times New Roman" w:hAnsi="Times New Roman"/>
          <w:szCs w:val="24"/>
        </w:rPr>
        <w:t xml:space="preserve">. č. 54 </w:t>
      </w:r>
      <w:r w:rsidR="00912686" w:rsidRPr="004E45BC">
        <w:rPr>
          <w:rFonts w:ascii="Times New Roman" w:hAnsi="Times New Roman"/>
          <w:szCs w:val="24"/>
        </w:rPr>
        <w:t xml:space="preserve">– </w:t>
      </w:r>
      <w:r w:rsidRPr="004E45BC">
        <w:rPr>
          <w:rFonts w:ascii="Times New Roman" w:hAnsi="Times New Roman"/>
          <w:szCs w:val="24"/>
        </w:rPr>
        <w:t xml:space="preserve">samostatný chodník č. </w:t>
      </w:r>
      <w:r w:rsidR="00912686" w:rsidRPr="004E45BC">
        <w:rPr>
          <w:rFonts w:ascii="Times New Roman" w:hAnsi="Times New Roman"/>
          <w:szCs w:val="24"/>
        </w:rPr>
        <w:t xml:space="preserve">1 </w:t>
      </w:r>
      <w:r w:rsidRPr="004E45BC">
        <w:rPr>
          <w:rFonts w:ascii="Times New Roman" w:hAnsi="Times New Roman"/>
          <w:szCs w:val="24"/>
        </w:rPr>
        <w:t xml:space="preserve">ulice Vrbická na pozemku </w:t>
      </w:r>
      <w:r w:rsidR="00912686" w:rsidRPr="004E45BC">
        <w:rPr>
          <w:rFonts w:ascii="Times New Roman" w:hAnsi="Times New Roman"/>
          <w:szCs w:val="24"/>
        </w:rPr>
        <w:t xml:space="preserve">oba </w:t>
      </w:r>
      <w:r w:rsidR="004E45BC">
        <w:rPr>
          <w:rFonts w:ascii="Times New Roman" w:hAnsi="Times New Roman"/>
          <w:szCs w:val="24"/>
        </w:rPr>
        <w:br/>
      </w:r>
      <w:r w:rsidR="00912686" w:rsidRPr="004E45BC">
        <w:rPr>
          <w:rFonts w:ascii="Times New Roman" w:hAnsi="Times New Roman"/>
          <w:szCs w:val="24"/>
        </w:rPr>
        <w:t xml:space="preserve">na částech pozemku </w:t>
      </w:r>
      <w:r w:rsidRPr="004E45BC">
        <w:rPr>
          <w:rFonts w:ascii="Times New Roman" w:hAnsi="Times New Roman"/>
          <w:szCs w:val="24"/>
        </w:rPr>
        <w:t>p.p.č. 385/6</w:t>
      </w:r>
      <w:r w:rsidRPr="004E45BC">
        <w:rPr>
          <w:rFonts w:ascii="Times New Roman" w:hAnsi="Times New Roman"/>
          <w:b/>
          <w:i/>
          <w:szCs w:val="24"/>
        </w:rPr>
        <w:t xml:space="preserve"> </w:t>
      </w:r>
      <w:r w:rsidR="00912686" w:rsidRPr="004E45BC">
        <w:rPr>
          <w:rFonts w:ascii="Times New Roman" w:hAnsi="Times New Roman"/>
          <w:szCs w:val="24"/>
        </w:rPr>
        <w:t xml:space="preserve">(viz příloha č. 2/4).  </w:t>
      </w:r>
      <w:r w:rsidRPr="004E45BC">
        <w:rPr>
          <w:rFonts w:ascii="Times New Roman" w:hAnsi="Times New Roman"/>
          <w:b/>
          <w:i/>
          <w:szCs w:val="24"/>
        </w:rPr>
        <w:t xml:space="preserve"> </w:t>
      </w:r>
    </w:p>
    <w:p w14:paraId="5C887E1E" w14:textId="77777777" w:rsidR="00476D42" w:rsidRPr="004E45BC" w:rsidRDefault="00476D42" w:rsidP="0062341A">
      <w:pPr>
        <w:pStyle w:val="mmoradkovani"/>
        <w:spacing w:line="276" w:lineRule="auto"/>
        <w:jc w:val="both"/>
        <w:rPr>
          <w:rFonts w:ascii="Times New Roman" w:hAnsi="Times New Roman"/>
          <w:b/>
          <w:i/>
          <w:szCs w:val="24"/>
        </w:rPr>
      </w:pPr>
    </w:p>
    <w:p w14:paraId="7B5B3477" w14:textId="77777777" w:rsidR="00B6428B" w:rsidRPr="004E45BC" w:rsidRDefault="00B6428B" w:rsidP="0062341A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 w:rsidRPr="004E45BC">
        <w:rPr>
          <w:rFonts w:ascii="Times New Roman" w:hAnsi="Times New Roman"/>
          <w:b/>
          <w:i/>
          <w:szCs w:val="24"/>
        </w:rPr>
        <w:t>Odbor územního plánování a stavebního řádu</w:t>
      </w:r>
      <w:r w:rsidRPr="004E45BC">
        <w:rPr>
          <w:rFonts w:ascii="Times New Roman" w:hAnsi="Times New Roman"/>
          <w:szCs w:val="24"/>
        </w:rPr>
        <w:t xml:space="preserve"> – předmětné pozemky jsou součástí plochy </w:t>
      </w:r>
      <w:r w:rsidRPr="004E45BC">
        <w:rPr>
          <w:rFonts w:ascii="Times New Roman" w:hAnsi="Times New Roman"/>
          <w:szCs w:val="24"/>
        </w:rPr>
        <w:br/>
        <w:t xml:space="preserve">se způsobem využití „Bydlení v rodinných domech“ a </w:t>
      </w:r>
      <w:r w:rsidRPr="004E45BC">
        <w:rPr>
          <w:rFonts w:ascii="Times New Roman" w:hAnsi="Times New Roman"/>
          <w:b/>
          <w:szCs w:val="24"/>
        </w:rPr>
        <w:t xml:space="preserve">nemá námitek </w:t>
      </w:r>
      <w:r w:rsidRPr="004E45BC">
        <w:rPr>
          <w:rFonts w:ascii="Times New Roman" w:hAnsi="Times New Roman"/>
          <w:szCs w:val="24"/>
        </w:rPr>
        <w:t xml:space="preserve">k prodeji předmětných nemovitých věcí. </w:t>
      </w:r>
    </w:p>
    <w:p w14:paraId="74F8A4D3" w14:textId="77777777" w:rsidR="00B6428B" w:rsidRPr="004E45BC" w:rsidRDefault="00B6428B" w:rsidP="0062341A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</w:p>
    <w:p w14:paraId="01D82C91" w14:textId="77777777" w:rsidR="00B6428B" w:rsidRPr="004E45BC" w:rsidRDefault="00B6428B" w:rsidP="0062341A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 w:rsidRPr="004E45BC">
        <w:rPr>
          <w:rFonts w:ascii="Times New Roman" w:hAnsi="Times New Roman"/>
          <w:b/>
          <w:i/>
          <w:szCs w:val="24"/>
        </w:rPr>
        <w:t xml:space="preserve">Odbor dopravy – </w:t>
      </w:r>
      <w:r w:rsidRPr="004E45BC">
        <w:rPr>
          <w:rFonts w:ascii="Times New Roman" w:hAnsi="Times New Roman"/>
          <w:b/>
          <w:szCs w:val="24"/>
        </w:rPr>
        <w:t>nemá námitek</w:t>
      </w:r>
      <w:r w:rsidRPr="004E45BC">
        <w:rPr>
          <w:rFonts w:ascii="Times New Roman" w:hAnsi="Times New Roman"/>
          <w:szCs w:val="24"/>
        </w:rPr>
        <w:t xml:space="preserve"> k prodeji předmětných nemovitých věcí.  </w:t>
      </w:r>
    </w:p>
    <w:p w14:paraId="5D32582B" w14:textId="77777777" w:rsidR="00B6428B" w:rsidRPr="004E45BC" w:rsidRDefault="00B6428B" w:rsidP="0062341A">
      <w:pPr>
        <w:pStyle w:val="mmoradkovani"/>
        <w:spacing w:line="276" w:lineRule="auto"/>
        <w:jc w:val="both"/>
        <w:rPr>
          <w:rFonts w:ascii="Times New Roman" w:hAnsi="Times New Roman"/>
          <w:b/>
          <w:i/>
          <w:szCs w:val="24"/>
        </w:rPr>
      </w:pPr>
    </w:p>
    <w:p w14:paraId="6F6D4AE1" w14:textId="77777777" w:rsidR="00B6428B" w:rsidRPr="004E45BC" w:rsidRDefault="00B6428B" w:rsidP="0062341A">
      <w:pPr>
        <w:pStyle w:val="mmoradkovani"/>
        <w:spacing w:line="276" w:lineRule="auto"/>
        <w:jc w:val="both"/>
        <w:rPr>
          <w:rFonts w:ascii="Times New Roman" w:hAnsi="Times New Roman"/>
          <w:szCs w:val="24"/>
        </w:rPr>
      </w:pPr>
      <w:r w:rsidRPr="004E45BC">
        <w:rPr>
          <w:rFonts w:ascii="Times New Roman" w:hAnsi="Times New Roman"/>
          <w:b/>
          <w:i/>
          <w:szCs w:val="24"/>
        </w:rPr>
        <w:t xml:space="preserve">Odbor investiční, odbor strategického rozvoje </w:t>
      </w:r>
      <w:r w:rsidRPr="004E45BC">
        <w:rPr>
          <w:rFonts w:ascii="Times New Roman" w:hAnsi="Times New Roman"/>
          <w:szCs w:val="24"/>
        </w:rPr>
        <w:t xml:space="preserve">– </w:t>
      </w:r>
      <w:r w:rsidRPr="004E45BC">
        <w:rPr>
          <w:rFonts w:ascii="Times New Roman" w:hAnsi="Times New Roman"/>
          <w:b/>
          <w:szCs w:val="24"/>
        </w:rPr>
        <w:t>nemají námitek</w:t>
      </w:r>
      <w:r w:rsidRPr="004E45BC">
        <w:rPr>
          <w:rFonts w:ascii="Times New Roman" w:hAnsi="Times New Roman"/>
          <w:szCs w:val="24"/>
        </w:rPr>
        <w:t xml:space="preserve"> k prodeji shora uvedených nemovitých věcí. </w:t>
      </w:r>
    </w:p>
    <w:p w14:paraId="4EDE81BD" w14:textId="77777777" w:rsidR="00B6428B" w:rsidRPr="004E45BC" w:rsidRDefault="00B6428B" w:rsidP="0062341A">
      <w:pPr>
        <w:pStyle w:val="Zkladntext"/>
        <w:spacing w:line="276" w:lineRule="auto"/>
        <w:rPr>
          <w:bCs/>
        </w:rPr>
      </w:pPr>
    </w:p>
    <w:p w14:paraId="49240DFF" w14:textId="77777777" w:rsidR="00B6428B" w:rsidRPr="004E45BC" w:rsidRDefault="00B6428B" w:rsidP="0062341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4E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0739BD6B" w14:textId="77777777" w:rsidR="00B6428B" w:rsidRPr="004E45BC" w:rsidRDefault="00B6428B" w:rsidP="006234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45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pozemku p.č.st.148/3, p.p.č. 385/5 a p.p.č. 385/39 se nachází elektrické nadzemní vedení NN </w:t>
      </w:r>
      <w:r w:rsidRPr="004E45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(ve vlastnictví třetí osoby), v pozemku p.p.č. 385/6 se nachází kanalizační přípojka, plynovodní řad ST, telefonní a jiné spojení (ve vlastnictví třetích osob). </w:t>
      </w:r>
    </w:p>
    <w:p w14:paraId="4D2453D0" w14:textId="77777777" w:rsidR="00B6428B" w:rsidRPr="004E45BC" w:rsidRDefault="00B6428B" w:rsidP="006234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</w:p>
    <w:p w14:paraId="05B03745" w14:textId="77777777" w:rsidR="00B6428B" w:rsidRPr="004E45BC" w:rsidRDefault="00B6428B" w:rsidP="006234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4E45B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Příslušnost rozhodování </w:t>
      </w:r>
    </w:p>
    <w:p w14:paraId="54450A56" w14:textId="77777777" w:rsidR="00B6428B" w:rsidRPr="004E45BC" w:rsidRDefault="00B6428B" w:rsidP="0062341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4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 případě, že zastupitelstvo města rozhodne o záměru prodeje, bude dle čl. 7 odst. (3) písm. b) obecně závazné vyhlášky č. 14/2013, Statutu města Ostravy, ve znění pozdějších změn a doplňků, </w:t>
      </w:r>
      <w:r w:rsidR="004E45B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E4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prodeji rozhodovat zastupitelstvo městského obvodu Slezská Ostrava. </w:t>
      </w:r>
    </w:p>
    <w:p w14:paraId="241128A4" w14:textId="77777777" w:rsidR="00214AAA" w:rsidRDefault="00214AAA" w:rsidP="00214AAA">
      <w:pPr>
        <w:pStyle w:val="Zkladntext"/>
        <w:rPr>
          <w:b/>
          <w:bCs/>
          <w:u w:val="single"/>
        </w:rPr>
      </w:pPr>
    </w:p>
    <w:p w14:paraId="475CE429" w14:textId="02F5A03E" w:rsidR="00214AAA" w:rsidRPr="00214AAA" w:rsidRDefault="00214AAA" w:rsidP="00214AAA">
      <w:pPr>
        <w:pStyle w:val="Zkladntext"/>
        <w:rPr>
          <w:b/>
          <w:bCs/>
          <w:u w:val="single"/>
        </w:rPr>
      </w:pPr>
      <w:r w:rsidRPr="00214AAA">
        <w:rPr>
          <w:b/>
          <w:bCs/>
          <w:u w:val="single"/>
        </w:rPr>
        <w:t>Projednáno v radě města</w:t>
      </w:r>
    </w:p>
    <w:p w14:paraId="7BB9C6B0" w14:textId="77777777" w:rsidR="00214AAA" w:rsidRPr="004E45BC" w:rsidRDefault="00214AAA" w:rsidP="00214AAA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AAA">
        <w:rPr>
          <w:rFonts w:ascii="Times New Roman" w:hAnsi="Times New Roman" w:cs="Times New Roman"/>
          <w:bCs/>
          <w:sz w:val="24"/>
          <w:szCs w:val="24"/>
        </w:rPr>
        <w:t xml:space="preserve">Rada města dne 23. 3. 2021 souhlasila </w:t>
      </w:r>
      <w:r w:rsidRPr="00214A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na záměr města </w:t>
      </w:r>
      <w:r w:rsidRPr="004E45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prodat výše uvedené nemovité věci dle bodu 2) návrhu usnesení. </w:t>
      </w:r>
    </w:p>
    <w:p w14:paraId="2601C594" w14:textId="77777777" w:rsidR="00214AAA" w:rsidRPr="00214AAA" w:rsidRDefault="00214AAA" w:rsidP="00214A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4AAA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590179AA" w14:textId="414E221E" w:rsidR="00A66A6E" w:rsidRPr="00214AAA" w:rsidRDefault="00214AAA" w:rsidP="00214A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AAA">
        <w:rPr>
          <w:rFonts w:ascii="Times New Roman" w:hAnsi="Times New Roman" w:cs="Times New Roman"/>
          <w:bCs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sectPr w:rsidR="00A66A6E" w:rsidRPr="00214AAA" w:rsidSect="00214AAA">
      <w:footerReference w:type="default" r:id="rId7"/>
      <w:pgSz w:w="11906" w:h="16838"/>
      <w:pgMar w:top="1418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D1028" w14:textId="77777777" w:rsidR="009E1D92" w:rsidRDefault="009E1D92" w:rsidP="00686BE9">
      <w:pPr>
        <w:spacing w:after="0" w:line="240" w:lineRule="auto"/>
      </w:pPr>
      <w:r>
        <w:separator/>
      </w:r>
    </w:p>
  </w:endnote>
  <w:endnote w:type="continuationSeparator" w:id="0">
    <w:p w14:paraId="7E29C235" w14:textId="77777777" w:rsidR="009E1D92" w:rsidRDefault="009E1D92" w:rsidP="0068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197029"/>
      <w:docPartObj>
        <w:docPartGallery w:val="Page Numbers (Bottom of Page)"/>
        <w:docPartUnique/>
      </w:docPartObj>
    </w:sdtPr>
    <w:sdtEndPr/>
    <w:sdtContent>
      <w:p w14:paraId="54775479" w14:textId="77777777" w:rsidR="00686BE9" w:rsidRDefault="00686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754">
          <w:rPr>
            <w:noProof/>
          </w:rPr>
          <w:t>3</w:t>
        </w:r>
        <w:r>
          <w:fldChar w:fldCharType="end"/>
        </w:r>
      </w:p>
    </w:sdtContent>
  </w:sdt>
  <w:p w14:paraId="00F0857F" w14:textId="77777777" w:rsidR="00686BE9" w:rsidRDefault="00686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2841A" w14:textId="77777777" w:rsidR="009E1D92" w:rsidRDefault="009E1D92" w:rsidP="00686BE9">
      <w:pPr>
        <w:spacing w:after="0" w:line="240" w:lineRule="auto"/>
      </w:pPr>
      <w:r>
        <w:separator/>
      </w:r>
    </w:p>
  </w:footnote>
  <w:footnote w:type="continuationSeparator" w:id="0">
    <w:p w14:paraId="791EBEBB" w14:textId="77777777" w:rsidR="009E1D92" w:rsidRDefault="009E1D92" w:rsidP="0068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B700B"/>
    <w:multiLevelType w:val="hybridMultilevel"/>
    <w:tmpl w:val="0A4C402A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1E7"/>
    <w:multiLevelType w:val="hybridMultilevel"/>
    <w:tmpl w:val="22849A8A"/>
    <w:lvl w:ilvl="0" w:tplc="1EFC0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076C6"/>
    <w:multiLevelType w:val="hybridMultilevel"/>
    <w:tmpl w:val="4D3A2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415EE"/>
    <w:multiLevelType w:val="hybridMultilevel"/>
    <w:tmpl w:val="71343D72"/>
    <w:lvl w:ilvl="0" w:tplc="CB5AF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013D0"/>
    <w:multiLevelType w:val="hybridMultilevel"/>
    <w:tmpl w:val="EDA678F2"/>
    <w:lvl w:ilvl="0" w:tplc="CB5AF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404D"/>
    <w:multiLevelType w:val="hybridMultilevel"/>
    <w:tmpl w:val="E6F03C82"/>
    <w:lvl w:ilvl="0" w:tplc="DA56D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3C5"/>
    <w:rsid w:val="000016EF"/>
    <w:rsid w:val="0000720C"/>
    <w:rsid w:val="000333D8"/>
    <w:rsid w:val="00044198"/>
    <w:rsid w:val="00051BF5"/>
    <w:rsid w:val="0007420C"/>
    <w:rsid w:val="00087794"/>
    <w:rsid w:val="00096380"/>
    <w:rsid w:val="000A03EB"/>
    <w:rsid w:val="000B3E1C"/>
    <w:rsid w:val="000C1847"/>
    <w:rsid w:val="000C6954"/>
    <w:rsid w:val="000C7962"/>
    <w:rsid w:val="000E2879"/>
    <w:rsid w:val="001049E5"/>
    <w:rsid w:val="00105CF5"/>
    <w:rsid w:val="001130BB"/>
    <w:rsid w:val="001242F4"/>
    <w:rsid w:val="00133E62"/>
    <w:rsid w:val="00137533"/>
    <w:rsid w:val="00153F45"/>
    <w:rsid w:val="0015743B"/>
    <w:rsid w:val="00175D26"/>
    <w:rsid w:val="00182E3C"/>
    <w:rsid w:val="001A176C"/>
    <w:rsid w:val="001B2573"/>
    <w:rsid w:val="001C52B0"/>
    <w:rsid w:val="001D3A81"/>
    <w:rsid w:val="001E2976"/>
    <w:rsid w:val="001E72BA"/>
    <w:rsid w:val="00202F17"/>
    <w:rsid w:val="002068AA"/>
    <w:rsid w:val="00210280"/>
    <w:rsid w:val="00212C82"/>
    <w:rsid w:val="00214864"/>
    <w:rsid w:val="00214AAA"/>
    <w:rsid w:val="0021570F"/>
    <w:rsid w:val="00217318"/>
    <w:rsid w:val="00224482"/>
    <w:rsid w:val="0023332B"/>
    <w:rsid w:val="0023361B"/>
    <w:rsid w:val="002938C5"/>
    <w:rsid w:val="00293A95"/>
    <w:rsid w:val="002A019B"/>
    <w:rsid w:val="002A0C90"/>
    <w:rsid w:val="002A2188"/>
    <w:rsid w:val="002C2953"/>
    <w:rsid w:val="002E1B82"/>
    <w:rsid w:val="002E7329"/>
    <w:rsid w:val="002F405F"/>
    <w:rsid w:val="002F5ED8"/>
    <w:rsid w:val="0030705C"/>
    <w:rsid w:val="0031159A"/>
    <w:rsid w:val="00316B90"/>
    <w:rsid w:val="003327A8"/>
    <w:rsid w:val="00344375"/>
    <w:rsid w:val="00355982"/>
    <w:rsid w:val="0037241E"/>
    <w:rsid w:val="003B4595"/>
    <w:rsid w:val="003C3D7A"/>
    <w:rsid w:val="003F0BCA"/>
    <w:rsid w:val="00401B09"/>
    <w:rsid w:val="004223EE"/>
    <w:rsid w:val="0042748E"/>
    <w:rsid w:val="00431CA8"/>
    <w:rsid w:val="00435057"/>
    <w:rsid w:val="00442D37"/>
    <w:rsid w:val="00462BCA"/>
    <w:rsid w:val="004653C5"/>
    <w:rsid w:val="00470749"/>
    <w:rsid w:val="00476D42"/>
    <w:rsid w:val="00483E48"/>
    <w:rsid w:val="00487B9B"/>
    <w:rsid w:val="004948CE"/>
    <w:rsid w:val="004A51CA"/>
    <w:rsid w:val="004B5FE1"/>
    <w:rsid w:val="004C4ACF"/>
    <w:rsid w:val="004E45BC"/>
    <w:rsid w:val="004E53C9"/>
    <w:rsid w:val="004E769D"/>
    <w:rsid w:val="004F3096"/>
    <w:rsid w:val="00533EA0"/>
    <w:rsid w:val="00535521"/>
    <w:rsid w:val="00541C8A"/>
    <w:rsid w:val="00546BC9"/>
    <w:rsid w:val="00556B83"/>
    <w:rsid w:val="00557CBE"/>
    <w:rsid w:val="0057739B"/>
    <w:rsid w:val="0058332C"/>
    <w:rsid w:val="00587119"/>
    <w:rsid w:val="005A5904"/>
    <w:rsid w:val="005C1F53"/>
    <w:rsid w:val="005C2DE9"/>
    <w:rsid w:val="005C4FE1"/>
    <w:rsid w:val="005D4469"/>
    <w:rsid w:val="005E7C97"/>
    <w:rsid w:val="005E7F8E"/>
    <w:rsid w:val="00602E11"/>
    <w:rsid w:val="00613ECE"/>
    <w:rsid w:val="0062341A"/>
    <w:rsid w:val="00623A99"/>
    <w:rsid w:val="006365A1"/>
    <w:rsid w:val="0063662D"/>
    <w:rsid w:val="00641454"/>
    <w:rsid w:val="00643475"/>
    <w:rsid w:val="006633A8"/>
    <w:rsid w:val="006744B1"/>
    <w:rsid w:val="00682883"/>
    <w:rsid w:val="00686BE9"/>
    <w:rsid w:val="00691C7A"/>
    <w:rsid w:val="006A2140"/>
    <w:rsid w:val="006A33BC"/>
    <w:rsid w:val="006A5041"/>
    <w:rsid w:val="006A6049"/>
    <w:rsid w:val="006C2CBD"/>
    <w:rsid w:val="006D45A1"/>
    <w:rsid w:val="006D6FFC"/>
    <w:rsid w:val="006F7BD5"/>
    <w:rsid w:val="00710B92"/>
    <w:rsid w:val="007130D1"/>
    <w:rsid w:val="00714082"/>
    <w:rsid w:val="007250E4"/>
    <w:rsid w:val="0074022D"/>
    <w:rsid w:val="00742A1F"/>
    <w:rsid w:val="00756BC9"/>
    <w:rsid w:val="00761498"/>
    <w:rsid w:val="007617C0"/>
    <w:rsid w:val="007A3265"/>
    <w:rsid w:val="007B0C3D"/>
    <w:rsid w:val="007B1DA6"/>
    <w:rsid w:val="007B7431"/>
    <w:rsid w:val="007C1B24"/>
    <w:rsid w:val="007C3290"/>
    <w:rsid w:val="007C4135"/>
    <w:rsid w:val="007D1209"/>
    <w:rsid w:val="007D6724"/>
    <w:rsid w:val="007D6FB0"/>
    <w:rsid w:val="007E045E"/>
    <w:rsid w:val="007E07CA"/>
    <w:rsid w:val="00800DD4"/>
    <w:rsid w:val="00806733"/>
    <w:rsid w:val="00822388"/>
    <w:rsid w:val="00823024"/>
    <w:rsid w:val="0083609C"/>
    <w:rsid w:val="008448EA"/>
    <w:rsid w:val="00844C86"/>
    <w:rsid w:val="00846B2D"/>
    <w:rsid w:val="008536F9"/>
    <w:rsid w:val="00865DBF"/>
    <w:rsid w:val="008702A3"/>
    <w:rsid w:val="0087393A"/>
    <w:rsid w:val="00875651"/>
    <w:rsid w:val="00881433"/>
    <w:rsid w:val="00881AB4"/>
    <w:rsid w:val="00883CE6"/>
    <w:rsid w:val="00892244"/>
    <w:rsid w:val="00893D5E"/>
    <w:rsid w:val="00896C43"/>
    <w:rsid w:val="008B2297"/>
    <w:rsid w:val="008B738D"/>
    <w:rsid w:val="008C37A3"/>
    <w:rsid w:val="008C575D"/>
    <w:rsid w:val="008D3280"/>
    <w:rsid w:val="008D6999"/>
    <w:rsid w:val="008D7F27"/>
    <w:rsid w:val="008E2BEA"/>
    <w:rsid w:val="00912686"/>
    <w:rsid w:val="0091279F"/>
    <w:rsid w:val="00924DED"/>
    <w:rsid w:val="00927184"/>
    <w:rsid w:val="00930EC4"/>
    <w:rsid w:val="009345E0"/>
    <w:rsid w:val="00957EF3"/>
    <w:rsid w:val="0097539B"/>
    <w:rsid w:val="009815D4"/>
    <w:rsid w:val="0098243A"/>
    <w:rsid w:val="00982AAB"/>
    <w:rsid w:val="00996EC2"/>
    <w:rsid w:val="009A038B"/>
    <w:rsid w:val="009A2258"/>
    <w:rsid w:val="009A78C5"/>
    <w:rsid w:val="009A7EE1"/>
    <w:rsid w:val="009B2D0A"/>
    <w:rsid w:val="009B5BC1"/>
    <w:rsid w:val="009C404B"/>
    <w:rsid w:val="009C449A"/>
    <w:rsid w:val="009D13C4"/>
    <w:rsid w:val="009D1DF7"/>
    <w:rsid w:val="009E1D92"/>
    <w:rsid w:val="009E6852"/>
    <w:rsid w:val="009F2057"/>
    <w:rsid w:val="009F2917"/>
    <w:rsid w:val="00A14876"/>
    <w:rsid w:val="00A22E90"/>
    <w:rsid w:val="00A41560"/>
    <w:rsid w:val="00A456E8"/>
    <w:rsid w:val="00A61ED1"/>
    <w:rsid w:val="00A66A6E"/>
    <w:rsid w:val="00A71754"/>
    <w:rsid w:val="00A72512"/>
    <w:rsid w:val="00A76C71"/>
    <w:rsid w:val="00A806FC"/>
    <w:rsid w:val="00A83546"/>
    <w:rsid w:val="00A876BC"/>
    <w:rsid w:val="00A9061A"/>
    <w:rsid w:val="00A90828"/>
    <w:rsid w:val="00A971FE"/>
    <w:rsid w:val="00AB6A62"/>
    <w:rsid w:val="00B15190"/>
    <w:rsid w:val="00B44C51"/>
    <w:rsid w:val="00B6021D"/>
    <w:rsid w:val="00B6428B"/>
    <w:rsid w:val="00B74B38"/>
    <w:rsid w:val="00B76129"/>
    <w:rsid w:val="00B77AF3"/>
    <w:rsid w:val="00B82402"/>
    <w:rsid w:val="00B93A31"/>
    <w:rsid w:val="00B93C5D"/>
    <w:rsid w:val="00B94F3F"/>
    <w:rsid w:val="00BA06F9"/>
    <w:rsid w:val="00BE31F0"/>
    <w:rsid w:val="00BE4DAB"/>
    <w:rsid w:val="00BE511B"/>
    <w:rsid w:val="00C00CB0"/>
    <w:rsid w:val="00C04EFB"/>
    <w:rsid w:val="00C05D62"/>
    <w:rsid w:val="00C12C25"/>
    <w:rsid w:val="00C139AC"/>
    <w:rsid w:val="00C16F47"/>
    <w:rsid w:val="00C55D75"/>
    <w:rsid w:val="00C65200"/>
    <w:rsid w:val="00C65940"/>
    <w:rsid w:val="00C67DD9"/>
    <w:rsid w:val="00C8488A"/>
    <w:rsid w:val="00C967AB"/>
    <w:rsid w:val="00CB590D"/>
    <w:rsid w:val="00CC59F1"/>
    <w:rsid w:val="00CC667D"/>
    <w:rsid w:val="00CE4555"/>
    <w:rsid w:val="00CE5402"/>
    <w:rsid w:val="00D1133D"/>
    <w:rsid w:val="00D21646"/>
    <w:rsid w:val="00D2619C"/>
    <w:rsid w:val="00D40D86"/>
    <w:rsid w:val="00D46108"/>
    <w:rsid w:val="00D47FED"/>
    <w:rsid w:val="00D5132F"/>
    <w:rsid w:val="00D57194"/>
    <w:rsid w:val="00D61D23"/>
    <w:rsid w:val="00D679F7"/>
    <w:rsid w:val="00D71C2D"/>
    <w:rsid w:val="00D85C4C"/>
    <w:rsid w:val="00D914C2"/>
    <w:rsid w:val="00DB2045"/>
    <w:rsid w:val="00DC6A50"/>
    <w:rsid w:val="00DD24D4"/>
    <w:rsid w:val="00DD73DF"/>
    <w:rsid w:val="00E006A1"/>
    <w:rsid w:val="00E066B1"/>
    <w:rsid w:val="00E14294"/>
    <w:rsid w:val="00E23E79"/>
    <w:rsid w:val="00E24ADD"/>
    <w:rsid w:val="00E26D72"/>
    <w:rsid w:val="00E376A4"/>
    <w:rsid w:val="00E4283E"/>
    <w:rsid w:val="00E53DAD"/>
    <w:rsid w:val="00E70070"/>
    <w:rsid w:val="00E70ADD"/>
    <w:rsid w:val="00EA1820"/>
    <w:rsid w:val="00EA2367"/>
    <w:rsid w:val="00F00969"/>
    <w:rsid w:val="00F00DBE"/>
    <w:rsid w:val="00F1176F"/>
    <w:rsid w:val="00F33FE2"/>
    <w:rsid w:val="00F460BB"/>
    <w:rsid w:val="00F65E82"/>
    <w:rsid w:val="00F674AC"/>
    <w:rsid w:val="00F8358E"/>
    <w:rsid w:val="00F87007"/>
    <w:rsid w:val="00F93814"/>
    <w:rsid w:val="00F9441C"/>
    <w:rsid w:val="00FA5486"/>
    <w:rsid w:val="00FB5150"/>
    <w:rsid w:val="00FC315F"/>
    <w:rsid w:val="00FC5627"/>
    <w:rsid w:val="00FF546B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E470"/>
  <w15:docId w15:val="{D6BF0DC8-653B-4117-9542-BDE481EC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653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53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4653C5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4653C5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BE9"/>
  </w:style>
  <w:style w:type="paragraph" w:styleId="Zpat">
    <w:name w:val="footer"/>
    <w:basedOn w:val="Normln"/>
    <w:link w:val="ZpatChar"/>
    <w:uiPriority w:val="99"/>
    <w:unhideWhenUsed/>
    <w:rsid w:val="0068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BE9"/>
  </w:style>
  <w:style w:type="paragraph" w:styleId="Odstavecseseznamem">
    <w:name w:val="List Paragraph"/>
    <w:basedOn w:val="Normln"/>
    <w:uiPriority w:val="34"/>
    <w:qFormat/>
    <w:rsid w:val="002C29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1608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Kozubová Renáta</cp:lastModifiedBy>
  <cp:revision>2</cp:revision>
  <cp:lastPrinted>2021-03-11T10:44:00Z</cp:lastPrinted>
  <dcterms:created xsi:type="dcterms:W3CDTF">2021-03-23T10:34:00Z</dcterms:created>
  <dcterms:modified xsi:type="dcterms:W3CDTF">2021-03-23T10:34:00Z</dcterms:modified>
</cp:coreProperties>
</file>