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5" w:rsidRPr="007B1DA6" w:rsidRDefault="004653C5" w:rsidP="007B1DA6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:rsidR="00742A1F" w:rsidRPr="00B15190" w:rsidRDefault="00742A1F" w:rsidP="00742A1F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K bodu </w:t>
      </w:r>
      <w:r>
        <w:rPr>
          <w:b/>
          <w:bCs/>
          <w:sz w:val="22"/>
          <w:szCs w:val="22"/>
          <w:u w:val="single"/>
        </w:rPr>
        <w:t>1</w:t>
      </w:r>
      <w:r w:rsidRPr="00B15190">
        <w:rPr>
          <w:b/>
          <w:bCs/>
          <w:sz w:val="22"/>
          <w:szCs w:val="22"/>
          <w:u w:val="single"/>
        </w:rPr>
        <w:t>) usnesení</w:t>
      </w:r>
    </w:p>
    <w:p w:rsidR="00742A1F" w:rsidRPr="00B15190" w:rsidRDefault="00742A1F" w:rsidP="00742A1F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Předmět      </w:t>
      </w:r>
    </w:p>
    <w:p w:rsidR="002C2953" w:rsidRPr="002C2953" w:rsidRDefault="00742A1F" w:rsidP="00742A1F">
      <w:pPr>
        <w:pStyle w:val="Zkladntext"/>
        <w:rPr>
          <w:sz w:val="22"/>
          <w:szCs w:val="22"/>
        </w:rPr>
      </w:pPr>
      <w:r w:rsidRPr="002C2953">
        <w:rPr>
          <w:sz w:val="22"/>
          <w:szCs w:val="22"/>
        </w:rPr>
        <w:t>Záměr prodeje nemovitých věcí v </w:t>
      </w:r>
      <w:proofErr w:type="gramStart"/>
      <w:r w:rsidRPr="002C2953">
        <w:rPr>
          <w:sz w:val="22"/>
          <w:szCs w:val="22"/>
        </w:rPr>
        <w:t>k.ú.</w:t>
      </w:r>
      <w:proofErr w:type="gramEnd"/>
      <w:r w:rsidRPr="002C2953">
        <w:rPr>
          <w:sz w:val="22"/>
          <w:szCs w:val="22"/>
        </w:rPr>
        <w:t xml:space="preserve"> </w:t>
      </w:r>
      <w:r w:rsidR="009D13C4" w:rsidRPr="002C2953">
        <w:rPr>
          <w:sz w:val="22"/>
          <w:szCs w:val="22"/>
        </w:rPr>
        <w:t>Kunčičky</w:t>
      </w:r>
      <w:r w:rsidRPr="002C2953">
        <w:rPr>
          <w:sz w:val="22"/>
          <w:szCs w:val="22"/>
        </w:rPr>
        <w:t>, obec Ostrava, ve vlastnictví statutárního města Ostrava, svěřené městskému obvodu Slezská Ostrava, a to:</w:t>
      </w:r>
    </w:p>
    <w:p w:rsidR="00742A1F" w:rsidRPr="002C2953" w:rsidRDefault="00742A1F" w:rsidP="002C2953">
      <w:pPr>
        <w:pStyle w:val="Odstavecseseznamem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C2953">
        <w:rPr>
          <w:rFonts w:ascii="Times New Roman" w:hAnsi="Times New Roman" w:cs="Times New Roman"/>
        </w:rPr>
        <w:t>pozemek p</w:t>
      </w:r>
      <w:r w:rsidR="009D13C4" w:rsidRPr="002C2953">
        <w:rPr>
          <w:rFonts w:ascii="Times New Roman" w:hAnsi="Times New Roman" w:cs="Times New Roman"/>
        </w:rPr>
        <w:t>arc.č. 612/2</w:t>
      </w:r>
      <w:r w:rsidRPr="002C2953">
        <w:rPr>
          <w:rFonts w:ascii="Times New Roman" w:hAnsi="Times New Roman" w:cs="Times New Roman"/>
        </w:rPr>
        <w:t xml:space="preserve">, zastavěná plocha a nádvoří, o výměře </w:t>
      </w:r>
      <w:r w:rsidR="009D13C4" w:rsidRPr="002C2953">
        <w:rPr>
          <w:rFonts w:ascii="Times New Roman" w:hAnsi="Times New Roman" w:cs="Times New Roman"/>
        </w:rPr>
        <w:t>429</w:t>
      </w:r>
      <w:r w:rsidRPr="002C2953">
        <w:rPr>
          <w:rFonts w:ascii="Times New Roman" w:hAnsi="Times New Roman" w:cs="Times New Roman"/>
        </w:rPr>
        <w:t xml:space="preserve"> m</w:t>
      </w:r>
      <w:r w:rsidRPr="002C2953">
        <w:rPr>
          <w:rFonts w:ascii="Times New Roman" w:hAnsi="Times New Roman" w:cs="Times New Roman"/>
          <w:vertAlign w:val="superscript"/>
        </w:rPr>
        <w:t>2</w:t>
      </w:r>
      <w:r w:rsidRPr="002C2953">
        <w:rPr>
          <w:rFonts w:ascii="Times New Roman" w:hAnsi="Times New Roman" w:cs="Times New Roman"/>
        </w:rPr>
        <w:t>,</w:t>
      </w:r>
      <w:r w:rsidR="009D13C4" w:rsidRPr="002C2953">
        <w:rPr>
          <w:rFonts w:ascii="Times New Roman" w:hAnsi="Times New Roman" w:cs="Times New Roman"/>
        </w:rPr>
        <w:t xml:space="preserve"> jehož součástí je stavba, a to </w:t>
      </w:r>
      <w:r w:rsidR="0087393A" w:rsidRPr="002C2953">
        <w:rPr>
          <w:rFonts w:ascii="Times New Roman" w:hAnsi="Times New Roman" w:cs="Times New Roman"/>
        </w:rPr>
        <w:t xml:space="preserve">budova </w:t>
      </w:r>
      <w:proofErr w:type="gramStart"/>
      <w:r w:rsidR="0087393A" w:rsidRPr="002C2953">
        <w:rPr>
          <w:rFonts w:ascii="Times New Roman" w:hAnsi="Times New Roman" w:cs="Times New Roman"/>
        </w:rPr>
        <w:t>č.p.</w:t>
      </w:r>
      <w:proofErr w:type="gramEnd"/>
      <w:r w:rsidR="0087393A" w:rsidRPr="002C2953">
        <w:rPr>
          <w:rFonts w:ascii="Times New Roman" w:hAnsi="Times New Roman" w:cs="Times New Roman"/>
        </w:rPr>
        <w:t xml:space="preserve"> 621, občansk</w:t>
      </w:r>
      <w:r w:rsidR="00C0007D">
        <w:rPr>
          <w:rFonts w:ascii="Times New Roman" w:hAnsi="Times New Roman" w:cs="Times New Roman"/>
        </w:rPr>
        <w:t>á</w:t>
      </w:r>
      <w:r w:rsidR="0087393A" w:rsidRPr="002C2953">
        <w:rPr>
          <w:rFonts w:ascii="Times New Roman" w:hAnsi="Times New Roman" w:cs="Times New Roman"/>
        </w:rPr>
        <w:t xml:space="preserve"> vybavenost, a to včetně všech součástí a příslušenství</w:t>
      </w:r>
      <w:r w:rsidR="002C2953" w:rsidRPr="002C2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tj. </w:t>
      </w:r>
      <w:r w:rsidR="002C29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oplocení, </w:t>
      </w:r>
      <w:r w:rsidR="002C2953" w:rsidRPr="002C2953">
        <w:rPr>
          <w:rFonts w:ascii="Times New Roman" w:eastAsia="Times New Roman" w:hAnsi="Times New Roman" w:cs="Times New Roman"/>
          <w:sz w:val="24"/>
          <w:szCs w:val="20"/>
          <w:lang w:eastAsia="cs-CZ"/>
        </w:rPr>
        <w:t>vodovodní přípojka, kanalizační přípojka, plynovodní přípojka</w:t>
      </w:r>
      <w:r w:rsidR="002C295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včetně skříně HUP</w:t>
      </w:r>
      <w:r w:rsidR="002C2953" w:rsidRPr="002C2953">
        <w:rPr>
          <w:rFonts w:ascii="Times New Roman" w:eastAsia="Times New Roman" w:hAnsi="Times New Roman" w:cs="Times New Roman"/>
          <w:sz w:val="24"/>
          <w:szCs w:val="20"/>
          <w:lang w:eastAsia="cs-CZ"/>
        </w:rPr>
        <w:t>, elektrická přípojka NN</w:t>
      </w:r>
      <w:r w:rsidR="002C295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včetně skříně HDS,</w:t>
      </w:r>
    </w:p>
    <w:p w:rsidR="00742A1F" w:rsidRPr="00F00DBE" w:rsidRDefault="00742A1F" w:rsidP="00742A1F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F00DBE">
        <w:rPr>
          <w:sz w:val="22"/>
          <w:szCs w:val="22"/>
        </w:rPr>
        <w:t>část pozemku p</w:t>
      </w:r>
      <w:r w:rsidR="0087393A">
        <w:rPr>
          <w:sz w:val="22"/>
          <w:szCs w:val="22"/>
        </w:rPr>
        <w:t>arc</w:t>
      </w:r>
      <w:r w:rsidRPr="00F00DBE">
        <w:rPr>
          <w:sz w:val="22"/>
          <w:szCs w:val="22"/>
        </w:rPr>
        <w:t xml:space="preserve">.č. </w:t>
      </w:r>
      <w:r w:rsidR="0087393A">
        <w:rPr>
          <w:sz w:val="22"/>
          <w:szCs w:val="22"/>
        </w:rPr>
        <w:t>612/1</w:t>
      </w:r>
      <w:r w:rsidRPr="00F00DBE">
        <w:rPr>
          <w:sz w:val="22"/>
          <w:szCs w:val="22"/>
        </w:rPr>
        <w:t xml:space="preserve">, ost. </w:t>
      </w:r>
      <w:proofErr w:type="gramStart"/>
      <w:r w:rsidRPr="00F00DBE">
        <w:rPr>
          <w:sz w:val="22"/>
          <w:szCs w:val="22"/>
        </w:rPr>
        <w:t>plocha</w:t>
      </w:r>
      <w:proofErr w:type="gramEnd"/>
      <w:r w:rsidRPr="00F00DBE">
        <w:rPr>
          <w:sz w:val="22"/>
          <w:szCs w:val="22"/>
        </w:rPr>
        <w:t xml:space="preserve">, zeleň, o výměře </w:t>
      </w:r>
      <w:r w:rsidR="0087393A">
        <w:rPr>
          <w:sz w:val="22"/>
          <w:szCs w:val="22"/>
        </w:rPr>
        <w:t>935</w:t>
      </w:r>
      <w:r w:rsidRPr="00F00DBE">
        <w:rPr>
          <w:sz w:val="22"/>
          <w:szCs w:val="22"/>
        </w:rPr>
        <w:t xml:space="preserve"> m</w:t>
      </w:r>
      <w:r w:rsidRPr="00F00DBE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z celkové výměry </w:t>
      </w:r>
      <w:r w:rsidR="0087393A">
        <w:rPr>
          <w:sz w:val="22"/>
          <w:szCs w:val="22"/>
        </w:rPr>
        <w:t>3149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 w:rsidRPr="00F00DBE">
        <w:rPr>
          <w:sz w:val="22"/>
          <w:szCs w:val="22"/>
        </w:rPr>
        <w:t xml:space="preserve">, oddělenou </w:t>
      </w:r>
      <w:r w:rsidR="0087393A">
        <w:rPr>
          <w:sz w:val="22"/>
          <w:szCs w:val="22"/>
        </w:rPr>
        <w:t xml:space="preserve">dle </w:t>
      </w:r>
      <w:r w:rsidRPr="00F00DBE">
        <w:rPr>
          <w:sz w:val="22"/>
          <w:szCs w:val="22"/>
        </w:rPr>
        <w:t>geometrick</w:t>
      </w:r>
      <w:r w:rsidR="0087393A">
        <w:rPr>
          <w:sz w:val="22"/>
          <w:szCs w:val="22"/>
        </w:rPr>
        <w:t>ého</w:t>
      </w:r>
      <w:r w:rsidRPr="00F00DBE">
        <w:rPr>
          <w:sz w:val="22"/>
          <w:szCs w:val="22"/>
        </w:rPr>
        <w:t xml:space="preserve"> plán</w:t>
      </w:r>
      <w:r w:rsidR="0087393A">
        <w:rPr>
          <w:sz w:val="22"/>
          <w:szCs w:val="22"/>
        </w:rPr>
        <w:t>u č. 964-47/2019 a nově označenou jako pozemek parc.č. 612/4, ostatní plocha, zeleň</w:t>
      </w:r>
      <w:r w:rsidRPr="00F00DBE">
        <w:rPr>
          <w:sz w:val="22"/>
          <w:szCs w:val="22"/>
        </w:rPr>
        <w:t xml:space="preserve"> </w:t>
      </w:r>
      <w:r w:rsidR="002C2953">
        <w:rPr>
          <w:sz w:val="22"/>
          <w:szCs w:val="22"/>
        </w:rPr>
        <w:t>(</w:t>
      </w:r>
      <w:r w:rsidRPr="00F00DBE">
        <w:rPr>
          <w:sz w:val="22"/>
          <w:szCs w:val="22"/>
        </w:rPr>
        <w:t xml:space="preserve">viz příloha č. </w:t>
      </w:r>
      <w:r>
        <w:rPr>
          <w:sz w:val="22"/>
          <w:szCs w:val="22"/>
        </w:rPr>
        <w:t>1</w:t>
      </w:r>
      <w:r w:rsidRPr="00F00DBE">
        <w:rPr>
          <w:sz w:val="22"/>
          <w:szCs w:val="22"/>
        </w:rPr>
        <w:t>/3</w:t>
      </w:r>
      <w:r w:rsidR="002C2953">
        <w:rPr>
          <w:sz w:val="22"/>
          <w:szCs w:val="22"/>
        </w:rPr>
        <w:t>)</w:t>
      </w:r>
      <w:r w:rsidRPr="00F00DBE">
        <w:rPr>
          <w:sz w:val="22"/>
          <w:szCs w:val="22"/>
        </w:rPr>
        <w:t xml:space="preserve">. </w:t>
      </w:r>
    </w:p>
    <w:p w:rsidR="00742A1F" w:rsidRPr="00B15190" w:rsidRDefault="00742A1F" w:rsidP="00742A1F">
      <w:pPr>
        <w:pStyle w:val="mmoradkovani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742A1F" w:rsidRPr="00B15190" w:rsidRDefault="00742A1F" w:rsidP="00742A1F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</w:t>
      </w:r>
      <w:r>
        <w:rPr>
          <w:sz w:val="22"/>
          <w:szCs w:val="22"/>
        </w:rPr>
        <w:t xml:space="preserve">požadovaných </w:t>
      </w:r>
      <w:r w:rsidRPr="00B15190">
        <w:rPr>
          <w:sz w:val="22"/>
          <w:szCs w:val="22"/>
        </w:rPr>
        <w:t>pozemk</w:t>
      </w:r>
      <w:r>
        <w:rPr>
          <w:sz w:val="22"/>
          <w:szCs w:val="22"/>
        </w:rPr>
        <w:t>ů</w:t>
      </w:r>
      <w:r w:rsidRPr="00B15190">
        <w:rPr>
          <w:sz w:val="22"/>
          <w:szCs w:val="22"/>
        </w:rPr>
        <w:t xml:space="preserve"> činí </w:t>
      </w:r>
      <w:r w:rsidR="00BE511B">
        <w:rPr>
          <w:sz w:val="22"/>
          <w:szCs w:val="22"/>
        </w:rPr>
        <w:t>1364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:rsidR="00742A1F" w:rsidRPr="00B15190" w:rsidRDefault="00742A1F" w:rsidP="00742A1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Předmětné</w:t>
      </w:r>
      <w:r w:rsidRPr="00B15190">
        <w:rPr>
          <w:sz w:val="22"/>
          <w:szCs w:val="22"/>
        </w:rPr>
        <w:t xml:space="preserve"> </w:t>
      </w:r>
      <w:r>
        <w:rPr>
          <w:sz w:val="22"/>
          <w:szCs w:val="22"/>
        </w:rPr>
        <w:t>pozemky</w:t>
      </w:r>
      <w:r w:rsidRPr="00B15190">
        <w:rPr>
          <w:sz w:val="22"/>
          <w:szCs w:val="22"/>
        </w:rPr>
        <w:t xml:space="preserve"> se nachází </w:t>
      </w:r>
      <w:r>
        <w:rPr>
          <w:sz w:val="22"/>
          <w:szCs w:val="22"/>
        </w:rPr>
        <w:t xml:space="preserve">u křižovatky ulic </w:t>
      </w:r>
      <w:r w:rsidR="00BE511B">
        <w:rPr>
          <w:sz w:val="22"/>
          <w:szCs w:val="22"/>
        </w:rPr>
        <w:t>Třebízského a Osadní</w:t>
      </w:r>
      <w:r w:rsidRPr="00B15190">
        <w:rPr>
          <w:sz w:val="22"/>
          <w:szCs w:val="22"/>
        </w:rPr>
        <w:t xml:space="preserve"> (viz příloha č. </w:t>
      </w:r>
      <w:r>
        <w:rPr>
          <w:sz w:val="22"/>
          <w:szCs w:val="22"/>
        </w:rPr>
        <w:t>1</w:t>
      </w:r>
      <w:r w:rsidRPr="00B15190">
        <w:rPr>
          <w:sz w:val="22"/>
          <w:szCs w:val="22"/>
        </w:rPr>
        <w:t xml:space="preserve">/1 a </w:t>
      </w:r>
      <w:r>
        <w:rPr>
          <w:sz w:val="22"/>
          <w:szCs w:val="22"/>
        </w:rPr>
        <w:t>1</w:t>
      </w:r>
      <w:r w:rsidRPr="00B15190">
        <w:rPr>
          <w:sz w:val="22"/>
          <w:szCs w:val="22"/>
        </w:rPr>
        <w:t xml:space="preserve">/2). </w:t>
      </w:r>
    </w:p>
    <w:p w:rsidR="00742A1F" w:rsidRPr="00B15190" w:rsidRDefault="00742A1F" w:rsidP="00742A1F">
      <w:pPr>
        <w:pStyle w:val="Zkladntext"/>
        <w:rPr>
          <w:sz w:val="22"/>
          <w:szCs w:val="22"/>
        </w:rPr>
      </w:pPr>
    </w:p>
    <w:p w:rsidR="00742A1F" w:rsidRPr="00B15190" w:rsidRDefault="00742A1F" w:rsidP="00742A1F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  <w:r w:rsidR="00D46108">
        <w:rPr>
          <w:rFonts w:ascii="Times New Roman" w:hAnsi="Times New Roman"/>
          <w:b/>
          <w:bCs/>
          <w:sz w:val="22"/>
          <w:szCs w:val="22"/>
          <w:u w:val="single"/>
        </w:rPr>
        <w:t>é a účel</w:t>
      </w:r>
    </w:p>
    <w:p w:rsidR="00D46108" w:rsidRDefault="00BE511B" w:rsidP="00D46108">
      <w:pPr>
        <w:pStyle w:val="mmoradkovani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D46108">
        <w:rPr>
          <w:rFonts w:ascii="Times New Roman" w:hAnsi="Times New Roman"/>
          <w:bCs/>
          <w:sz w:val="22"/>
          <w:szCs w:val="22"/>
        </w:rPr>
        <w:t>Cure</w:t>
      </w:r>
      <w:proofErr w:type="spellEnd"/>
      <w:r w:rsidRPr="00D46108">
        <w:rPr>
          <w:rFonts w:ascii="Times New Roman" w:hAnsi="Times New Roman"/>
          <w:bCs/>
          <w:sz w:val="22"/>
          <w:szCs w:val="22"/>
        </w:rPr>
        <w:t xml:space="preserve"> Pink distribuce, s.r.o.</w:t>
      </w:r>
      <w:r w:rsidR="00742A1F" w:rsidRPr="00D46108">
        <w:rPr>
          <w:rFonts w:ascii="Times New Roman" w:hAnsi="Times New Roman"/>
          <w:bCs/>
          <w:sz w:val="22"/>
          <w:szCs w:val="22"/>
        </w:rPr>
        <w:t xml:space="preserve">, sídlo </w:t>
      </w:r>
      <w:r w:rsidR="00541C8A" w:rsidRPr="00D46108">
        <w:rPr>
          <w:rFonts w:ascii="Times New Roman" w:hAnsi="Times New Roman"/>
          <w:bCs/>
          <w:sz w:val="22"/>
          <w:szCs w:val="22"/>
        </w:rPr>
        <w:t>Zborovská 2488/24,</w:t>
      </w:r>
      <w:r w:rsidR="00742A1F" w:rsidRPr="00D46108">
        <w:rPr>
          <w:rFonts w:ascii="Times New Roman" w:hAnsi="Times New Roman"/>
          <w:bCs/>
          <w:sz w:val="22"/>
          <w:szCs w:val="22"/>
        </w:rPr>
        <w:t xml:space="preserve"> Moravská Ostrava, 702 00 Ostrava, IČO </w:t>
      </w:r>
      <w:r w:rsidR="00541C8A" w:rsidRPr="00D46108">
        <w:rPr>
          <w:rFonts w:ascii="Times New Roman" w:hAnsi="Times New Roman"/>
          <w:bCs/>
          <w:sz w:val="22"/>
          <w:szCs w:val="22"/>
        </w:rPr>
        <w:t>258 74</w:t>
      </w:r>
      <w:r w:rsidR="00D46108" w:rsidRPr="00D46108">
        <w:rPr>
          <w:rFonts w:ascii="Times New Roman" w:hAnsi="Times New Roman"/>
          <w:bCs/>
          <w:sz w:val="22"/>
          <w:szCs w:val="22"/>
        </w:rPr>
        <w:t> </w:t>
      </w:r>
      <w:r w:rsidR="00541C8A" w:rsidRPr="00D46108">
        <w:rPr>
          <w:rFonts w:ascii="Times New Roman" w:hAnsi="Times New Roman"/>
          <w:bCs/>
          <w:sz w:val="22"/>
          <w:szCs w:val="22"/>
        </w:rPr>
        <w:t>560</w:t>
      </w:r>
      <w:r w:rsidR="00D46108" w:rsidRPr="00D46108">
        <w:rPr>
          <w:rFonts w:ascii="Times New Roman" w:hAnsi="Times New Roman"/>
          <w:bCs/>
          <w:sz w:val="22"/>
          <w:szCs w:val="22"/>
        </w:rPr>
        <w:t xml:space="preserve">, </w:t>
      </w:r>
      <w:r w:rsidR="00D46108">
        <w:rPr>
          <w:rFonts w:ascii="Times New Roman" w:hAnsi="Times New Roman"/>
          <w:bCs/>
          <w:sz w:val="22"/>
          <w:szCs w:val="22"/>
        </w:rPr>
        <w:t>společnost požádala</w:t>
      </w:r>
      <w:r w:rsidR="00D46108" w:rsidRPr="00D46108">
        <w:rPr>
          <w:rFonts w:ascii="Times New Roman" w:hAnsi="Times New Roman"/>
          <w:bCs/>
          <w:sz w:val="22"/>
          <w:szCs w:val="22"/>
        </w:rPr>
        <w:t xml:space="preserve"> o výše uvedené nemovité věci za účelem využití objektu </w:t>
      </w:r>
      <w:r w:rsidR="00C0007D">
        <w:rPr>
          <w:rFonts w:ascii="Times New Roman" w:hAnsi="Times New Roman"/>
          <w:bCs/>
          <w:sz w:val="22"/>
          <w:szCs w:val="22"/>
        </w:rPr>
        <w:br/>
      </w:r>
      <w:r w:rsidR="00D46108" w:rsidRPr="00D46108">
        <w:rPr>
          <w:rFonts w:ascii="Times New Roman" w:hAnsi="Times New Roman"/>
          <w:bCs/>
          <w:sz w:val="22"/>
          <w:szCs w:val="22"/>
        </w:rPr>
        <w:t>pro kancelářské a skladovací prostory internetového obchodu s drobným a</w:t>
      </w:r>
      <w:r w:rsidR="00D46108">
        <w:rPr>
          <w:rFonts w:ascii="Times New Roman" w:hAnsi="Times New Roman"/>
          <w:bCs/>
          <w:sz w:val="22"/>
          <w:szCs w:val="22"/>
        </w:rPr>
        <w:t xml:space="preserve"> upomínkovým zbožím a textilem, dále společnost uvádí, že součástí projektu by byla i přístavba k objektu nebo stavb</w:t>
      </w:r>
      <w:r w:rsidR="00C0007D">
        <w:rPr>
          <w:rFonts w:ascii="Times New Roman" w:hAnsi="Times New Roman"/>
          <w:bCs/>
          <w:sz w:val="22"/>
          <w:szCs w:val="22"/>
        </w:rPr>
        <w:t>y</w:t>
      </w:r>
      <w:r w:rsidR="00D46108">
        <w:rPr>
          <w:rFonts w:ascii="Times New Roman" w:hAnsi="Times New Roman"/>
          <w:bCs/>
          <w:sz w:val="22"/>
          <w:szCs w:val="22"/>
        </w:rPr>
        <w:t xml:space="preserve"> samostatné, jednopodlažní zděné nebo opláštěné budovy pro rozšíření skladovacích kapacit o výměře cca 300-400 m</w:t>
      </w:r>
      <w:r w:rsidR="00D46108">
        <w:rPr>
          <w:rFonts w:ascii="Times New Roman" w:hAnsi="Times New Roman"/>
          <w:bCs/>
          <w:sz w:val="22"/>
          <w:szCs w:val="22"/>
          <w:vertAlign w:val="superscript"/>
        </w:rPr>
        <w:t>2</w:t>
      </w:r>
      <w:r w:rsidR="00D46108">
        <w:rPr>
          <w:rFonts w:ascii="Times New Roman" w:hAnsi="Times New Roman"/>
          <w:bCs/>
          <w:sz w:val="22"/>
          <w:szCs w:val="22"/>
        </w:rPr>
        <w:t>,</w:t>
      </w:r>
    </w:p>
    <w:p w:rsidR="00D46108" w:rsidRDefault="00563533" w:rsidP="00D46108">
      <w:pPr>
        <w:pStyle w:val="mmoradkovani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XXXXXXXXXXXXXXXXXXXXXXXXXXXXXXXXXXXXXXX</w:t>
      </w:r>
      <w:r w:rsidR="00D46108">
        <w:rPr>
          <w:rFonts w:ascii="Times New Roman" w:hAnsi="Times New Roman"/>
          <w:bCs/>
          <w:sz w:val="22"/>
          <w:szCs w:val="22"/>
        </w:rPr>
        <w:t>, kdy zájmem žadatele je vytvoření z</w:t>
      </w:r>
      <w:r w:rsidR="0057739B">
        <w:rPr>
          <w:rFonts w:ascii="Times New Roman" w:hAnsi="Times New Roman"/>
          <w:bCs/>
          <w:sz w:val="22"/>
          <w:szCs w:val="22"/>
        </w:rPr>
        <w:t xml:space="preserve"> </w:t>
      </w:r>
      <w:r w:rsidR="00D46108">
        <w:rPr>
          <w:rFonts w:ascii="Times New Roman" w:hAnsi="Times New Roman"/>
          <w:bCs/>
          <w:sz w:val="22"/>
          <w:szCs w:val="22"/>
        </w:rPr>
        <w:t xml:space="preserve">budovy a přilehlého okolí sídlo společnosti se vzorkovou prodejnou kuchyní </w:t>
      </w:r>
      <w:r w:rsidR="0057739B">
        <w:rPr>
          <w:rFonts w:ascii="Times New Roman" w:hAnsi="Times New Roman"/>
          <w:bCs/>
          <w:sz w:val="22"/>
          <w:szCs w:val="22"/>
        </w:rPr>
        <w:br/>
      </w:r>
      <w:r w:rsidR="00D46108">
        <w:rPr>
          <w:rFonts w:ascii="Times New Roman" w:hAnsi="Times New Roman"/>
          <w:bCs/>
          <w:sz w:val="22"/>
          <w:szCs w:val="22"/>
        </w:rPr>
        <w:t>a kancelářského nábytku,</w:t>
      </w:r>
    </w:p>
    <w:p w:rsidR="00742A1F" w:rsidRPr="0057739B" w:rsidRDefault="00563533" w:rsidP="00742A1F">
      <w:pPr>
        <w:pStyle w:val="mmoradkovani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XXXXXXXXXXXXXXXXXXXXXXXXXXXXXXXXXX</w:t>
      </w:r>
      <w:bookmarkStart w:id="0" w:name="_GoBack"/>
      <w:bookmarkEnd w:id="0"/>
      <w:r w:rsidR="0057739B" w:rsidRPr="0057739B">
        <w:rPr>
          <w:rFonts w:ascii="Times New Roman" w:hAnsi="Times New Roman"/>
          <w:bCs/>
          <w:sz w:val="22"/>
          <w:szCs w:val="22"/>
        </w:rPr>
        <w:t xml:space="preserve">, </w:t>
      </w:r>
      <w:r w:rsidR="004A51CA">
        <w:rPr>
          <w:rFonts w:ascii="Times New Roman" w:hAnsi="Times New Roman"/>
          <w:bCs/>
          <w:sz w:val="22"/>
          <w:szCs w:val="22"/>
        </w:rPr>
        <w:t xml:space="preserve">požádal o koupu pozemku </w:t>
      </w:r>
      <w:proofErr w:type="gramStart"/>
      <w:r w:rsidR="004A51CA">
        <w:rPr>
          <w:rFonts w:ascii="Times New Roman" w:hAnsi="Times New Roman"/>
          <w:bCs/>
          <w:sz w:val="22"/>
          <w:szCs w:val="22"/>
        </w:rPr>
        <w:t>parc</w:t>
      </w:r>
      <w:proofErr w:type="gramEnd"/>
      <w:r w:rsidR="004A51CA">
        <w:rPr>
          <w:rFonts w:ascii="Times New Roman" w:hAnsi="Times New Roman"/>
          <w:bCs/>
          <w:sz w:val="22"/>
          <w:szCs w:val="22"/>
        </w:rPr>
        <w:t>.</w:t>
      </w:r>
      <w:proofErr w:type="gramStart"/>
      <w:r w:rsidR="004A51CA">
        <w:rPr>
          <w:rFonts w:ascii="Times New Roman" w:hAnsi="Times New Roman"/>
          <w:bCs/>
          <w:sz w:val="22"/>
          <w:szCs w:val="22"/>
        </w:rPr>
        <w:t>č.</w:t>
      </w:r>
      <w:proofErr w:type="gramEnd"/>
      <w:r w:rsidR="004A51CA">
        <w:rPr>
          <w:rFonts w:ascii="Times New Roman" w:hAnsi="Times New Roman"/>
          <w:bCs/>
          <w:sz w:val="22"/>
          <w:szCs w:val="22"/>
        </w:rPr>
        <w:t xml:space="preserve"> 612/2 a </w:t>
      </w:r>
      <w:r w:rsidR="0057739B" w:rsidRPr="0057739B">
        <w:rPr>
          <w:rFonts w:ascii="Times New Roman" w:hAnsi="Times New Roman"/>
          <w:bCs/>
          <w:sz w:val="22"/>
          <w:szCs w:val="22"/>
        </w:rPr>
        <w:t xml:space="preserve">má zájem využít </w:t>
      </w:r>
      <w:r w:rsidR="004A51CA">
        <w:rPr>
          <w:rFonts w:ascii="Times New Roman" w:hAnsi="Times New Roman"/>
          <w:bCs/>
          <w:sz w:val="22"/>
          <w:szCs w:val="22"/>
        </w:rPr>
        <w:t xml:space="preserve">tento </w:t>
      </w:r>
      <w:r w:rsidR="0057739B" w:rsidRPr="0057739B">
        <w:rPr>
          <w:rFonts w:ascii="Times New Roman" w:hAnsi="Times New Roman"/>
          <w:bCs/>
          <w:sz w:val="22"/>
          <w:szCs w:val="22"/>
        </w:rPr>
        <w:t>předmětn</w:t>
      </w:r>
      <w:r w:rsidR="004A51CA">
        <w:rPr>
          <w:rFonts w:ascii="Times New Roman" w:hAnsi="Times New Roman"/>
          <w:bCs/>
          <w:sz w:val="22"/>
          <w:szCs w:val="22"/>
        </w:rPr>
        <w:t>ý</w:t>
      </w:r>
      <w:r w:rsidR="0057739B" w:rsidRPr="0057739B">
        <w:rPr>
          <w:rFonts w:ascii="Times New Roman" w:hAnsi="Times New Roman"/>
          <w:bCs/>
          <w:sz w:val="22"/>
          <w:szCs w:val="22"/>
        </w:rPr>
        <w:t xml:space="preserve"> </w:t>
      </w:r>
      <w:r w:rsidR="004A51CA">
        <w:rPr>
          <w:rFonts w:ascii="Times New Roman" w:hAnsi="Times New Roman"/>
          <w:bCs/>
          <w:sz w:val="22"/>
          <w:szCs w:val="22"/>
        </w:rPr>
        <w:t>pozemek</w:t>
      </w:r>
      <w:r w:rsidR="0057739B" w:rsidRPr="0057739B">
        <w:rPr>
          <w:rFonts w:ascii="Times New Roman" w:hAnsi="Times New Roman"/>
          <w:bCs/>
          <w:sz w:val="22"/>
          <w:szCs w:val="22"/>
        </w:rPr>
        <w:t xml:space="preserve"> k přestavbě objektu na byty a sídlo své firmy</w:t>
      </w:r>
      <w:r w:rsidR="002C2953">
        <w:rPr>
          <w:rFonts w:ascii="Times New Roman" w:hAnsi="Times New Roman"/>
          <w:bCs/>
          <w:sz w:val="22"/>
          <w:szCs w:val="22"/>
        </w:rPr>
        <w:t xml:space="preserve"> (</w:t>
      </w:r>
      <w:r w:rsidR="00742A1F" w:rsidRPr="0057739B">
        <w:rPr>
          <w:rFonts w:ascii="Times New Roman" w:hAnsi="Times New Roman"/>
          <w:bCs/>
          <w:sz w:val="22"/>
          <w:szCs w:val="22"/>
        </w:rPr>
        <w:t>viz příloha č. 1/</w:t>
      </w:r>
      <w:r w:rsidR="00F33FE2">
        <w:rPr>
          <w:rFonts w:ascii="Times New Roman" w:hAnsi="Times New Roman"/>
          <w:bCs/>
          <w:sz w:val="22"/>
          <w:szCs w:val="22"/>
        </w:rPr>
        <w:t>4</w:t>
      </w:r>
      <w:r w:rsidR="00742A1F" w:rsidRPr="0057739B">
        <w:rPr>
          <w:rFonts w:ascii="Times New Roman" w:hAnsi="Times New Roman"/>
          <w:bCs/>
          <w:sz w:val="22"/>
          <w:szCs w:val="22"/>
        </w:rPr>
        <w:t xml:space="preserve">). </w:t>
      </w:r>
    </w:p>
    <w:p w:rsidR="0057739B" w:rsidRDefault="0057739B" w:rsidP="00742A1F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42A1F" w:rsidRPr="00B15190" w:rsidRDefault="00742A1F" w:rsidP="00742A1F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:rsidR="00742A1F" w:rsidRPr="00B15190" w:rsidRDefault="00742A1F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 xml:space="preserve">Zastupitelstvo městského obvodu Slezská Ostrava </w:t>
      </w:r>
      <w:r w:rsidRPr="00B15190">
        <w:rPr>
          <w:rFonts w:ascii="Times New Roman" w:hAnsi="Times New Roman"/>
          <w:i/>
          <w:sz w:val="22"/>
          <w:szCs w:val="22"/>
        </w:rPr>
        <w:t xml:space="preserve">– </w:t>
      </w:r>
      <w:r w:rsidRPr="007A3265">
        <w:rPr>
          <w:rFonts w:ascii="Times New Roman" w:hAnsi="Times New Roman"/>
          <w:sz w:val="22"/>
          <w:szCs w:val="22"/>
        </w:rPr>
        <w:t>vydalo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Pr="00B15190">
        <w:rPr>
          <w:rFonts w:ascii="Times New Roman" w:hAnsi="Times New Roman"/>
          <w:b/>
          <w:sz w:val="22"/>
          <w:szCs w:val="22"/>
        </w:rPr>
        <w:t>souhlasné stanovisko</w:t>
      </w:r>
      <w:r w:rsidRPr="00B15190">
        <w:rPr>
          <w:rFonts w:ascii="Times New Roman" w:hAnsi="Times New Roman"/>
          <w:sz w:val="22"/>
          <w:szCs w:val="22"/>
        </w:rPr>
        <w:t xml:space="preserve"> k záměru prodeje </w:t>
      </w:r>
      <w:r>
        <w:rPr>
          <w:rFonts w:ascii="Times New Roman" w:hAnsi="Times New Roman"/>
          <w:sz w:val="22"/>
          <w:szCs w:val="22"/>
        </w:rPr>
        <w:t>výše uvedených nemovitých věcí. MOb Slezská Ostrava informuje, že</w:t>
      </w:r>
      <w:r w:rsidR="0057739B">
        <w:rPr>
          <w:rFonts w:ascii="Times New Roman" w:hAnsi="Times New Roman"/>
          <w:sz w:val="22"/>
          <w:szCs w:val="22"/>
        </w:rPr>
        <w:t xml:space="preserve"> výše uvedený objekt </w:t>
      </w:r>
      <w:r w:rsidR="009C404B">
        <w:rPr>
          <w:rFonts w:ascii="Times New Roman" w:hAnsi="Times New Roman"/>
          <w:sz w:val="22"/>
          <w:szCs w:val="22"/>
        </w:rPr>
        <w:br/>
      </w:r>
      <w:r w:rsidR="0057739B">
        <w:rPr>
          <w:rFonts w:ascii="Times New Roman" w:hAnsi="Times New Roman"/>
          <w:sz w:val="22"/>
          <w:szCs w:val="22"/>
        </w:rPr>
        <w:t>je dlouhodobě nevyu</w:t>
      </w:r>
      <w:r w:rsidR="002C2953">
        <w:rPr>
          <w:rFonts w:ascii="Times New Roman" w:hAnsi="Times New Roman"/>
          <w:sz w:val="22"/>
          <w:szCs w:val="22"/>
        </w:rPr>
        <w:t>žíván a p</w:t>
      </w:r>
      <w:r w:rsidR="0057739B">
        <w:rPr>
          <w:rFonts w:ascii="Times New Roman" w:hAnsi="Times New Roman"/>
          <w:sz w:val="22"/>
          <w:szCs w:val="22"/>
        </w:rPr>
        <w:t>ůvodně zde sídlila MŠ</w:t>
      </w:r>
      <w:r>
        <w:rPr>
          <w:rFonts w:ascii="Times New Roman" w:hAnsi="Times New Roman"/>
          <w:sz w:val="22"/>
          <w:szCs w:val="22"/>
        </w:rPr>
        <w:t xml:space="preserve"> </w:t>
      </w:r>
      <w:r w:rsidRPr="00B15190">
        <w:rPr>
          <w:rFonts w:ascii="Times New Roman" w:hAnsi="Times New Roman"/>
          <w:sz w:val="22"/>
          <w:szCs w:val="22"/>
        </w:rPr>
        <w:t xml:space="preserve">(viz příloha č. </w:t>
      </w:r>
      <w:r w:rsidR="002C2953">
        <w:rPr>
          <w:rFonts w:ascii="Times New Roman" w:hAnsi="Times New Roman"/>
          <w:sz w:val="22"/>
          <w:szCs w:val="22"/>
        </w:rPr>
        <w:t>1</w:t>
      </w:r>
      <w:r w:rsidRPr="00B15190">
        <w:rPr>
          <w:rFonts w:ascii="Times New Roman" w:hAnsi="Times New Roman"/>
          <w:sz w:val="22"/>
          <w:szCs w:val="22"/>
        </w:rPr>
        <w:t>/</w:t>
      </w:r>
      <w:r w:rsidR="00F33FE2">
        <w:rPr>
          <w:rFonts w:ascii="Times New Roman" w:hAnsi="Times New Roman"/>
          <w:sz w:val="22"/>
          <w:szCs w:val="22"/>
        </w:rPr>
        <w:t>5</w:t>
      </w:r>
      <w:r w:rsidRPr="00B15190">
        <w:rPr>
          <w:rFonts w:ascii="Times New Roman" w:hAnsi="Times New Roman"/>
          <w:sz w:val="22"/>
          <w:szCs w:val="22"/>
        </w:rPr>
        <w:t xml:space="preserve">).  </w:t>
      </w:r>
    </w:p>
    <w:p w:rsidR="00742A1F" w:rsidRPr="00B15190" w:rsidRDefault="00742A1F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C0007D" w:rsidRDefault="00742A1F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Odbor územního plánování a stavebního řádu</w:t>
      </w:r>
      <w:r w:rsidRPr="00B15190">
        <w:rPr>
          <w:rFonts w:ascii="Times New Roman" w:hAnsi="Times New Roman"/>
          <w:sz w:val="22"/>
          <w:szCs w:val="22"/>
        </w:rPr>
        <w:t xml:space="preserve"> – předmětn</w:t>
      </w:r>
      <w:r>
        <w:rPr>
          <w:rFonts w:ascii="Times New Roman" w:hAnsi="Times New Roman"/>
          <w:sz w:val="22"/>
          <w:szCs w:val="22"/>
        </w:rPr>
        <w:t>é pozemky</w:t>
      </w:r>
      <w:r w:rsidRPr="00B15190">
        <w:rPr>
          <w:rFonts w:ascii="Times New Roman" w:hAnsi="Times New Roman"/>
          <w:sz w:val="22"/>
          <w:szCs w:val="22"/>
        </w:rPr>
        <w:t xml:space="preserve"> j</w:t>
      </w:r>
      <w:r>
        <w:rPr>
          <w:rFonts w:ascii="Times New Roman" w:hAnsi="Times New Roman"/>
          <w:sz w:val="22"/>
          <w:szCs w:val="22"/>
        </w:rPr>
        <w:t>sou</w:t>
      </w:r>
      <w:r w:rsidRPr="00B15190">
        <w:rPr>
          <w:rFonts w:ascii="Times New Roman" w:hAnsi="Times New Roman"/>
          <w:sz w:val="22"/>
          <w:szCs w:val="22"/>
        </w:rPr>
        <w:t xml:space="preserve"> součástí plochy </w:t>
      </w:r>
      <w:r w:rsidRPr="00B15190">
        <w:rPr>
          <w:rFonts w:ascii="Times New Roman" w:hAnsi="Times New Roman"/>
          <w:sz w:val="22"/>
          <w:szCs w:val="22"/>
        </w:rPr>
        <w:br/>
        <w:t>se způsobem využití „</w:t>
      </w:r>
      <w:r>
        <w:rPr>
          <w:rFonts w:ascii="Times New Roman" w:hAnsi="Times New Roman"/>
          <w:sz w:val="22"/>
          <w:szCs w:val="22"/>
        </w:rPr>
        <w:t>Bydlení v rodinných domech</w:t>
      </w:r>
      <w:r w:rsidRPr="00B15190">
        <w:rPr>
          <w:rFonts w:ascii="Times New Roman" w:hAnsi="Times New Roman"/>
          <w:sz w:val="22"/>
          <w:szCs w:val="22"/>
        </w:rPr>
        <w:t>“</w:t>
      </w:r>
      <w:r w:rsidR="004C4ACF">
        <w:rPr>
          <w:rFonts w:ascii="Times New Roman" w:hAnsi="Times New Roman"/>
          <w:sz w:val="22"/>
          <w:szCs w:val="22"/>
        </w:rPr>
        <w:t>, která primárně slouží k bydlení v rodinných domech</w:t>
      </w:r>
      <w:r w:rsidR="00896C43">
        <w:rPr>
          <w:rFonts w:ascii="Times New Roman" w:hAnsi="Times New Roman"/>
          <w:sz w:val="22"/>
          <w:szCs w:val="22"/>
        </w:rPr>
        <w:t xml:space="preserve"> </w:t>
      </w:r>
      <w:r w:rsidR="004C4ACF">
        <w:rPr>
          <w:rFonts w:ascii="Times New Roman" w:hAnsi="Times New Roman"/>
          <w:sz w:val="22"/>
          <w:szCs w:val="22"/>
        </w:rPr>
        <w:t>(</w:t>
      </w:r>
      <w:r w:rsidR="00896C43">
        <w:rPr>
          <w:rFonts w:ascii="Times New Roman" w:hAnsi="Times New Roman"/>
          <w:sz w:val="22"/>
          <w:szCs w:val="22"/>
        </w:rPr>
        <w:t>izolované i řadové domy a další typy RD) a v obdobných formách domů nízkopodlažní obytné zástavby, mezi „přípustné využití“</w:t>
      </w:r>
      <w:r w:rsidR="007C3290">
        <w:rPr>
          <w:rFonts w:ascii="Times New Roman" w:hAnsi="Times New Roman"/>
          <w:sz w:val="22"/>
          <w:szCs w:val="22"/>
        </w:rPr>
        <w:t>,</w:t>
      </w:r>
      <w:r w:rsidR="00896C43">
        <w:rPr>
          <w:rFonts w:ascii="Times New Roman" w:hAnsi="Times New Roman"/>
          <w:sz w:val="22"/>
          <w:szCs w:val="22"/>
        </w:rPr>
        <w:t xml:space="preserve"> v této ploše se dále řadí základní vybavenost a služby, </w:t>
      </w:r>
      <w:r w:rsidR="0000720C">
        <w:rPr>
          <w:rFonts w:ascii="Times New Roman" w:hAnsi="Times New Roman"/>
          <w:sz w:val="22"/>
          <w:szCs w:val="22"/>
        </w:rPr>
        <w:br/>
      </w:r>
      <w:r w:rsidR="00896C43">
        <w:rPr>
          <w:rFonts w:ascii="Times New Roman" w:hAnsi="Times New Roman"/>
          <w:sz w:val="22"/>
          <w:szCs w:val="22"/>
        </w:rPr>
        <w:t xml:space="preserve">které mají sloužit především k naplňování základních potřeb obyvatel blízkého okolí. </w:t>
      </w:r>
      <w:r w:rsidR="00570CA3">
        <w:rPr>
          <w:rFonts w:ascii="Times New Roman" w:hAnsi="Times New Roman"/>
          <w:sz w:val="22"/>
          <w:szCs w:val="22"/>
        </w:rPr>
        <w:br/>
      </w:r>
      <w:r w:rsidR="00896C43">
        <w:rPr>
          <w:rFonts w:ascii="Times New Roman" w:hAnsi="Times New Roman"/>
          <w:sz w:val="22"/>
          <w:szCs w:val="22"/>
        </w:rPr>
        <w:t>S tím koresponduje i původní účel budovy na pozemk</w:t>
      </w:r>
      <w:r w:rsidR="0023332B">
        <w:rPr>
          <w:rFonts w:ascii="Times New Roman" w:hAnsi="Times New Roman"/>
          <w:sz w:val="22"/>
          <w:szCs w:val="22"/>
        </w:rPr>
        <w:t xml:space="preserve">u </w:t>
      </w:r>
      <w:proofErr w:type="gramStart"/>
      <w:r w:rsidR="0023332B">
        <w:rPr>
          <w:rFonts w:ascii="Times New Roman" w:hAnsi="Times New Roman"/>
          <w:sz w:val="22"/>
          <w:szCs w:val="22"/>
        </w:rPr>
        <w:t>parc</w:t>
      </w:r>
      <w:proofErr w:type="gramEnd"/>
      <w:r w:rsidR="0023332B">
        <w:rPr>
          <w:rFonts w:ascii="Times New Roman" w:hAnsi="Times New Roman"/>
          <w:sz w:val="22"/>
          <w:szCs w:val="22"/>
        </w:rPr>
        <w:t>.</w:t>
      </w:r>
      <w:proofErr w:type="gramStart"/>
      <w:r w:rsidR="0023332B">
        <w:rPr>
          <w:rFonts w:ascii="Times New Roman" w:hAnsi="Times New Roman"/>
          <w:sz w:val="22"/>
          <w:szCs w:val="22"/>
        </w:rPr>
        <w:t>č.</w:t>
      </w:r>
      <w:proofErr w:type="gramEnd"/>
      <w:r w:rsidR="0023332B">
        <w:rPr>
          <w:rFonts w:ascii="Times New Roman" w:hAnsi="Times New Roman"/>
          <w:sz w:val="22"/>
          <w:szCs w:val="22"/>
        </w:rPr>
        <w:t xml:space="preserve"> 612/2, </w:t>
      </w:r>
      <w:r w:rsidR="00865DBF">
        <w:rPr>
          <w:rFonts w:ascii="Times New Roman" w:hAnsi="Times New Roman"/>
          <w:sz w:val="22"/>
          <w:szCs w:val="22"/>
        </w:rPr>
        <w:t>která</w:t>
      </w:r>
      <w:r w:rsidR="0023332B">
        <w:rPr>
          <w:rFonts w:ascii="Times New Roman" w:hAnsi="Times New Roman"/>
          <w:sz w:val="22"/>
          <w:szCs w:val="22"/>
        </w:rPr>
        <w:t xml:space="preserve"> v minulosti sloužila jako mateřská škola, </w:t>
      </w:r>
      <w:r w:rsidR="00865DBF">
        <w:rPr>
          <w:rFonts w:ascii="Times New Roman" w:hAnsi="Times New Roman"/>
          <w:sz w:val="22"/>
          <w:szCs w:val="22"/>
        </w:rPr>
        <w:t xml:space="preserve">a </w:t>
      </w:r>
      <w:r w:rsidR="0023332B">
        <w:rPr>
          <w:rFonts w:ascii="Times New Roman" w:hAnsi="Times New Roman"/>
          <w:sz w:val="22"/>
          <w:szCs w:val="22"/>
        </w:rPr>
        <w:t>na ni navazovala zahrada pro venkovní aktivity dětí, tyto jsou předmětem prodeje</w:t>
      </w:r>
      <w:r w:rsidR="00DC6A50">
        <w:rPr>
          <w:rFonts w:ascii="Times New Roman" w:hAnsi="Times New Roman"/>
          <w:sz w:val="22"/>
          <w:szCs w:val="22"/>
        </w:rPr>
        <w:t>.</w:t>
      </w:r>
      <w:r w:rsidR="0023332B">
        <w:rPr>
          <w:rFonts w:ascii="Times New Roman" w:hAnsi="Times New Roman"/>
          <w:sz w:val="22"/>
          <w:szCs w:val="22"/>
        </w:rPr>
        <w:t xml:space="preserve"> </w:t>
      </w:r>
      <w:r w:rsidR="0037241E">
        <w:rPr>
          <w:rFonts w:ascii="Times New Roman" w:hAnsi="Times New Roman"/>
          <w:sz w:val="22"/>
          <w:szCs w:val="22"/>
        </w:rPr>
        <w:t>N</w:t>
      </w:r>
      <w:r w:rsidR="0023332B">
        <w:rPr>
          <w:rFonts w:ascii="Times New Roman" w:hAnsi="Times New Roman"/>
          <w:sz w:val="22"/>
          <w:szCs w:val="22"/>
        </w:rPr>
        <w:t xml:space="preserve">emovitosti se nacházejí v obytné enklávě s rodinným bydlením, která je sevřena mezi průmyslovou zónou. Potencionál udržet v těchto podmínkách kvalitní </w:t>
      </w:r>
      <w:r w:rsidR="00865DBF">
        <w:rPr>
          <w:rFonts w:ascii="Times New Roman" w:hAnsi="Times New Roman"/>
          <w:sz w:val="22"/>
          <w:szCs w:val="22"/>
        </w:rPr>
        <w:t xml:space="preserve">bydlení </w:t>
      </w:r>
      <w:r w:rsidR="0023332B">
        <w:rPr>
          <w:rFonts w:ascii="Times New Roman" w:hAnsi="Times New Roman"/>
          <w:sz w:val="22"/>
          <w:szCs w:val="22"/>
        </w:rPr>
        <w:t xml:space="preserve">bezpochyby existuje, </w:t>
      </w:r>
      <w:r w:rsidR="0037241E">
        <w:rPr>
          <w:rFonts w:ascii="Times New Roman" w:hAnsi="Times New Roman"/>
          <w:sz w:val="22"/>
          <w:szCs w:val="22"/>
        </w:rPr>
        <w:t xml:space="preserve">tato snaha </w:t>
      </w:r>
      <w:r w:rsidR="00865DBF">
        <w:rPr>
          <w:rFonts w:ascii="Times New Roman" w:hAnsi="Times New Roman"/>
          <w:sz w:val="22"/>
          <w:szCs w:val="22"/>
        </w:rPr>
        <w:br/>
      </w:r>
      <w:r w:rsidR="0037241E">
        <w:rPr>
          <w:rFonts w:ascii="Times New Roman" w:hAnsi="Times New Roman"/>
          <w:sz w:val="22"/>
          <w:szCs w:val="22"/>
        </w:rPr>
        <w:t>je podpořena</w:t>
      </w:r>
      <w:r w:rsidR="006A5041">
        <w:rPr>
          <w:rFonts w:ascii="Times New Roman" w:hAnsi="Times New Roman"/>
          <w:sz w:val="22"/>
          <w:szCs w:val="22"/>
        </w:rPr>
        <w:t xml:space="preserve"> </w:t>
      </w:r>
      <w:r w:rsidR="0037241E">
        <w:rPr>
          <w:rFonts w:ascii="Times New Roman" w:hAnsi="Times New Roman"/>
          <w:sz w:val="22"/>
          <w:szCs w:val="22"/>
        </w:rPr>
        <w:t>i vymezením plochy bydlení v Územním plánu Ostravy. S ohledem na zcela funkčně odlišné okolí je nutno přistupovat k záměrům, které mají v této obytné ploše nově vznikat, s rozvahou. Zabránit degradaci obytné funkce v lokalitě lze tím, že zde nebude akceptováno budování funkčně odlišných areálů (zcela nesouvisejících s bydlením a potřebami obyvatel), takových, které mohou obytnou funkci negativně ovlivňovat – například výroba, skladování, logistika (pro takové jsou vyčleněné o</w:t>
      </w:r>
      <w:r w:rsidR="00105CF5">
        <w:rPr>
          <w:rFonts w:ascii="Times New Roman" w:hAnsi="Times New Roman"/>
          <w:sz w:val="22"/>
          <w:szCs w:val="22"/>
        </w:rPr>
        <w:t xml:space="preserve">kolní plochy lehkého průmyslu). </w:t>
      </w:r>
    </w:p>
    <w:p w:rsidR="00C0007D" w:rsidRDefault="00105CF5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 uvedených zájemců se nejpříznivěji jeví žadatel</w:t>
      </w:r>
      <w:r w:rsidR="006A5041">
        <w:rPr>
          <w:rFonts w:ascii="Times New Roman" w:hAnsi="Times New Roman"/>
          <w:sz w:val="22"/>
          <w:szCs w:val="22"/>
        </w:rPr>
        <w:t xml:space="preserve"> č. 3</w:t>
      </w:r>
      <w:r>
        <w:rPr>
          <w:rFonts w:ascii="Times New Roman" w:hAnsi="Times New Roman"/>
          <w:sz w:val="22"/>
          <w:szCs w:val="22"/>
        </w:rPr>
        <w:t>, jehož záměrem je výstavba bytů</w:t>
      </w:r>
      <w:r w:rsidR="0000720C">
        <w:rPr>
          <w:rFonts w:ascii="Times New Roman" w:hAnsi="Times New Roman"/>
          <w:sz w:val="22"/>
          <w:szCs w:val="22"/>
        </w:rPr>
        <w:t xml:space="preserve"> </w:t>
      </w:r>
      <w:r w:rsidR="00A22E90">
        <w:rPr>
          <w:rFonts w:ascii="Times New Roman" w:hAnsi="Times New Roman"/>
          <w:sz w:val="22"/>
          <w:szCs w:val="22"/>
        </w:rPr>
        <w:t xml:space="preserve">na pozemku </w:t>
      </w:r>
      <w:proofErr w:type="gramStart"/>
      <w:r w:rsidR="00A22E90">
        <w:rPr>
          <w:rFonts w:ascii="Times New Roman" w:hAnsi="Times New Roman"/>
          <w:sz w:val="22"/>
          <w:szCs w:val="22"/>
        </w:rPr>
        <w:t>parc</w:t>
      </w:r>
      <w:proofErr w:type="gramEnd"/>
      <w:r w:rsidR="00A22E90">
        <w:rPr>
          <w:rFonts w:ascii="Times New Roman" w:hAnsi="Times New Roman"/>
          <w:sz w:val="22"/>
          <w:szCs w:val="22"/>
        </w:rPr>
        <w:t>.</w:t>
      </w:r>
      <w:proofErr w:type="gramStart"/>
      <w:r w:rsidR="00A22E90">
        <w:rPr>
          <w:rFonts w:ascii="Times New Roman" w:hAnsi="Times New Roman"/>
          <w:sz w:val="22"/>
          <w:szCs w:val="22"/>
        </w:rPr>
        <w:t>č.</w:t>
      </w:r>
      <w:proofErr w:type="gramEnd"/>
      <w:r w:rsidR="00A22E90">
        <w:rPr>
          <w:rFonts w:ascii="Times New Roman" w:hAnsi="Times New Roman"/>
          <w:sz w:val="22"/>
          <w:szCs w:val="22"/>
        </w:rPr>
        <w:t xml:space="preserve"> 612/2</w:t>
      </w:r>
      <w:r>
        <w:rPr>
          <w:rFonts w:ascii="Times New Roman" w:hAnsi="Times New Roman"/>
          <w:sz w:val="22"/>
          <w:szCs w:val="22"/>
        </w:rPr>
        <w:t>. Naopak záměr žadatele</w:t>
      </w:r>
      <w:r w:rsidR="006A5041">
        <w:rPr>
          <w:rFonts w:ascii="Times New Roman" w:hAnsi="Times New Roman"/>
          <w:sz w:val="22"/>
          <w:szCs w:val="22"/>
        </w:rPr>
        <w:t xml:space="preserve"> č. 1</w:t>
      </w:r>
      <w:r>
        <w:rPr>
          <w:rFonts w:ascii="Times New Roman" w:hAnsi="Times New Roman"/>
          <w:sz w:val="22"/>
          <w:szCs w:val="22"/>
        </w:rPr>
        <w:t xml:space="preserve"> je v dané lokalitě nevhodný. Nejen z hlediska provozu</w:t>
      </w:r>
      <w:r w:rsidR="00DC6A50">
        <w:rPr>
          <w:rFonts w:ascii="Times New Roman" w:hAnsi="Times New Roman"/>
          <w:sz w:val="22"/>
          <w:szCs w:val="22"/>
        </w:rPr>
        <w:t xml:space="preserve">, </w:t>
      </w:r>
      <w:r w:rsidR="00C0007D">
        <w:rPr>
          <w:rFonts w:ascii="Times New Roman" w:hAnsi="Times New Roman"/>
          <w:sz w:val="22"/>
          <w:szCs w:val="22"/>
        </w:rPr>
        <w:br/>
      </w:r>
      <w:r w:rsidR="00DC6A50">
        <w:rPr>
          <w:rFonts w:ascii="Times New Roman" w:hAnsi="Times New Roman"/>
          <w:sz w:val="22"/>
          <w:szCs w:val="22"/>
        </w:rPr>
        <w:t xml:space="preserve">ale </w:t>
      </w:r>
      <w:r>
        <w:rPr>
          <w:rFonts w:ascii="Times New Roman" w:hAnsi="Times New Roman"/>
          <w:sz w:val="22"/>
          <w:szCs w:val="22"/>
        </w:rPr>
        <w:t xml:space="preserve">též s ohledem na požadované prostorové kapacity pro daný provoz, které jsou zcela mimo měřítko obytné zástavby v dané lokalitě. </w:t>
      </w:r>
      <w:r w:rsidR="006A5041"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adatel</w:t>
      </w:r>
      <w:r w:rsidR="006A5041">
        <w:rPr>
          <w:rFonts w:ascii="Times New Roman" w:hAnsi="Times New Roman"/>
          <w:sz w:val="22"/>
          <w:szCs w:val="22"/>
        </w:rPr>
        <w:t xml:space="preserve"> č. 2</w:t>
      </w:r>
      <w:r>
        <w:rPr>
          <w:rFonts w:ascii="Times New Roman" w:hAnsi="Times New Roman"/>
          <w:sz w:val="22"/>
          <w:szCs w:val="22"/>
        </w:rPr>
        <w:t xml:space="preserve">, jehož záměrem je zřízení vzorkové prodejny kuchyní </w:t>
      </w:r>
      <w:r w:rsidR="00C0007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lastRenderedPageBreak/>
        <w:t xml:space="preserve">a kancelářského nábytku </w:t>
      </w:r>
      <w:r w:rsidR="006A5041">
        <w:rPr>
          <w:rFonts w:ascii="Times New Roman" w:hAnsi="Times New Roman"/>
          <w:sz w:val="22"/>
          <w:szCs w:val="22"/>
        </w:rPr>
        <w:t xml:space="preserve">(bez bližší specifikace kapacit </w:t>
      </w:r>
      <w:r>
        <w:rPr>
          <w:rFonts w:ascii="Times New Roman" w:hAnsi="Times New Roman"/>
          <w:sz w:val="22"/>
          <w:szCs w:val="22"/>
        </w:rPr>
        <w:t>či potřeby přístavby</w:t>
      </w:r>
      <w:r w:rsidR="00DC6A50">
        <w:rPr>
          <w:rFonts w:ascii="Times New Roman" w:hAnsi="Times New Roman"/>
          <w:sz w:val="22"/>
          <w:szCs w:val="22"/>
        </w:rPr>
        <w:t>), může být obdobný</w:t>
      </w:r>
      <w:r w:rsidR="006A5041">
        <w:rPr>
          <w:rFonts w:ascii="Times New Roman" w:hAnsi="Times New Roman"/>
          <w:sz w:val="22"/>
          <w:szCs w:val="22"/>
        </w:rPr>
        <w:t xml:space="preserve">, </w:t>
      </w:r>
      <w:r w:rsidR="00C0007D">
        <w:rPr>
          <w:rFonts w:ascii="Times New Roman" w:hAnsi="Times New Roman"/>
          <w:sz w:val="22"/>
          <w:szCs w:val="22"/>
        </w:rPr>
        <w:br/>
      </w:r>
      <w:r w:rsidR="006A5041">
        <w:rPr>
          <w:rFonts w:ascii="Times New Roman" w:hAnsi="Times New Roman"/>
          <w:sz w:val="22"/>
          <w:szCs w:val="22"/>
        </w:rPr>
        <w:t>jako u žadatele č. 1</w:t>
      </w:r>
      <w:r w:rsidR="00DC6A50">
        <w:rPr>
          <w:rFonts w:ascii="Times New Roman" w:hAnsi="Times New Roman"/>
          <w:sz w:val="22"/>
          <w:szCs w:val="22"/>
        </w:rPr>
        <w:t xml:space="preserve">. </w:t>
      </w:r>
    </w:p>
    <w:p w:rsidR="004C4ACF" w:rsidRDefault="00DC6A50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 výše uvedených důvodů odbor ÚPaSŘ </w:t>
      </w:r>
      <w:r w:rsidRPr="005E7F8E">
        <w:rPr>
          <w:rFonts w:ascii="Times New Roman" w:hAnsi="Times New Roman"/>
          <w:b/>
          <w:sz w:val="22"/>
          <w:szCs w:val="22"/>
        </w:rPr>
        <w:t>doporučuje</w:t>
      </w:r>
      <w:r>
        <w:rPr>
          <w:rFonts w:ascii="Times New Roman" w:hAnsi="Times New Roman"/>
          <w:sz w:val="22"/>
          <w:szCs w:val="22"/>
        </w:rPr>
        <w:t xml:space="preserve"> při prodeji předmětných pozemků jednoznačně upřednostnit </w:t>
      </w:r>
      <w:r w:rsidR="006A5041">
        <w:rPr>
          <w:rFonts w:ascii="Times New Roman" w:hAnsi="Times New Roman"/>
          <w:sz w:val="22"/>
          <w:szCs w:val="22"/>
        </w:rPr>
        <w:t>žadatele č. 3</w:t>
      </w:r>
      <w:r>
        <w:rPr>
          <w:rFonts w:ascii="Times New Roman" w:hAnsi="Times New Roman"/>
          <w:sz w:val="22"/>
          <w:szCs w:val="22"/>
        </w:rPr>
        <w:t xml:space="preserve">, jehož záměrem je výstavba obytné budovy, popř. adaptace původní budovy na bydlení.   </w:t>
      </w:r>
      <w:r w:rsidR="00105CF5">
        <w:rPr>
          <w:rFonts w:ascii="Times New Roman" w:hAnsi="Times New Roman"/>
          <w:sz w:val="22"/>
          <w:szCs w:val="22"/>
        </w:rPr>
        <w:t xml:space="preserve">  </w:t>
      </w:r>
      <w:r w:rsidR="0023332B">
        <w:rPr>
          <w:rFonts w:ascii="Times New Roman" w:hAnsi="Times New Roman"/>
          <w:sz w:val="22"/>
          <w:szCs w:val="22"/>
        </w:rPr>
        <w:t xml:space="preserve"> </w:t>
      </w:r>
    </w:p>
    <w:p w:rsidR="00DC6A50" w:rsidRDefault="005E7F8E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 výše uvedeného o</w:t>
      </w:r>
      <w:r w:rsidR="00DC6A50">
        <w:rPr>
          <w:rFonts w:ascii="Times New Roman" w:hAnsi="Times New Roman"/>
          <w:sz w:val="22"/>
          <w:szCs w:val="22"/>
        </w:rPr>
        <w:t xml:space="preserve">dbor ÚPaSŘ </w:t>
      </w:r>
      <w:r w:rsidR="00DC6A50" w:rsidRPr="005E7F8E">
        <w:rPr>
          <w:rFonts w:ascii="Times New Roman" w:hAnsi="Times New Roman"/>
          <w:b/>
          <w:sz w:val="22"/>
          <w:szCs w:val="22"/>
        </w:rPr>
        <w:t>nedoporučuje</w:t>
      </w:r>
      <w:r w:rsidR="00DC6A50">
        <w:rPr>
          <w:rFonts w:ascii="Times New Roman" w:hAnsi="Times New Roman"/>
          <w:sz w:val="22"/>
          <w:szCs w:val="22"/>
        </w:rPr>
        <w:t xml:space="preserve"> záměr prodeje </w:t>
      </w:r>
      <w:r w:rsidR="006A5041">
        <w:rPr>
          <w:rFonts w:ascii="Times New Roman" w:hAnsi="Times New Roman"/>
          <w:sz w:val="22"/>
          <w:szCs w:val="22"/>
        </w:rPr>
        <w:t>žadateli č. 1 a žadateli č. 2</w:t>
      </w:r>
      <w:r>
        <w:rPr>
          <w:rFonts w:ascii="Times New Roman" w:hAnsi="Times New Roman"/>
          <w:sz w:val="22"/>
          <w:szCs w:val="22"/>
        </w:rPr>
        <w:t>.</w:t>
      </w:r>
      <w:r w:rsidR="003F0BCA">
        <w:rPr>
          <w:rFonts w:ascii="Times New Roman" w:hAnsi="Times New Roman"/>
          <w:sz w:val="22"/>
          <w:szCs w:val="22"/>
        </w:rPr>
        <w:t xml:space="preserve"> </w:t>
      </w:r>
      <w:r w:rsidR="00C0007D">
        <w:rPr>
          <w:rFonts w:ascii="Times New Roman" w:hAnsi="Times New Roman"/>
          <w:sz w:val="22"/>
          <w:szCs w:val="22"/>
        </w:rPr>
        <w:br/>
      </w:r>
      <w:r w:rsidR="001A176C">
        <w:rPr>
          <w:rFonts w:ascii="Times New Roman" w:hAnsi="Times New Roman"/>
          <w:sz w:val="22"/>
          <w:szCs w:val="22"/>
        </w:rPr>
        <w:t xml:space="preserve">MOb Slezská Ostrava bude o těchto skutečnostech písemně </w:t>
      </w:r>
      <w:r w:rsidR="006A5041">
        <w:rPr>
          <w:rFonts w:ascii="Times New Roman" w:hAnsi="Times New Roman"/>
          <w:sz w:val="22"/>
          <w:szCs w:val="22"/>
        </w:rPr>
        <w:t>informován</w:t>
      </w:r>
      <w:r w:rsidR="001A176C">
        <w:rPr>
          <w:rFonts w:ascii="Times New Roman" w:hAnsi="Times New Roman"/>
          <w:sz w:val="22"/>
          <w:szCs w:val="22"/>
        </w:rPr>
        <w:t xml:space="preserve">. </w:t>
      </w:r>
    </w:p>
    <w:p w:rsidR="00742A1F" w:rsidRPr="00B15190" w:rsidRDefault="00742A1F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742A1F" w:rsidRPr="00B15190" w:rsidRDefault="00742A1F" w:rsidP="00742A1F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O</w:t>
      </w:r>
      <w:r w:rsidRPr="00B15190">
        <w:rPr>
          <w:rFonts w:ascii="Times New Roman" w:hAnsi="Times New Roman"/>
          <w:b/>
          <w:i/>
          <w:sz w:val="22"/>
          <w:szCs w:val="22"/>
        </w:rPr>
        <w:t xml:space="preserve">dbor investiční, </w:t>
      </w:r>
      <w:r w:rsidR="004C4ACF">
        <w:rPr>
          <w:rFonts w:ascii="Times New Roman" w:hAnsi="Times New Roman"/>
          <w:b/>
          <w:i/>
          <w:sz w:val="22"/>
          <w:szCs w:val="22"/>
        </w:rPr>
        <w:t>o</w:t>
      </w:r>
      <w:r w:rsidR="004C4ACF" w:rsidRPr="00B15190">
        <w:rPr>
          <w:rFonts w:ascii="Times New Roman" w:hAnsi="Times New Roman"/>
          <w:b/>
          <w:i/>
          <w:sz w:val="22"/>
          <w:szCs w:val="22"/>
        </w:rPr>
        <w:t>dbor dopravy</w:t>
      </w:r>
      <w:r w:rsidR="004C4ACF">
        <w:rPr>
          <w:rFonts w:ascii="Times New Roman" w:hAnsi="Times New Roman"/>
          <w:b/>
          <w:i/>
          <w:sz w:val="22"/>
          <w:szCs w:val="22"/>
        </w:rPr>
        <w:t xml:space="preserve">, </w:t>
      </w:r>
      <w:r w:rsidRPr="00B15190">
        <w:rPr>
          <w:rFonts w:ascii="Times New Roman" w:hAnsi="Times New Roman"/>
          <w:b/>
          <w:i/>
          <w:sz w:val="22"/>
          <w:szCs w:val="22"/>
        </w:rPr>
        <w:t xml:space="preserve">odbor strategického rozvoje </w:t>
      </w:r>
      <w:r w:rsidRPr="00B15190">
        <w:rPr>
          <w:rFonts w:ascii="Times New Roman" w:hAnsi="Times New Roman"/>
          <w:sz w:val="22"/>
          <w:szCs w:val="22"/>
        </w:rPr>
        <w:t xml:space="preserve">– </w:t>
      </w:r>
      <w:r w:rsidRPr="00B15190">
        <w:rPr>
          <w:rFonts w:ascii="Times New Roman" w:hAnsi="Times New Roman"/>
          <w:b/>
          <w:sz w:val="22"/>
          <w:szCs w:val="22"/>
        </w:rPr>
        <w:t>nemají námitek</w:t>
      </w:r>
      <w:r w:rsidRPr="00B15190">
        <w:rPr>
          <w:rFonts w:ascii="Times New Roman" w:hAnsi="Times New Roman"/>
          <w:sz w:val="22"/>
          <w:szCs w:val="22"/>
        </w:rPr>
        <w:t xml:space="preserve"> k prodeji shora uveden</w:t>
      </w:r>
      <w:r>
        <w:rPr>
          <w:rFonts w:ascii="Times New Roman" w:hAnsi="Times New Roman"/>
          <w:sz w:val="22"/>
          <w:szCs w:val="22"/>
        </w:rPr>
        <w:t>ých nemovitých věcí</w:t>
      </w:r>
      <w:r w:rsidRPr="00B15190">
        <w:rPr>
          <w:rFonts w:ascii="Times New Roman" w:hAnsi="Times New Roman"/>
          <w:sz w:val="22"/>
          <w:szCs w:val="22"/>
        </w:rPr>
        <w:t xml:space="preserve">. </w:t>
      </w:r>
    </w:p>
    <w:p w:rsidR="00742A1F" w:rsidRPr="00B15190" w:rsidRDefault="00742A1F" w:rsidP="00742A1F">
      <w:pPr>
        <w:pStyle w:val="Zkladntext"/>
        <w:rPr>
          <w:bCs/>
          <w:sz w:val="22"/>
          <w:szCs w:val="22"/>
        </w:rPr>
      </w:pPr>
    </w:p>
    <w:p w:rsidR="00742A1F" w:rsidRPr="00B15190" w:rsidRDefault="00742A1F" w:rsidP="0074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:rsidR="00742A1F" w:rsidRPr="00B15190" w:rsidRDefault="00742A1F" w:rsidP="0074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lang w:eastAsia="cs-CZ"/>
        </w:rPr>
        <w:t xml:space="preserve">V pozemku </w:t>
      </w:r>
      <w:proofErr w:type="gramStart"/>
      <w:r w:rsidRPr="00B15190">
        <w:rPr>
          <w:rFonts w:ascii="Times New Roman" w:eastAsia="Times New Roman" w:hAnsi="Times New Roman" w:cs="Times New Roman"/>
          <w:lang w:eastAsia="cs-CZ"/>
        </w:rPr>
        <w:t>p</w:t>
      </w:r>
      <w:r w:rsidR="003F0BCA">
        <w:rPr>
          <w:rFonts w:ascii="Times New Roman" w:eastAsia="Times New Roman" w:hAnsi="Times New Roman" w:cs="Times New Roman"/>
          <w:lang w:eastAsia="cs-CZ"/>
        </w:rPr>
        <w:t>arc</w:t>
      </w:r>
      <w:proofErr w:type="gramEnd"/>
      <w:r w:rsidR="003F0BCA">
        <w:rPr>
          <w:rFonts w:ascii="Times New Roman" w:eastAsia="Times New Roman" w:hAnsi="Times New Roman" w:cs="Times New Roman"/>
          <w:lang w:eastAsia="cs-CZ"/>
        </w:rPr>
        <w:t>.</w:t>
      </w:r>
      <w:proofErr w:type="gramStart"/>
      <w:r w:rsidR="003F0BCA">
        <w:rPr>
          <w:rFonts w:ascii="Times New Roman" w:eastAsia="Times New Roman" w:hAnsi="Times New Roman" w:cs="Times New Roman"/>
          <w:lang w:eastAsia="cs-CZ"/>
        </w:rPr>
        <w:t>č.</w:t>
      </w:r>
      <w:proofErr w:type="gramEnd"/>
      <w:r w:rsidR="003F0BCA">
        <w:rPr>
          <w:rFonts w:ascii="Times New Roman" w:eastAsia="Times New Roman" w:hAnsi="Times New Roman" w:cs="Times New Roman"/>
          <w:lang w:eastAsia="cs-CZ"/>
        </w:rPr>
        <w:t xml:space="preserve"> 612/2 se nachází přípojka plynovodní, kanalizační a vodovodní (ve vlastnictví SMO). V pozemku </w:t>
      </w:r>
      <w:proofErr w:type="gramStart"/>
      <w:r w:rsidR="003F0BCA">
        <w:rPr>
          <w:rFonts w:ascii="Times New Roman" w:eastAsia="Times New Roman" w:hAnsi="Times New Roman" w:cs="Times New Roman"/>
          <w:lang w:eastAsia="cs-CZ"/>
        </w:rPr>
        <w:t>parc</w:t>
      </w:r>
      <w:proofErr w:type="gramEnd"/>
      <w:r w:rsidR="003F0BCA">
        <w:rPr>
          <w:rFonts w:ascii="Times New Roman" w:eastAsia="Times New Roman" w:hAnsi="Times New Roman" w:cs="Times New Roman"/>
          <w:lang w:eastAsia="cs-CZ"/>
        </w:rPr>
        <w:t>.</w:t>
      </w:r>
      <w:proofErr w:type="gramStart"/>
      <w:r w:rsidR="003F0BCA">
        <w:rPr>
          <w:rFonts w:ascii="Times New Roman" w:eastAsia="Times New Roman" w:hAnsi="Times New Roman" w:cs="Times New Roman"/>
          <w:lang w:eastAsia="cs-CZ"/>
        </w:rPr>
        <w:t>č.</w:t>
      </w:r>
      <w:proofErr w:type="gramEnd"/>
      <w:r w:rsidR="003F0BCA">
        <w:rPr>
          <w:rFonts w:ascii="Times New Roman" w:eastAsia="Times New Roman" w:hAnsi="Times New Roman" w:cs="Times New Roman"/>
          <w:lang w:eastAsia="cs-CZ"/>
        </w:rPr>
        <w:t xml:space="preserve"> 612/1 se nachází elektrická přípojka NN (</w:t>
      </w:r>
      <w:r w:rsidRPr="00B15190">
        <w:rPr>
          <w:rFonts w:ascii="Times New Roman" w:eastAsia="Times New Roman" w:hAnsi="Times New Roman" w:cs="Times New Roman"/>
          <w:lang w:eastAsia="cs-CZ"/>
        </w:rPr>
        <w:t xml:space="preserve">ve vlastnictví </w:t>
      </w:r>
      <w:r w:rsidR="003F0BCA">
        <w:rPr>
          <w:rFonts w:ascii="Times New Roman" w:eastAsia="Times New Roman" w:hAnsi="Times New Roman" w:cs="Times New Roman"/>
          <w:lang w:eastAsia="cs-CZ"/>
        </w:rPr>
        <w:t>SMO</w:t>
      </w:r>
      <w:r w:rsidRPr="00B15190">
        <w:rPr>
          <w:rFonts w:ascii="Times New Roman" w:eastAsia="Times New Roman" w:hAnsi="Times New Roman" w:cs="Times New Roman"/>
          <w:lang w:eastAsia="cs-CZ"/>
        </w:rPr>
        <w:t>)</w:t>
      </w:r>
      <w:r w:rsidR="003F0BCA">
        <w:rPr>
          <w:rFonts w:ascii="Times New Roman" w:eastAsia="Times New Roman" w:hAnsi="Times New Roman" w:cs="Times New Roman"/>
          <w:lang w:eastAsia="cs-CZ"/>
        </w:rPr>
        <w:t>.</w:t>
      </w:r>
      <w:r w:rsidR="003F0BCA" w:rsidRPr="00B15190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 </w:t>
      </w:r>
    </w:p>
    <w:p w:rsidR="00742A1F" w:rsidRDefault="00742A1F" w:rsidP="0074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801D26" w:rsidRDefault="00801D26" w:rsidP="0074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742A1F" w:rsidRPr="00B15190" w:rsidRDefault="00742A1F" w:rsidP="0074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Příslušnost rozhodování </w:t>
      </w:r>
    </w:p>
    <w:p w:rsidR="00742A1F" w:rsidRPr="00B15190" w:rsidRDefault="00742A1F" w:rsidP="00742A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5190">
        <w:rPr>
          <w:rFonts w:ascii="Times New Roman" w:eastAsia="Calibri" w:hAnsi="Times New Roman" w:cs="Times New Roman"/>
          <w:color w:val="000000"/>
        </w:rPr>
        <w:t xml:space="preserve">V případě, že zastupitelstvo města rozhodne o záměru prodeje, bude dle čl. 7 odst. (3) písm. b) obecně závazné vyhlášky č. 14/2013, Statutu města Ostravy, ve znění pozdějších změn a doplňků, o prodeji rozhodovat zastupitelstvo městského obvodu Slezská Ostrava. </w:t>
      </w:r>
    </w:p>
    <w:p w:rsidR="00FE553F" w:rsidRPr="00B15190" w:rsidRDefault="00FE553F" w:rsidP="00FE553F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  <w:r w:rsidRPr="005F6CDA">
        <w:rPr>
          <w:b/>
          <w:bCs/>
          <w:sz w:val="22"/>
          <w:szCs w:val="22"/>
          <w:u w:val="single"/>
        </w:rPr>
        <w:t>Projednáno v radě města</w:t>
      </w: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  <w:r w:rsidRPr="005F6CDA">
        <w:rPr>
          <w:bCs/>
          <w:sz w:val="22"/>
          <w:szCs w:val="22"/>
        </w:rPr>
        <w:t>Rada města dne 1</w:t>
      </w:r>
      <w:r>
        <w:rPr>
          <w:bCs/>
          <w:sz w:val="22"/>
          <w:szCs w:val="22"/>
        </w:rPr>
        <w:t>6</w:t>
      </w:r>
      <w:r w:rsidRPr="005F6CD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2</w:t>
      </w:r>
      <w:r w:rsidRPr="005F6CDA">
        <w:rPr>
          <w:bCs/>
          <w:sz w:val="22"/>
          <w:szCs w:val="22"/>
        </w:rPr>
        <w:t xml:space="preserve">. 2021 souhlasila </w:t>
      </w:r>
      <w:r w:rsidRPr="005F6CDA">
        <w:rPr>
          <w:rFonts w:eastAsia="Calibri"/>
          <w:color w:val="000000"/>
          <w:sz w:val="22"/>
          <w:szCs w:val="22"/>
        </w:rPr>
        <w:t xml:space="preserve">s návrhem na záměr města prodat výše uvedené nemovité věci dle bodu 1) návrhu usnesení. </w:t>
      </w: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  <w:r w:rsidRPr="005F6CDA">
        <w:rPr>
          <w:b/>
          <w:bCs/>
          <w:sz w:val="22"/>
          <w:szCs w:val="22"/>
          <w:u w:val="single"/>
        </w:rPr>
        <w:t>Upozornění</w:t>
      </w:r>
    </w:p>
    <w:p w:rsidR="00FE553F" w:rsidRPr="005F6CDA" w:rsidRDefault="00FE553F" w:rsidP="00FE553F">
      <w:pPr>
        <w:pStyle w:val="Zkladntext"/>
        <w:rPr>
          <w:bCs/>
          <w:sz w:val="22"/>
          <w:szCs w:val="22"/>
        </w:rPr>
      </w:pPr>
      <w:r w:rsidRPr="005F6CDA">
        <w:rPr>
          <w:bCs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FE553F" w:rsidRPr="005F6CDA" w:rsidRDefault="00FE553F" w:rsidP="00FE553F">
      <w:pPr>
        <w:tabs>
          <w:tab w:val="left" w:pos="0"/>
          <w:tab w:val="num" w:pos="851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FE553F" w:rsidRDefault="00FE553F" w:rsidP="00FE553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742A1F" w:rsidRDefault="00742A1F" w:rsidP="00742A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2A1F" w:rsidRPr="00756BC9" w:rsidRDefault="00742A1F" w:rsidP="00742A1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587119" w:rsidRPr="00756BC9" w:rsidRDefault="00686BE9" w:rsidP="004653C5">
      <w:pPr>
        <w:pStyle w:val="Zkladntext"/>
        <w:jc w:val="left"/>
        <w:rPr>
          <w:b/>
          <w:bCs/>
          <w:color w:val="000000" w:themeColor="text1"/>
          <w:sz w:val="22"/>
          <w:szCs w:val="22"/>
          <w:u w:val="single"/>
        </w:rPr>
      </w:pPr>
      <w:r w:rsidRPr="00756BC9">
        <w:rPr>
          <w:b/>
          <w:bCs/>
          <w:color w:val="000000" w:themeColor="text1"/>
          <w:sz w:val="22"/>
          <w:szCs w:val="22"/>
          <w:u w:val="single"/>
        </w:rPr>
        <w:t xml:space="preserve">K bodu </w:t>
      </w:r>
      <w:r w:rsidR="00DD24D4" w:rsidRPr="00756BC9">
        <w:rPr>
          <w:b/>
          <w:bCs/>
          <w:color w:val="000000" w:themeColor="text1"/>
          <w:sz w:val="22"/>
          <w:szCs w:val="22"/>
          <w:u w:val="single"/>
        </w:rPr>
        <w:t>2</w:t>
      </w:r>
      <w:r w:rsidR="004653C5" w:rsidRPr="00756BC9">
        <w:rPr>
          <w:b/>
          <w:bCs/>
          <w:color w:val="000000" w:themeColor="text1"/>
          <w:sz w:val="22"/>
          <w:szCs w:val="22"/>
          <w:u w:val="single"/>
        </w:rPr>
        <w:t>) usnesení</w:t>
      </w:r>
    </w:p>
    <w:p w:rsidR="004653C5" w:rsidRPr="00B15190" w:rsidRDefault="004653C5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Předmět      </w:t>
      </w:r>
    </w:p>
    <w:p w:rsidR="00F65E82" w:rsidRDefault="00875651" w:rsidP="00F65E8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Záměr prodeje nemovitých</w:t>
      </w:r>
      <w:r w:rsidR="00F65E82" w:rsidRPr="00B15190">
        <w:rPr>
          <w:sz w:val="22"/>
          <w:szCs w:val="22"/>
        </w:rPr>
        <w:t xml:space="preserve"> věc</w:t>
      </w:r>
      <w:r>
        <w:rPr>
          <w:sz w:val="22"/>
          <w:szCs w:val="22"/>
        </w:rPr>
        <w:t>í</w:t>
      </w:r>
      <w:r w:rsidR="00F65E82" w:rsidRPr="00B15190">
        <w:rPr>
          <w:sz w:val="22"/>
          <w:szCs w:val="22"/>
        </w:rPr>
        <w:t xml:space="preserve"> v </w:t>
      </w:r>
      <w:proofErr w:type="gramStart"/>
      <w:r w:rsidR="002A2188" w:rsidRPr="00B15190">
        <w:rPr>
          <w:sz w:val="22"/>
          <w:szCs w:val="22"/>
        </w:rPr>
        <w:t>k.</w:t>
      </w:r>
      <w:r w:rsidR="00FB5150" w:rsidRPr="00B15190">
        <w:rPr>
          <w:sz w:val="22"/>
          <w:szCs w:val="22"/>
        </w:rPr>
        <w:t>ú.</w:t>
      </w:r>
      <w:proofErr w:type="gramEnd"/>
      <w:r w:rsidR="00F65E82" w:rsidRPr="00B15190">
        <w:rPr>
          <w:sz w:val="22"/>
          <w:szCs w:val="22"/>
        </w:rPr>
        <w:t xml:space="preserve"> </w:t>
      </w:r>
      <w:r w:rsidR="009345E0">
        <w:rPr>
          <w:sz w:val="22"/>
          <w:szCs w:val="22"/>
        </w:rPr>
        <w:t>Slezská Ostrava</w:t>
      </w:r>
      <w:r>
        <w:rPr>
          <w:sz w:val="22"/>
          <w:szCs w:val="22"/>
        </w:rPr>
        <w:t>,</w:t>
      </w:r>
      <w:r w:rsidR="00F65E82" w:rsidRPr="00B15190">
        <w:rPr>
          <w:sz w:val="22"/>
          <w:szCs w:val="22"/>
        </w:rPr>
        <w:t xml:space="preserve"> obec Ostrava, ve vlastnictví statutárního města Ostrava, svěřen</w:t>
      </w:r>
      <w:r>
        <w:rPr>
          <w:sz w:val="22"/>
          <w:szCs w:val="22"/>
        </w:rPr>
        <w:t>é</w:t>
      </w:r>
      <w:r w:rsidR="00F65E82" w:rsidRPr="00B15190">
        <w:rPr>
          <w:sz w:val="22"/>
          <w:szCs w:val="22"/>
        </w:rPr>
        <w:t xml:space="preserve"> městskému obvodu Slezská Ostrava, a to:</w:t>
      </w:r>
    </w:p>
    <w:p w:rsidR="00EA2367" w:rsidRDefault="00EA2367" w:rsidP="00EA2367">
      <w:pPr>
        <w:pStyle w:val="Zkladn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pozemek </w:t>
      </w:r>
      <w:r w:rsidR="009345E0">
        <w:rPr>
          <w:sz w:val="22"/>
          <w:szCs w:val="22"/>
        </w:rPr>
        <w:t>parc.č. 3821/3,</w:t>
      </w:r>
      <w:r>
        <w:rPr>
          <w:sz w:val="22"/>
          <w:szCs w:val="22"/>
        </w:rPr>
        <w:t xml:space="preserve"> </w:t>
      </w:r>
      <w:r w:rsidR="009345E0">
        <w:rPr>
          <w:sz w:val="22"/>
          <w:szCs w:val="22"/>
        </w:rPr>
        <w:t>ost.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plocha</w:t>
      </w:r>
      <w:proofErr w:type="gramEnd"/>
      <w:r w:rsidR="009345E0">
        <w:rPr>
          <w:sz w:val="22"/>
          <w:szCs w:val="22"/>
        </w:rPr>
        <w:t>, jiná plocha</w:t>
      </w:r>
      <w:r w:rsidR="00F00DBE">
        <w:rPr>
          <w:sz w:val="22"/>
          <w:szCs w:val="22"/>
        </w:rPr>
        <w:t>,</w:t>
      </w:r>
      <w:r w:rsidR="00806733">
        <w:rPr>
          <w:sz w:val="22"/>
          <w:szCs w:val="22"/>
        </w:rPr>
        <w:t xml:space="preserve"> o výměře </w:t>
      </w:r>
      <w:r w:rsidR="009345E0">
        <w:rPr>
          <w:sz w:val="22"/>
          <w:szCs w:val="22"/>
        </w:rPr>
        <w:t>294</w:t>
      </w:r>
      <w:r w:rsidR="00806733">
        <w:rPr>
          <w:sz w:val="22"/>
          <w:szCs w:val="22"/>
        </w:rPr>
        <w:t xml:space="preserve"> m</w:t>
      </w:r>
      <w:r w:rsidR="00806733">
        <w:rPr>
          <w:sz w:val="22"/>
          <w:szCs w:val="22"/>
          <w:vertAlign w:val="superscript"/>
        </w:rPr>
        <w:t>2</w:t>
      </w:r>
      <w:r w:rsidR="00806733">
        <w:rPr>
          <w:sz w:val="22"/>
          <w:szCs w:val="22"/>
        </w:rPr>
        <w:t>,</w:t>
      </w:r>
    </w:p>
    <w:p w:rsidR="004653C5" w:rsidRPr="009345E0" w:rsidRDefault="00EA2367" w:rsidP="004653C5">
      <w:pPr>
        <w:pStyle w:val="Zkladntext"/>
        <w:numPr>
          <w:ilvl w:val="0"/>
          <w:numId w:val="2"/>
        </w:numPr>
        <w:rPr>
          <w:sz w:val="22"/>
          <w:szCs w:val="22"/>
        </w:rPr>
      </w:pPr>
      <w:r w:rsidRPr="009345E0">
        <w:rPr>
          <w:sz w:val="22"/>
          <w:szCs w:val="22"/>
        </w:rPr>
        <w:t xml:space="preserve">pozemek </w:t>
      </w:r>
      <w:r w:rsidR="009345E0" w:rsidRPr="009345E0">
        <w:rPr>
          <w:sz w:val="22"/>
          <w:szCs w:val="22"/>
        </w:rPr>
        <w:t xml:space="preserve">parc.č. 3822, ost. </w:t>
      </w:r>
      <w:proofErr w:type="gramStart"/>
      <w:r w:rsidR="009345E0" w:rsidRPr="009345E0">
        <w:rPr>
          <w:sz w:val="22"/>
          <w:szCs w:val="22"/>
        </w:rPr>
        <w:t>plocha</w:t>
      </w:r>
      <w:proofErr w:type="gramEnd"/>
      <w:r w:rsidRPr="009345E0">
        <w:rPr>
          <w:sz w:val="22"/>
          <w:szCs w:val="22"/>
        </w:rPr>
        <w:t>,</w:t>
      </w:r>
      <w:r w:rsidR="00806733" w:rsidRPr="009345E0">
        <w:rPr>
          <w:sz w:val="22"/>
          <w:szCs w:val="22"/>
        </w:rPr>
        <w:t xml:space="preserve"> </w:t>
      </w:r>
      <w:r w:rsidR="00756BC9">
        <w:rPr>
          <w:sz w:val="22"/>
          <w:szCs w:val="22"/>
        </w:rPr>
        <w:t xml:space="preserve">jiná plocha, </w:t>
      </w:r>
      <w:r w:rsidR="00806733" w:rsidRPr="009345E0">
        <w:rPr>
          <w:sz w:val="22"/>
          <w:szCs w:val="22"/>
        </w:rPr>
        <w:t xml:space="preserve">o výměře </w:t>
      </w:r>
      <w:r w:rsidR="009345E0" w:rsidRPr="009345E0">
        <w:rPr>
          <w:sz w:val="22"/>
          <w:szCs w:val="22"/>
        </w:rPr>
        <w:t>20</w:t>
      </w:r>
      <w:r w:rsidR="00806733" w:rsidRPr="009345E0">
        <w:rPr>
          <w:sz w:val="22"/>
          <w:szCs w:val="22"/>
        </w:rPr>
        <w:t xml:space="preserve"> m</w:t>
      </w:r>
      <w:r w:rsidR="00806733" w:rsidRPr="009345E0">
        <w:rPr>
          <w:sz w:val="22"/>
          <w:szCs w:val="22"/>
          <w:vertAlign w:val="superscript"/>
        </w:rPr>
        <w:t>2</w:t>
      </w:r>
      <w:r w:rsidR="009B5BC1" w:rsidRPr="009345E0">
        <w:rPr>
          <w:sz w:val="22"/>
          <w:szCs w:val="22"/>
        </w:rPr>
        <w:t xml:space="preserve">. </w:t>
      </w:r>
    </w:p>
    <w:p w:rsidR="009B5BC1" w:rsidRPr="00B15190" w:rsidRDefault="009B5BC1" w:rsidP="009B5BC1">
      <w:pPr>
        <w:pStyle w:val="mmoradkovani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2F405F" w:rsidRPr="00B15190" w:rsidRDefault="002F405F" w:rsidP="004653C5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</w:t>
      </w:r>
      <w:r w:rsidR="00435057">
        <w:rPr>
          <w:sz w:val="22"/>
          <w:szCs w:val="22"/>
        </w:rPr>
        <w:t xml:space="preserve">požadovaných </w:t>
      </w:r>
      <w:r w:rsidRPr="00B15190">
        <w:rPr>
          <w:sz w:val="22"/>
          <w:szCs w:val="22"/>
        </w:rPr>
        <w:t>pozemk</w:t>
      </w:r>
      <w:r w:rsidR="00435057">
        <w:rPr>
          <w:sz w:val="22"/>
          <w:szCs w:val="22"/>
        </w:rPr>
        <w:t>ů</w:t>
      </w:r>
      <w:r w:rsidRPr="00B15190">
        <w:rPr>
          <w:sz w:val="22"/>
          <w:szCs w:val="22"/>
        </w:rPr>
        <w:t xml:space="preserve"> činí </w:t>
      </w:r>
      <w:r w:rsidR="00756BC9">
        <w:rPr>
          <w:sz w:val="22"/>
          <w:szCs w:val="22"/>
        </w:rPr>
        <w:t>314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:rsidR="004653C5" w:rsidRPr="00B15190" w:rsidRDefault="00F00DBE" w:rsidP="004653C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Předmětné</w:t>
      </w:r>
      <w:r w:rsidR="00A806FC" w:rsidRPr="00B15190">
        <w:rPr>
          <w:sz w:val="22"/>
          <w:szCs w:val="22"/>
        </w:rPr>
        <w:t xml:space="preserve"> </w:t>
      </w:r>
      <w:r>
        <w:rPr>
          <w:sz w:val="22"/>
          <w:szCs w:val="22"/>
        </w:rPr>
        <w:t>pozemky</w:t>
      </w:r>
      <w:r w:rsidR="004653C5" w:rsidRPr="00B15190">
        <w:rPr>
          <w:sz w:val="22"/>
          <w:szCs w:val="22"/>
        </w:rPr>
        <w:t xml:space="preserve"> se nachází </w:t>
      </w:r>
      <w:r>
        <w:rPr>
          <w:sz w:val="22"/>
          <w:szCs w:val="22"/>
        </w:rPr>
        <w:t>u ulic</w:t>
      </w:r>
      <w:r w:rsidR="00756BC9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756BC9">
        <w:rPr>
          <w:sz w:val="22"/>
          <w:szCs w:val="22"/>
        </w:rPr>
        <w:t>Šenovská</w:t>
      </w:r>
      <w:r w:rsidR="00E24ADD" w:rsidRPr="00B15190">
        <w:rPr>
          <w:sz w:val="22"/>
          <w:szCs w:val="22"/>
        </w:rPr>
        <w:t xml:space="preserve"> (viz příloha č. </w:t>
      </w:r>
      <w:r w:rsidR="00DD24D4">
        <w:rPr>
          <w:sz w:val="22"/>
          <w:szCs w:val="22"/>
        </w:rPr>
        <w:t>2</w:t>
      </w:r>
      <w:r w:rsidR="00E24ADD" w:rsidRPr="00B15190">
        <w:rPr>
          <w:sz w:val="22"/>
          <w:szCs w:val="22"/>
        </w:rPr>
        <w:t>/1 a</w:t>
      </w:r>
      <w:r w:rsidR="004653C5" w:rsidRPr="00B15190">
        <w:rPr>
          <w:sz w:val="22"/>
          <w:szCs w:val="22"/>
        </w:rPr>
        <w:t xml:space="preserve"> </w:t>
      </w:r>
      <w:r w:rsidR="00DD24D4">
        <w:rPr>
          <w:sz w:val="22"/>
          <w:szCs w:val="22"/>
        </w:rPr>
        <w:t>2</w:t>
      </w:r>
      <w:r w:rsidR="004653C5" w:rsidRPr="00B15190">
        <w:rPr>
          <w:sz w:val="22"/>
          <w:szCs w:val="22"/>
        </w:rPr>
        <w:t>/</w:t>
      </w:r>
      <w:r w:rsidR="00E24ADD" w:rsidRPr="00B15190">
        <w:rPr>
          <w:sz w:val="22"/>
          <w:szCs w:val="22"/>
        </w:rPr>
        <w:t>2</w:t>
      </w:r>
      <w:r w:rsidR="004653C5" w:rsidRPr="00B15190">
        <w:rPr>
          <w:sz w:val="22"/>
          <w:szCs w:val="22"/>
        </w:rPr>
        <w:t xml:space="preserve">). </w:t>
      </w:r>
    </w:p>
    <w:p w:rsidR="004653C5" w:rsidRPr="00B15190" w:rsidRDefault="004653C5" w:rsidP="004653C5">
      <w:pPr>
        <w:pStyle w:val="Zkladntext"/>
        <w:rPr>
          <w:sz w:val="22"/>
          <w:szCs w:val="22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:rsidR="004653C5" w:rsidRPr="00B15190" w:rsidRDefault="00756BC9" w:rsidP="004653C5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Zárubek development</w:t>
      </w:r>
      <w:r w:rsidR="006633A8">
        <w:rPr>
          <w:bCs/>
          <w:sz w:val="22"/>
          <w:szCs w:val="22"/>
        </w:rPr>
        <w:t xml:space="preserve"> s.r.o.</w:t>
      </w:r>
      <w:r w:rsidR="009B5BC1" w:rsidRPr="00B15190">
        <w:rPr>
          <w:bCs/>
          <w:sz w:val="22"/>
          <w:szCs w:val="22"/>
        </w:rPr>
        <w:t xml:space="preserve">, sídlo </w:t>
      </w:r>
      <w:r>
        <w:rPr>
          <w:bCs/>
          <w:sz w:val="22"/>
          <w:szCs w:val="22"/>
        </w:rPr>
        <w:t>Šenovská 1286/46, Slezská Ostrava, 710 00 Ostrava</w:t>
      </w:r>
      <w:r w:rsidR="009B5BC1" w:rsidRPr="00B15190">
        <w:rPr>
          <w:bCs/>
          <w:sz w:val="22"/>
          <w:szCs w:val="22"/>
        </w:rPr>
        <w:t>, IČO</w:t>
      </w:r>
      <w:r w:rsidR="006633A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081 18 281</w:t>
      </w:r>
      <w:r w:rsidR="00D71C2D" w:rsidRPr="00B15190">
        <w:rPr>
          <w:bCs/>
          <w:sz w:val="22"/>
          <w:szCs w:val="22"/>
        </w:rPr>
        <w:t xml:space="preserve"> (viz příloha č. </w:t>
      </w:r>
      <w:r w:rsidR="00DD24D4">
        <w:rPr>
          <w:bCs/>
          <w:sz w:val="22"/>
          <w:szCs w:val="22"/>
        </w:rPr>
        <w:t>2</w:t>
      </w:r>
      <w:r w:rsidR="00D71C2D" w:rsidRPr="00B15190">
        <w:rPr>
          <w:bCs/>
          <w:sz w:val="22"/>
          <w:szCs w:val="22"/>
        </w:rPr>
        <w:t>/</w:t>
      </w:r>
      <w:r w:rsidR="00096380">
        <w:rPr>
          <w:bCs/>
          <w:sz w:val="22"/>
          <w:szCs w:val="22"/>
        </w:rPr>
        <w:t>3</w:t>
      </w:r>
      <w:r w:rsidR="00D71C2D" w:rsidRPr="00B15190">
        <w:rPr>
          <w:bCs/>
          <w:sz w:val="22"/>
          <w:szCs w:val="22"/>
        </w:rPr>
        <w:t xml:space="preserve">). </w:t>
      </w: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:rsidR="004653C5" w:rsidRPr="00B15190" w:rsidRDefault="004223EE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B15190">
        <w:rPr>
          <w:rFonts w:ascii="Times New Roman" w:hAnsi="Times New Roman"/>
          <w:bCs/>
          <w:sz w:val="22"/>
          <w:szCs w:val="22"/>
        </w:rPr>
        <w:t xml:space="preserve">Žadatel je vlastníkem </w:t>
      </w:r>
      <w:r w:rsidR="001D3A81">
        <w:rPr>
          <w:rFonts w:ascii="Times New Roman" w:hAnsi="Times New Roman"/>
          <w:bCs/>
          <w:sz w:val="22"/>
          <w:szCs w:val="22"/>
        </w:rPr>
        <w:t>okolních pozemků</w:t>
      </w:r>
      <w:r w:rsidR="00002398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002398">
        <w:rPr>
          <w:rFonts w:ascii="Times New Roman" w:hAnsi="Times New Roman"/>
          <w:bCs/>
          <w:sz w:val="22"/>
          <w:szCs w:val="22"/>
        </w:rPr>
        <w:t>parc</w:t>
      </w:r>
      <w:proofErr w:type="gramEnd"/>
      <w:r w:rsidR="00002398">
        <w:rPr>
          <w:rFonts w:ascii="Times New Roman" w:hAnsi="Times New Roman"/>
          <w:bCs/>
          <w:sz w:val="22"/>
          <w:szCs w:val="22"/>
        </w:rPr>
        <w:t>.</w:t>
      </w:r>
      <w:proofErr w:type="gramStart"/>
      <w:r w:rsidR="00002398">
        <w:rPr>
          <w:rFonts w:ascii="Times New Roman" w:hAnsi="Times New Roman"/>
          <w:bCs/>
          <w:sz w:val="22"/>
          <w:szCs w:val="22"/>
        </w:rPr>
        <w:t>č.</w:t>
      </w:r>
      <w:proofErr w:type="gramEnd"/>
      <w:r w:rsidR="00002398">
        <w:rPr>
          <w:rFonts w:ascii="Times New Roman" w:hAnsi="Times New Roman"/>
          <w:bCs/>
          <w:sz w:val="22"/>
          <w:szCs w:val="22"/>
        </w:rPr>
        <w:t xml:space="preserve"> 3823, 3824, 3825, 3827, 3829 a 3831</w:t>
      </w:r>
      <w:r w:rsidR="001D3A81">
        <w:rPr>
          <w:rFonts w:ascii="Times New Roman" w:hAnsi="Times New Roman"/>
          <w:bCs/>
          <w:sz w:val="22"/>
          <w:szCs w:val="22"/>
        </w:rPr>
        <w:t xml:space="preserve">, které nabyl koupí od právnických osob. Žadatel plánuje scelení areálu a využití pozemků dle platného územního plánu. </w:t>
      </w:r>
    </w:p>
    <w:p w:rsidR="00F65E82" w:rsidRPr="00B15190" w:rsidRDefault="00F65E82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:rsidR="008B2297" w:rsidRPr="00B15190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 xml:space="preserve">Zastupitelstvo městského obvodu Slezská Ostrava </w:t>
      </w:r>
      <w:r w:rsidRPr="00B15190">
        <w:rPr>
          <w:rFonts w:ascii="Times New Roman" w:hAnsi="Times New Roman"/>
          <w:i/>
          <w:sz w:val="22"/>
          <w:szCs w:val="22"/>
        </w:rPr>
        <w:t xml:space="preserve">– </w:t>
      </w:r>
      <w:r w:rsidR="007A3265" w:rsidRPr="007A3265">
        <w:rPr>
          <w:rFonts w:ascii="Times New Roman" w:hAnsi="Times New Roman"/>
          <w:sz w:val="22"/>
          <w:szCs w:val="22"/>
        </w:rPr>
        <w:t>v</w:t>
      </w:r>
      <w:r w:rsidRPr="007A3265">
        <w:rPr>
          <w:rFonts w:ascii="Times New Roman" w:hAnsi="Times New Roman"/>
          <w:sz w:val="22"/>
          <w:szCs w:val="22"/>
        </w:rPr>
        <w:t>ydalo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Pr="00B15190">
        <w:rPr>
          <w:rFonts w:ascii="Times New Roman" w:hAnsi="Times New Roman"/>
          <w:b/>
          <w:sz w:val="22"/>
          <w:szCs w:val="22"/>
        </w:rPr>
        <w:t>souhlasné stanovisko</w:t>
      </w:r>
      <w:r w:rsidRPr="00B15190">
        <w:rPr>
          <w:rFonts w:ascii="Times New Roman" w:hAnsi="Times New Roman"/>
          <w:sz w:val="22"/>
          <w:szCs w:val="22"/>
        </w:rPr>
        <w:t xml:space="preserve"> k záměru prodeje </w:t>
      </w:r>
      <w:r w:rsidR="001D3A81">
        <w:rPr>
          <w:rFonts w:ascii="Times New Roman" w:hAnsi="Times New Roman"/>
          <w:sz w:val="22"/>
          <w:szCs w:val="22"/>
        </w:rPr>
        <w:t xml:space="preserve">výše uvedených nemovitých věcí </w:t>
      </w:r>
      <w:r w:rsidR="00D914C2" w:rsidRPr="00B15190">
        <w:rPr>
          <w:rFonts w:ascii="Times New Roman" w:hAnsi="Times New Roman"/>
          <w:sz w:val="22"/>
          <w:szCs w:val="22"/>
        </w:rPr>
        <w:t>(viz příloha č. 2/</w:t>
      </w:r>
      <w:r w:rsidR="00096380">
        <w:rPr>
          <w:rFonts w:ascii="Times New Roman" w:hAnsi="Times New Roman"/>
          <w:sz w:val="22"/>
          <w:szCs w:val="22"/>
        </w:rPr>
        <w:t>4</w:t>
      </w:r>
      <w:r w:rsidR="00D914C2" w:rsidRPr="00B15190">
        <w:rPr>
          <w:rFonts w:ascii="Times New Roman" w:hAnsi="Times New Roman"/>
          <w:sz w:val="22"/>
          <w:szCs w:val="22"/>
        </w:rPr>
        <w:t>)</w:t>
      </w:r>
      <w:r w:rsidRPr="00B15190">
        <w:rPr>
          <w:rFonts w:ascii="Times New Roman" w:hAnsi="Times New Roman"/>
          <w:sz w:val="22"/>
          <w:szCs w:val="22"/>
        </w:rPr>
        <w:t xml:space="preserve">.  </w:t>
      </w:r>
    </w:p>
    <w:p w:rsidR="008B2297" w:rsidRPr="00B15190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8B2297" w:rsidRPr="00B15190" w:rsidRDefault="00893D5E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lastRenderedPageBreak/>
        <w:t>Odbor územního plánování</w:t>
      </w:r>
      <w:r w:rsidR="008B2297" w:rsidRPr="00B15190">
        <w:rPr>
          <w:rFonts w:ascii="Times New Roman" w:hAnsi="Times New Roman"/>
          <w:b/>
          <w:i/>
          <w:sz w:val="22"/>
          <w:szCs w:val="22"/>
        </w:rPr>
        <w:t xml:space="preserve"> a stavebního řádu</w:t>
      </w:r>
      <w:r w:rsidR="008B2297" w:rsidRPr="00B15190">
        <w:rPr>
          <w:rFonts w:ascii="Times New Roman" w:hAnsi="Times New Roman"/>
          <w:sz w:val="22"/>
          <w:szCs w:val="22"/>
        </w:rPr>
        <w:t xml:space="preserve"> – předmětn</w:t>
      </w:r>
      <w:r w:rsidR="006A33BC">
        <w:rPr>
          <w:rFonts w:ascii="Times New Roman" w:hAnsi="Times New Roman"/>
          <w:sz w:val="22"/>
          <w:szCs w:val="22"/>
        </w:rPr>
        <w:t>é pozemky</w:t>
      </w:r>
      <w:r w:rsidR="008B2297" w:rsidRPr="00B15190">
        <w:rPr>
          <w:rFonts w:ascii="Times New Roman" w:hAnsi="Times New Roman"/>
          <w:sz w:val="22"/>
          <w:szCs w:val="22"/>
        </w:rPr>
        <w:t xml:space="preserve"> j</w:t>
      </w:r>
      <w:r w:rsidR="006A33BC">
        <w:rPr>
          <w:rFonts w:ascii="Times New Roman" w:hAnsi="Times New Roman"/>
          <w:sz w:val="22"/>
          <w:szCs w:val="22"/>
        </w:rPr>
        <w:t>sou</w:t>
      </w:r>
      <w:r w:rsidR="008B2297" w:rsidRPr="00B15190">
        <w:rPr>
          <w:rFonts w:ascii="Times New Roman" w:hAnsi="Times New Roman"/>
          <w:sz w:val="22"/>
          <w:szCs w:val="22"/>
        </w:rPr>
        <w:t xml:space="preserve"> součástí plochy </w:t>
      </w:r>
      <w:r w:rsidR="008B2297" w:rsidRPr="00B15190">
        <w:rPr>
          <w:rFonts w:ascii="Times New Roman" w:hAnsi="Times New Roman"/>
          <w:sz w:val="22"/>
          <w:szCs w:val="22"/>
        </w:rPr>
        <w:br/>
        <w:t>se způsobem využití „</w:t>
      </w:r>
      <w:r w:rsidR="009A2258">
        <w:rPr>
          <w:rFonts w:ascii="Times New Roman" w:hAnsi="Times New Roman"/>
          <w:sz w:val="22"/>
          <w:szCs w:val="22"/>
        </w:rPr>
        <w:t>Plochy smíšené – bydlení a služby</w:t>
      </w:r>
      <w:r w:rsidR="008B2297" w:rsidRPr="00B15190">
        <w:rPr>
          <w:rFonts w:ascii="Times New Roman" w:hAnsi="Times New Roman"/>
          <w:sz w:val="22"/>
          <w:szCs w:val="22"/>
        </w:rPr>
        <w:t>“</w:t>
      </w:r>
      <w:r w:rsidR="009A2258">
        <w:rPr>
          <w:rFonts w:ascii="Times New Roman" w:hAnsi="Times New Roman"/>
          <w:sz w:val="22"/>
          <w:szCs w:val="22"/>
        </w:rPr>
        <w:t xml:space="preserve">. Pozemky se nacházejí v oblasti, </w:t>
      </w:r>
      <w:r w:rsidR="009A038B">
        <w:rPr>
          <w:rFonts w:ascii="Times New Roman" w:hAnsi="Times New Roman"/>
          <w:sz w:val="22"/>
          <w:szCs w:val="22"/>
        </w:rPr>
        <w:br/>
      </w:r>
      <w:r w:rsidR="009A2258">
        <w:rPr>
          <w:rFonts w:ascii="Times New Roman" w:hAnsi="Times New Roman"/>
          <w:sz w:val="22"/>
          <w:szCs w:val="22"/>
        </w:rPr>
        <w:t>která je Územním plánem Ostravy vymezená jako plocha přestavby PŘ 31 a dále se nachází v ploše územní studie ÚS 40. Odbor ÚPaSŘ</w:t>
      </w:r>
      <w:r w:rsidR="006A33BC">
        <w:rPr>
          <w:rFonts w:ascii="Times New Roman" w:hAnsi="Times New Roman"/>
          <w:sz w:val="22"/>
          <w:szCs w:val="22"/>
        </w:rPr>
        <w:t xml:space="preserve"> </w:t>
      </w:r>
      <w:r w:rsidR="002068AA" w:rsidRPr="00B15190">
        <w:rPr>
          <w:rFonts w:ascii="Times New Roman" w:hAnsi="Times New Roman"/>
          <w:b/>
          <w:sz w:val="22"/>
          <w:szCs w:val="22"/>
        </w:rPr>
        <w:t xml:space="preserve">nemá námitek </w:t>
      </w:r>
      <w:r w:rsidR="002068AA" w:rsidRPr="00B15190">
        <w:rPr>
          <w:rFonts w:ascii="Times New Roman" w:hAnsi="Times New Roman"/>
          <w:sz w:val="22"/>
          <w:szCs w:val="22"/>
        </w:rPr>
        <w:t xml:space="preserve">k </w:t>
      </w:r>
      <w:r w:rsidR="008B2297" w:rsidRPr="00B15190">
        <w:rPr>
          <w:rFonts w:ascii="Times New Roman" w:hAnsi="Times New Roman"/>
          <w:sz w:val="22"/>
          <w:szCs w:val="22"/>
        </w:rPr>
        <w:t>prodej</w:t>
      </w:r>
      <w:r w:rsidR="002068AA" w:rsidRPr="00B15190">
        <w:rPr>
          <w:rFonts w:ascii="Times New Roman" w:hAnsi="Times New Roman"/>
          <w:sz w:val="22"/>
          <w:szCs w:val="22"/>
        </w:rPr>
        <w:t>i</w:t>
      </w:r>
      <w:r w:rsidR="008B2297" w:rsidRPr="00B15190">
        <w:rPr>
          <w:rFonts w:ascii="Times New Roman" w:hAnsi="Times New Roman"/>
          <w:sz w:val="22"/>
          <w:szCs w:val="22"/>
        </w:rPr>
        <w:t xml:space="preserve"> </w:t>
      </w:r>
      <w:r w:rsidRPr="00B15190">
        <w:rPr>
          <w:rFonts w:ascii="Times New Roman" w:hAnsi="Times New Roman"/>
          <w:sz w:val="22"/>
          <w:szCs w:val="22"/>
        </w:rPr>
        <w:t>předmětn</w:t>
      </w:r>
      <w:r w:rsidR="006A33BC">
        <w:rPr>
          <w:rFonts w:ascii="Times New Roman" w:hAnsi="Times New Roman"/>
          <w:sz w:val="22"/>
          <w:szCs w:val="22"/>
        </w:rPr>
        <w:t>ých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="006A33BC">
        <w:rPr>
          <w:rFonts w:ascii="Times New Roman" w:hAnsi="Times New Roman"/>
          <w:sz w:val="22"/>
          <w:szCs w:val="22"/>
        </w:rPr>
        <w:t>nemovitých věcí</w:t>
      </w:r>
      <w:r w:rsidR="002068AA" w:rsidRPr="00B15190">
        <w:rPr>
          <w:rFonts w:ascii="Times New Roman" w:hAnsi="Times New Roman"/>
          <w:sz w:val="22"/>
          <w:szCs w:val="22"/>
        </w:rPr>
        <w:t xml:space="preserve">. </w:t>
      </w:r>
    </w:p>
    <w:p w:rsidR="002068AA" w:rsidRPr="00B15190" w:rsidRDefault="002068AA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8B2297" w:rsidRPr="00B15190" w:rsidRDefault="006A33BC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O</w:t>
      </w:r>
      <w:r w:rsidR="008B2297" w:rsidRPr="00B15190">
        <w:rPr>
          <w:rFonts w:ascii="Times New Roman" w:hAnsi="Times New Roman"/>
          <w:b/>
          <w:i/>
          <w:sz w:val="22"/>
          <w:szCs w:val="22"/>
        </w:rPr>
        <w:t xml:space="preserve">dbor investiční, </w:t>
      </w:r>
      <w:r w:rsidR="009A2258">
        <w:rPr>
          <w:rFonts w:ascii="Times New Roman" w:hAnsi="Times New Roman"/>
          <w:b/>
          <w:i/>
          <w:sz w:val="22"/>
          <w:szCs w:val="22"/>
        </w:rPr>
        <w:t>o</w:t>
      </w:r>
      <w:r w:rsidR="009A2258" w:rsidRPr="00B15190">
        <w:rPr>
          <w:rFonts w:ascii="Times New Roman" w:hAnsi="Times New Roman"/>
          <w:b/>
          <w:i/>
          <w:sz w:val="22"/>
          <w:szCs w:val="22"/>
        </w:rPr>
        <w:t>dbor dopravy</w:t>
      </w:r>
      <w:r w:rsidR="009A2258">
        <w:rPr>
          <w:rFonts w:ascii="Times New Roman" w:hAnsi="Times New Roman"/>
          <w:b/>
          <w:i/>
          <w:sz w:val="22"/>
          <w:szCs w:val="22"/>
        </w:rPr>
        <w:t>,</w:t>
      </w:r>
      <w:r w:rsidR="009A2258" w:rsidRPr="00B1519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B2297" w:rsidRPr="00B15190">
        <w:rPr>
          <w:rFonts w:ascii="Times New Roman" w:hAnsi="Times New Roman"/>
          <w:b/>
          <w:i/>
          <w:sz w:val="22"/>
          <w:szCs w:val="22"/>
        </w:rPr>
        <w:t xml:space="preserve">odbor strategického rozvoje </w:t>
      </w:r>
      <w:r w:rsidR="008B2297" w:rsidRPr="00B15190">
        <w:rPr>
          <w:rFonts w:ascii="Times New Roman" w:hAnsi="Times New Roman"/>
          <w:sz w:val="22"/>
          <w:szCs w:val="22"/>
        </w:rPr>
        <w:t xml:space="preserve">– </w:t>
      </w:r>
      <w:r w:rsidR="008B2297" w:rsidRPr="00B15190">
        <w:rPr>
          <w:rFonts w:ascii="Times New Roman" w:hAnsi="Times New Roman"/>
          <w:b/>
          <w:sz w:val="22"/>
          <w:szCs w:val="22"/>
        </w:rPr>
        <w:t>nemají námitek</w:t>
      </w:r>
      <w:r w:rsidR="008B2297" w:rsidRPr="00B15190">
        <w:rPr>
          <w:rFonts w:ascii="Times New Roman" w:hAnsi="Times New Roman"/>
          <w:sz w:val="22"/>
          <w:szCs w:val="22"/>
        </w:rPr>
        <w:t xml:space="preserve"> k prodeji shora uveden</w:t>
      </w:r>
      <w:r>
        <w:rPr>
          <w:rFonts w:ascii="Times New Roman" w:hAnsi="Times New Roman"/>
          <w:sz w:val="22"/>
          <w:szCs w:val="22"/>
        </w:rPr>
        <w:t>ých nemovitých věcí</w:t>
      </w:r>
      <w:r w:rsidR="008B2297" w:rsidRPr="00B15190">
        <w:rPr>
          <w:rFonts w:ascii="Times New Roman" w:hAnsi="Times New Roman"/>
          <w:sz w:val="22"/>
          <w:szCs w:val="22"/>
        </w:rPr>
        <w:t xml:space="preserve">. </w:t>
      </w:r>
    </w:p>
    <w:p w:rsidR="004653C5" w:rsidRPr="00B15190" w:rsidRDefault="004653C5" w:rsidP="004653C5">
      <w:pPr>
        <w:pStyle w:val="Zkladntext"/>
        <w:rPr>
          <w:bCs/>
          <w:sz w:val="22"/>
          <w:szCs w:val="22"/>
        </w:rPr>
      </w:pPr>
    </w:p>
    <w:p w:rsidR="00761357" w:rsidRDefault="00761357" w:rsidP="007B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7B1DA6" w:rsidRPr="00B15190" w:rsidRDefault="007B1DA6" w:rsidP="007B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:rsidR="007B1DA6" w:rsidRPr="00B15190" w:rsidRDefault="007B1DA6" w:rsidP="007B1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15190">
        <w:rPr>
          <w:rFonts w:ascii="Times New Roman" w:eastAsia="Times New Roman" w:hAnsi="Times New Roman" w:cs="Times New Roman"/>
          <w:lang w:eastAsia="cs-CZ"/>
        </w:rPr>
        <w:t xml:space="preserve">V pozemku </w:t>
      </w:r>
      <w:proofErr w:type="gramStart"/>
      <w:r w:rsidRPr="00B15190">
        <w:rPr>
          <w:rFonts w:ascii="Times New Roman" w:eastAsia="Times New Roman" w:hAnsi="Times New Roman" w:cs="Times New Roman"/>
          <w:lang w:eastAsia="cs-CZ"/>
        </w:rPr>
        <w:t>p</w:t>
      </w:r>
      <w:r w:rsidR="009A2258">
        <w:rPr>
          <w:rFonts w:ascii="Times New Roman" w:eastAsia="Times New Roman" w:hAnsi="Times New Roman" w:cs="Times New Roman"/>
          <w:lang w:eastAsia="cs-CZ"/>
        </w:rPr>
        <w:t>arc</w:t>
      </w:r>
      <w:proofErr w:type="gramEnd"/>
      <w:r w:rsidR="009A2258">
        <w:rPr>
          <w:rFonts w:ascii="Times New Roman" w:eastAsia="Times New Roman" w:hAnsi="Times New Roman" w:cs="Times New Roman"/>
          <w:lang w:eastAsia="cs-CZ"/>
        </w:rPr>
        <w:t>.</w:t>
      </w:r>
      <w:proofErr w:type="gramStart"/>
      <w:r w:rsidR="009A2258">
        <w:rPr>
          <w:rFonts w:ascii="Times New Roman" w:eastAsia="Times New Roman" w:hAnsi="Times New Roman" w:cs="Times New Roman"/>
          <w:lang w:eastAsia="cs-CZ"/>
        </w:rPr>
        <w:t>č.</w:t>
      </w:r>
      <w:proofErr w:type="gramEnd"/>
      <w:r w:rsidR="009A2258">
        <w:rPr>
          <w:rFonts w:ascii="Times New Roman" w:eastAsia="Times New Roman" w:hAnsi="Times New Roman" w:cs="Times New Roman"/>
          <w:lang w:eastAsia="cs-CZ"/>
        </w:rPr>
        <w:t xml:space="preserve"> 3821/3</w:t>
      </w:r>
      <w:r w:rsidR="005C1F53">
        <w:rPr>
          <w:rFonts w:ascii="Times New Roman" w:eastAsia="Times New Roman" w:hAnsi="Times New Roman" w:cs="Times New Roman"/>
          <w:lang w:eastAsia="cs-CZ"/>
        </w:rPr>
        <w:t xml:space="preserve"> se nachází </w:t>
      </w:r>
      <w:r w:rsidR="00B15190" w:rsidRPr="00B15190">
        <w:rPr>
          <w:rFonts w:ascii="Times New Roman" w:eastAsia="Times New Roman" w:hAnsi="Times New Roman" w:cs="Times New Roman"/>
          <w:lang w:eastAsia="cs-CZ"/>
        </w:rPr>
        <w:t>elektrické nadzemní vedení NN (ve vlastnictví třetí osoby)</w:t>
      </w:r>
      <w:r w:rsidR="00927184">
        <w:rPr>
          <w:rFonts w:ascii="Times New Roman" w:eastAsia="Times New Roman" w:hAnsi="Times New Roman" w:cs="Times New Roman"/>
          <w:lang w:eastAsia="cs-CZ"/>
        </w:rPr>
        <w:t xml:space="preserve"> </w:t>
      </w:r>
      <w:r w:rsidR="00927184">
        <w:rPr>
          <w:rFonts w:ascii="Times New Roman" w:eastAsia="Times New Roman" w:hAnsi="Times New Roman" w:cs="Times New Roman"/>
          <w:lang w:eastAsia="cs-CZ"/>
        </w:rPr>
        <w:br/>
        <w:t>a vodovodní řad DN 80 (ve vlastnictví SMO).</w:t>
      </w:r>
      <w:r w:rsidR="005C1F53">
        <w:rPr>
          <w:rFonts w:ascii="Times New Roman" w:eastAsia="Times New Roman" w:hAnsi="Times New Roman" w:cs="Times New Roman"/>
          <w:lang w:eastAsia="cs-CZ"/>
        </w:rPr>
        <w:t xml:space="preserve"> </w:t>
      </w:r>
      <w:r w:rsidR="00927184">
        <w:rPr>
          <w:rFonts w:ascii="Times New Roman" w:eastAsia="Times New Roman" w:hAnsi="Times New Roman" w:cs="Times New Roman"/>
          <w:lang w:eastAsia="cs-CZ"/>
        </w:rPr>
        <w:t>V případě prodeje bude uzavřena smlouva o zřízení věcného břemen</w:t>
      </w:r>
      <w:r w:rsidR="00B93C5D">
        <w:rPr>
          <w:rFonts w:ascii="Times New Roman" w:eastAsia="Times New Roman" w:hAnsi="Times New Roman" w:cs="Times New Roman"/>
          <w:lang w:eastAsia="cs-CZ"/>
        </w:rPr>
        <w:t>e</w:t>
      </w:r>
      <w:r w:rsidR="00927184">
        <w:rPr>
          <w:rFonts w:ascii="Times New Roman" w:eastAsia="Times New Roman" w:hAnsi="Times New Roman" w:cs="Times New Roman"/>
          <w:lang w:eastAsia="cs-CZ"/>
        </w:rPr>
        <w:t xml:space="preserve"> – služebnosti k příslušné inženýrské síti ve vlastnictví statutárního města Ostrava. </w:t>
      </w:r>
      <w:r w:rsidRPr="00B1519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957EF3" w:rsidRDefault="00957EF3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Příslušnost rozhodování </w:t>
      </w: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5190">
        <w:rPr>
          <w:rFonts w:ascii="Times New Roman" w:eastAsia="Calibri" w:hAnsi="Times New Roman" w:cs="Times New Roman"/>
          <w:color w:val="000000"/>
        </w:rPr>
        <w:t xml:space="preserve">V případě, že zastupitelstvo města rozhodne o záměru prodeje, bude dle čl. 7 odst. (3) písm. b) obecně závazné vyhlášky č. 14/2013, Statutu města Ostravy, ve znění pozdějších změn a doplňků, o prodeji rozhodovat zastupitelstvo městského obvodu Slezská Ostrava. </w:t>
      </w:r>
    </w:p>
    <w:p w:rsidR="00FE553F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  <w:r w:rsidRPr="005F6CDA">
        <w:rPr>
          <w:b/>
          <w:bCs/>
          <w:sz w:val="22"/>
          <w:szCs w:val="22"/>
          <w:u w:val="single"/>
        </w:rPr>
        <w:t>Projednáno v radě města</w:t>
      </w: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  <w:r w:rsidRPr="005F6CDA">
        <w:rPr>
          <w:bCs/>
          <w:sz w:val="22"/>
          <w:szCs w:val="22"/>
        </w:rPr>
        <w:t>Rada města dne 1</w:t>
      </w:r>
      <w:r>
        <w:rPr>
          <w:bCs/>
          <w:sz w:val="22"/>
          <w:szCs w:val="22"/>
        </w:rPr>
        <w:t>6</w:t>
      </w:r>
      <w:r w:rsidRPr="005F6CD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2</w:t>
      </w:r>
      <w:r w:rsidRPr="005F6CDA">
        <w:rPr>
          <w:bCs/>
          <w:sz w:val="22"/>
          <w:szCs w:val="22"/>
        </w:rPr>
        <w:t xml:space="preserve">. 2021 souhlasila </w:t>
      </w:r>
      <w:r w:rsidRPr="00B15190">
        <w:rPr>
          <w:rFonts w:eastAsia="Calibri"/>
          <w:color w:val="000000"/>
        </w:rPr>
        <w:t>s návrhem na záměr města prodat výše uveden</w:t>
      </w:r>
      <w:r>
        <w:rPr>
          <w:rFonts w:eastAsia="Calibri"/>
          <w:color w:val="000000"/>
        </w:rPr>
        <w:t>é</w:t>
      </w:r>
      <w:r w:rsidRPr="00B15190">
        <w:rPr>
          <w:rFonts w:eastAsia="Calibri"/>
          <w:color w:val="000000"/>
        </w:rPr>
        <w:t xml:space="preserve"> nemov</w:t>
      </w:r>
      <w:r>
        <w:rPr>
          <w:rFonts w:eastAsia="Calibri"/>
          <w:color w:val="000000"/>
        </w:rPr>
        <w:t>ité</w:t>
      </w:r>
      <w:r w:rsidRPr="00B15190">
        <w:rPr>
          <w:rFonts w:eastAsia="Calibri"/>
          <w:color w:val="000000"/>
        </w:rPr>
        <w:t xml:space="preserve"> věc</w:t>
      </w:r>
      <w:r>
        <w:rPr>
          <w:rFonts w:eastAsia="Calibri"/>
          <w:color w:val="000000"/>
        </w:rPr>
        <w:t>i</w:t>
      </w:r>
      <w:r w:rsidRPr="00B15190">
        <w:rPr>
          <w:rFonts w:eastAsia="Calibri"/>
          <w:color w:val="000000"/>
        </w:rPr>
        <w:t xml:space="preserve"> dle bodu </w:t>
      </w:r>
      <w:r>
        <w:rPr>
          <w:rFonts w:eastAsia="Calibri"/>
          <w:color w:val="000000"/>
        </w:rPr>
        <w:t>2</w:t>
      </w:r>
      <w:r w:rsidRPr="00B15190">
        <w:rPr>
          <w:rFonts w:eastAsia="Calibri"/>
          <w:color w:val="000000"/>
        </w:rPr>
        <w:t xml:space="preserve">) návrhu usnesení. </w:t>
      </w: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</w:p>
    <w:p w:rsidR="00FE553F" w:rsidRPr="005F6CDA" w:rsidRDefault="00FE553F" w:rsidP="00FE553F">
      <w:pPr>
        <w:pStyle w:val="Zkladntext"/>
        <w:rPr>
          <w:b/>
          <w:bCs/>
          <w:sz w:val="22"/>
          <w:szCs w:val="22"/>
          <w:u w:val="single"/>
        </w:rPr>
      </w:pPr>
      <w:r w:rsidRPr="005F6CDA">
        <w:rPr>
          <w:b/>
          <w:bCs/>
          <w:sz w:val="22"/>
          <w:szCs w:val="22"/>
          <w:u w:val="single"/>
        </w:rPr>
        <w:t>Upozornění</w:t>
      </w:r>
    </w:p>
    <w:p w:rsidR="00FE553F" w:rsidRPr="005F6CDA" w:rsidRDefault="00FE553F" w:rsidP="00FE553F">
      <w:pPr>
        <w:pStyle w:val="Zkladntext"/>
        <w:rPr>
          <w:bCs/>
          <w:sz w:val="22"/>
          <w:szCs w:val="22"/>
        </w:rPr>
      </w:pPr>
      <w:r w:rsidRPr="005F6CDA">
        <w:rPr>
          <w:bCs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FE553F" w:rsidRDefault="00FE553F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FE553F" w:rsidRDefault="00FE553F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7C4135" w:rsidRDefault="007C4135" w:rsidP="002E1B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sectPr w:rsidR="007C4135" w:rsidSect="00B1519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16" w:rsidRDefault="00897516" w:rsidP="00686BE9">
      <w:pPr>
        <w:spacing w:after="0" w:line="240" w:lineRule="auto"/>
      </w:pPr>
      <w:r>
        <w:separator/>
      </w:r>
    </w:p>
  </w:endnote>
  <w:endnote w:type="continuationSeparator" w:id="0">
    <w:p w:rsidR="00897516" w:rsidRDefault="00897516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97029"/>
      <w:docPartObj>
        <w:docPartGallery w:val="Page Numbers (Bottom of Page)"/>
        <w:docPartUnique/>
      </w:docPartObj>
    </w:sdtPr>
    <w:sdtEndPr/>
    <w:sdtContent>
      <w:p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33">
          <w:rPr>
            <w:noProof/>
          </w:rPr>
          <w:t>3</w:t>
        </w:r>
        <w:r>
          <w:fldChar w:fldCharType="end"/>
        </w:r>
      </w:p>
    </w:sdtContent>
  </w:sdt>
  <w:p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16" w:rsidRDefault="00897516" w:rsidP="00686BE9">
      <w:pPr>
        <w:spacing w:after="0" w:line="240" w:lineRule="auto"/>
      </w:pPr>
      <w:r>
        <w:separator/>
      </w:r>
    </w:p>
  </w:footnote>
  <w:footnote w:type="continuationSeparator" w:id="0">
    <w:p w:rsidR="00897516" w:rsidRDefault="00897516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C5"/>
    <w:rsid w:val="00002398"/>
    <w:rsid w:val="0000720C"/>
    <w:rsid w:val="00044198"/>
    <w:rsid w:val="00051BF5"/>
    <w:rsid w:val="00087794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37533"/>
    <w:rsid w:val="00153F45"/>
    <w:rsid w:val="0015743B"/>
    <w:rsid w:val="001A176C"/>
    <w:rsid w:val="001C52B0"/>
    <w:rsid w:val="001D3A81"/>
    <w:rsid w:val="001E2976"/>
    <w:rsid w:val="001E72BA"/>
    <w:rsid w:val="002068AA"/>
    <w:rsid w:val="00212C82"/>
    <w:rsid w:val="00214864"/>
    <w:rsid w:val="0021570F"/>
    <w:rsid w:val="00217318"/>
    <w:rsid w:val="00224482"/>
    <w:rsid w:val="0023332B"/>
    <w:rsid w:val="0023361B"/>
    <w:rsid w:val="002A0C90"/>
    <w:rsid w:val="002A2188"/>
    <w:rsid w:val="002C2953"/>
    <w:rsid w:val="002E1B82"/>
    <w:rsid w:val="002E7329"/>
    <w:rsid w:val="002F405F"/>
    <w:rsid w:val="002F5ED8"/>
    <w:rsid w:val="0031159A"/>
    <w:rsid w:val="00316B90"/>
    <w:rsid w:val="003327A8"/>
    <w:rsid w:val="0037241E"/>
    <w:rsid w:val="003F0BCA"/>
    <w:rsid w:val="004223EE"/>
    <w:rsid w:val="0042748E"/>
    <w:rsid w:val="00431CA8"/>
    <w:rsid w:val="00435057"/>
    <w:rsid w:val="00442D37"/>
    <w:rsid w:val="004653C5"/>
    <w:rsid w:val="00470749"/>
    <w:rsid w:val="004A3BE6"/>
    <w:rsid w:val="004A51CA"/>
    <w:rsid w:val="004C4ACF"/>
    <w:rsid w:val="004E53C9"/>
    <w:rsid w:val="00533EA0"/>
    <w:rsid w:val="00541C8A"/>
    <w:rsid w:val="00546BC9"/>
    <w:rsid w:val="00556B83"/>
    <w:rsid w:val="00557CBE"/>
    <w:rsid w:val="00563533"/>
    <w:rsid w:val="00570CA3"/>
    <w:rsid w:val="0057739B"/>
    <w:rsid w:val="0058332C"/>
    <w:rsid w:val="00587119"/>
    <w:rsid w:val="005A5904"/>
    <w:rsid w:val="005C1F53"/>
    <w:rsid w:val="005C2DE9"/>
    <w:rsid w:val="005C4FE1"/>
    <w:rsid w:val="005E7C97"/>
    <w:rsid w:val="005E7F8E"/>
    <w:rsid w:val="00602E11"/>
    <w:rsid w:val="00613ECE"/>
    <w:rsid w:val="00623A99"/>
    <w:rsid w:val="006365A1"/>
    <w:rsid w:val="0063662D"/>
    <w:rsid w:val="00641454"/>
    <w:rsid w:val="00643475"/>
    <w:rsid w:val="006633A8"/>
    <w:rsid w:val="00682883"/>
    <w:rsid w:val="00686BE9"/>
    <w:rsid w:val="006A2140"/>
    <w:rsid w:val="006A33BC"/>
    <w:rsid w:val="006A5041"/>
    <w:rsid w:val="006D45A1"/>
    <w:rsid w:val="006F7BD5"/>
    <w:rsid w:val="007130D1"/>
    <w:rsid w:val="00714082"/>
    <w:rsid w:val="00742A1F"/>
    <w:rsid w:val="00756BC9"/>
    <w:rsid w:val="00761357"/>
    <w:rsid w:val="00761498"/>
    <w:rsid w:val="007617C0"/>
    <w:rsid w:val="007A3265"/>
    <w:rsid w:val="007B1DA6"/>
    <w:rsid w:val="007B7431"/>
    <w:rsid w:val="007C1B24"/>
    <w:rsid w:val="007C3290"/>
    <w:rsid w:val="007C4135"/>
    <w:rsid w:val="007D6FB0"/>
    <w:rsid w:val="007E045E"/>
    <w:rsid w:val="007E07CA"/>
    <w:rsid w:val="00800DD4"/>
    <w:rsid w:val="00801D26"/>
    <w:rsid w:val="00806733"/>
    <w:rsid w:val="00822388"/>
    <w:rsid w:val="00823024"/>
    <w:rsid w:val="0083609C"/>
    <w:rsid w:val="008448EA"/>
    <w:rsid w:val="00846B2D"/>
    <w:rsid w:val="00865DBF"/>
    <w:rsid w:val="008702A3"/>
    <w:rsid w:val="0087393A"/>
    <w:rsid w:val="00875651"/>
    <w:rsid w:val="00883CE6"/>
    <w:rsid w:val="00892244"/>
    <w:rsid w:val="00893D5E"/>
    <w:rsid w:val="00896C43"/>
    <w:rsid w:val="00897516"/>
    <w:rsid w:val="008B2297"/>
    <w:rsid w:val="008B738D"/>
    <w:rsid w:val="008C37A3"/>
    <w:rsid w:val="008C575D"/>
    <w:rsid w:val="008D3280"/>
    <w:rsid w:val="008D5B3B"/>
    <w:rsid w:val="008D6999"/>
    <w:rsid w:val="008D7F27"/>
    <w:rsid w:val="0091279F"/>
    <w:rsid w:val="00927184"/>
    <w:rsid w:val="00930EC4"/>
    <w:rsid w:val="009345E0"/>
    <w:rsid w:val="00957EF3"/>
    <w:rsid w:val="009815D4"/>
    <w:rsid w:val="00996EC2"/>
    <w:rsid w:val="009A038B"/>
    <w:rsid w:val="009A2258"/>
    <w:rsid w:val="009A7EE1"/>
    <w:rsid w:val="009B5BC1"/>
    <w:rsid w:val="009C404B"/>
    <w:rsid w:val="009C449A"/>
    <w:rsid w:val="009D13C4"/>
    <w:rsid w:val="009D1DF7"/>
    <w:rsid w:val="00A22E90"/>
    <w:rsid w:val="00A41560"/>
    <w:rsid w:val="00A456E8"/>
    <w:rsid w:val="00A45F04"/>
    <w:rsid w:val="00A806FC"/>
    <w:rsid w:val="00A83546"/>
    <w:rsid w:val="00A876BC"/>
    <w:rsid w:val="00A9061A"/>
    <w:rsid w:val="00A90828"/>
    <w:rsid w:val="00A971FE"/>
    <w:rsid w:val="00AB6A62"/>
    <w:rsid w:val="00B15190"/>
    <w:rsid w:val="00B6021D"/>
    <w:rsid w:val="00B77AF3"/>
    <w:rsid w:val="00B93A31"/>
    <w:rsid w:val="00B93C5D"/>
    <w:rsid w:val="00BE511B"/>
    <w:rsid w:val="00C0007D"/>
    <w:rsid w:val="00C05D62"/>
    <w:rsid w:val="00C139AC"/>
    <w:rsid w:val="00C16F47"/>
    <w:rsid w:val="00C65200"/>
    <w:rsid w:val="00C65940"/>
    <w:rsid w:val="00C67DD9"/>
    <w:rsid w:val="00C8488A"/>
    <w:rsid w:val="00C967AB"/>
    <w:rsid w:val="00CC667D"/>
    <w:rsid w:val="00CE5402"/>
    <w:rsid w:val="00D1133D"/>
    <w:rsid w:val="00D21646"/>
    <w:rsid w:val="00D2619C"/>
    <w:rsid w:val="00D46108"/>
    <w:rsid w:val="00D679F7"/>
    <w:rsid w:val="00D71C2D"/>
    <w:rsid w:val="00D85C4C"/>
    <w:rsid w:val="00D914C2"/>
    <w:rsid w:val="00D97688"/>
    <w:rsid w:val="00DC6A50"/>
    <w:rsid w:val="00DD24D4"/>
    <w:rsid w:val="00DF1A32"/>
    <w:rsid w:val="00E066B1"/>
    <w:rsid w:val="00E23E79"/>
    <w:rsid w:val="00E24ADD"/>
    <w:rsid w:val="00E26D72"/>
    <w:rsid w:val="00E4283E"/>
    <w:rsid w:val="00E70ADD"/>
    <w:rsid w:val="00EA1820"/>
    <w:rsid w:val="00EA2367"/>
    <w:rsid w:val="00F00969"/>
    <w:rsid w:val="00F00DBE"/>
    <w:rsid w:val="00F1176F"/>
    <w:rsid w:val="00F33FE2"/>
    <w:rsid w:val="00F460BB"/>
    <w:rsid w:val="00F65E82"/>
    <w:rsid w:val="00F674AC"/>
    <w:rsid w:val="00F8358E"/>
    <w:rsid w:val="00F87007"/>
    <w:rsid w:val="00F9441C"/>
    <w:rsid w:val="00FA5486"/>
    <w:rsid w:val="00FB5150"/>
    <w:rsid w:val="00FC5627"/>
    <w:rsid w:val="00FE553F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2021-02-17T05:29:00Z</cp:lastPrinted>
  <dcterms:created xsi:type="dcterms:W3CDTF">2021-02-17T05:29:00Z</dcterms:created>
  <dcterms:modified xsi:type="dcterms:W3CDTF">2021-02-17T05:31:00Z</dcterms:modified>
</cp:coreProperties>
</file>