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B4C" w:rsidRPr="00B82CE9" w:rsidRDefault="00064B4C" w:rsidP="001470EA">
      <w:pPr>
        <w:rPr>
          <w:rFonts w:ascii="Arial" w:hAnsi="Arial" w:cs="Arial"/>
          <w:b/>
          <w:sz w:val="28"/>
          <w:szCs w:val="28"/>
        </w:rPr>
      </w:pPr>
      <w:r w:rsidRPr="00B82CE9">
        <w:rPr>
          <w:rFonts w:ascii="Arial" w:hAnsi="Arial" w:cs="Arial"/>
          <w:b/>
          <w:sz w:val="28"/>
          <w:szCs w:val="28"/>
        </w:rPr>
        <w:t>Důvodová zpráva</w:t>
      </w:r>
    </w:p>
    <w:p w:rsidR="00EC6D17" w:rsidRDefault="002F1BA3" w:rsidP="001679AB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Žádosti o</w:t>
      </w:r>
      <w:r w:rsidR="00EE1461" w:rsidRPr="00EE1461">
        <w:rPr>
          <w:rFonts w:ascii="Arial" w:hAnsi="Arial" w:cs="Arial"/>
          <w:b/>
        </w:rPr>
        <w:t xml:space="preserve"> uzavření dodatků</w:t>
      </w:r>
      <w:r w:rsidR="00865794">
        <w:rPr>
          <w:rFonts w:ascii="Arial" w:hAnsi="Arial" w:cs="Arial"/>
          <w:b/>
        </w:rPr>
        <w:t xml:space="preserve"> č. 1</w:t>
      </w:r>
      <w:r w:rsidR="00EE1461" w:rsidRPr="00EE1461">
        <w:rPr>
          <w:rFonts w:ascii="Arial" w:hAnsi="Arial" w:cs="Arial"/>
          <w:b/>
        </w:rPr>
        <w:t xml:space="preserve"> k veřejnoprávním smlouvám o poskytnutí účelové dotace z rozpočtu statutárního města Ostravy</w:t>
      </w:r>
    </w:p>
    <w:p w:rsidR="007852D0" w:rsidRPr="002F1BA3" w:rsidRDefault="00A24298" w:rsidP="0023091F">
      <w:pPr>
        <w:pStyle w:val="Odstavecseseznamem"/>
        <w:numPr>
          <w:ilvl w:val="0"/>
          <w:numId w:val="12"/>
        </w:numPr>
        <w:spacing w:after="0"/>
        <w:ind w:left="425" w:hanging="425"/>
        <w:contextualSpacing w:val="0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2F1BA3">
        <w:rPr>
          <w:rFonts w:ascii="Arial" w:hAnsi="Arial" w:cs="Arial"/>
          <w:b/>
        </w:rPr>
        <w:t xml:space="preserve">VK Ostrava s.r.o. </w:t>
      </w:r>
      <w:r w:rsidRPr="002F1BA3">
        <w:rPr>
          <w:rFonts w:ascii="Arial" w:hAnsi="Arial" w:cs="Arial"/>
        </w:rPr>
        <w:t xml:space="preserve">- prodloužení termínu čerpání dotace do </w:t>
      </w:r>
      <w:proofErr w:type="gramStart"/>
      <w:r w:rsidRPr="002F1BA3">
        <w:rPr>
          <w:rFonts w:ascii="Arial" w:hAnsi="Arial" w:cs="Arial"/>
        </w:rPr>
        <w:t>31.05.2021</w:t>
      </w:r>
      <w:proofErr w:type="gramEnd"/>
    </w:p>
    <w:p w:rsidR="00A24298" w:rsidRPr="002F1BA3" w:rsidRDefault="00A24298" w:rsidP="001679AB">
      <w:pPr>
        <w:pStyle w:val="Odstavecseseznamem"/>
        <w:numPr>
          <w:ilvl w:val="0"/>
          <w:numId w:val="12"/>
        </w:numPr>
        <w:pBdr>
          <w:bottom w:val="single" w:sz="4" w:space="1" w:color="auto"/>
        </w:pBdr>
        <w:spacing w:before="120"/>
        <w:ind w:left="425" w:hanging="425"/>
        <w:contextualSpacing w:val="0"/>
        <w:jc w:val="both"/>
        <w:rPr>
          <w:rFonts w:ascii="Arial" w:eastAsia="Times New Roman" w:hAnsi="Arial" w:cs="Arial"/>
          <w:bCs/>
          <w:lang w:eastAsia="cs-CZ"/>
        </w:rPr>
      </w:pPr>
      <w:r w:rsidRPr="002F1BA3">
        <w:rPr>
          <w:rFonts w:ascii="Arial" w:eastAsia="Times New Roman" w:hAnsi="Arial" w:cs="Arial"/>
          <w:b/>
          <w:bCs/>
          <w:lang w:eastAsia="cs-CZ"/>
        </w:rPr>
        <w:t xml:space="preserve">BOXING </w:t>
      </w:r>
      <w:proofErr w:type="gramStart"/>
      <w:r w:rsidRPr="002F1BA3">
        <w:rPr>
          <w:rFonts w:ascii="Arial" w:eastAsia="Times New Roman" w:hAnsi="Arial" w:cs="Arial"/>
          <w:b/>
          <w:bCs/>
          <w:lang w:eastAsia="cs-CZ"/>
        </w:rPr>
        <w:t>OSTRAVA z.s</w:t>
      </w:r>
      <w:r w:rsidRPr="002F1BA3">
        <w:rPr>
          <w:rFonts w:ascii="Arial" w:eastAsia="Times New Roman" w:hAnsi="Arial" w:cs="Arial"/>
          <w:bCs/>
          <w:lang w:eastAsia="cs-CZ"/>
        </w:rPr>
        <w:t>.</w:t>
      </w:r>
      <w:proofErr w:type="gramEnd"/>
      <w:r w:rsidRPr="002F1BA3">
        <w:rPr>
          <w:rFonts w:ascii="Arial" w:eastAsia="Times New Roman" w:hAnsi="Arial" w:cs="Arial"/>
          <w:bCs/>
          <w:lang w:eastAsia="cs-CZ"/>
        </w:rPr>
        <w:t xml:space="preserve"> - rozšíření uznatelných nákladů o zdravotní služby (COVID testy)</w:t>
      </w:r>
    </w:p>
    <w:p w:rsidR="00980333" w:rsidRPr="002F1BA3" w:rsidRDefault="0006019E" w:rsidP="001679AB">
      <w:pPr>
        <w:pStyle w:val="Odstavecseseznamem"/>
        <w:numPr>
          <w:ilvl w:val="0"/>
          <w:numId w:val="12"/>
        </w:numPr>
        <w:spacing w:after="120"/>
        <w:ind w:left="425" w:hanging="426"/>
        <w:contextualSpacing w:val="0"/>
        <w:jc w:val="both"/>
        <w:rPr>
          <w:rFonts w:ascii="Times New Roman" w:hAnsi="Times New Roman" w:cs="Times New Roman"/>
          <w:b/>
        </w:rPr>
      </w:pPr>
      <w:r w:rsidRPr="002F1BA3">
        <w:rPr>
          <w:rFonts w:ascii="Times New Roman" w:hAnsi="Times New Roman" w:cs="Times New Roman"/>
          <w:b/>
        </w:rPr>
        <w:t xml:space="preserve">VK Ostrava s.r.o. - </w:t>
      </w:r>
      <w:r w:rsidRPr="002F1BA3">
        <w:rPr>
          <w:rFonts w:ascii="Times New Roman" w:hAnsi="Times New Roman" w:cs="Times New Roman"/>
        </w:rPr>
        <w:t>ž</w:t>
      </w:r>
      <w:r w:rsidR="004D248C" w:rsidRPr="002F1BA3">
        <w:rPr>
          <w:rFonts w:ascii="Times New Roman" w:hAnsi="Times New Roman" w:cs="Times New Roman"/>
        </w:rPr>
        <w:t>ádost o</w:t>
      </w:r>
      <w:r w:rsidR="00B75057" w:rsidRPr="002F1BA3">
        <w:rPr>
          <w:rFonts w:ascii="Times New Roman" w:hAnsi="Times New Roman" w:cs="Times New Roman"/>
        </w:rPr>
        <w:t xml:space="preserve"> </w:t>
      </w:r>
      <w:r w:rsidR="00391627" w:rsidRPr="002F1BA3">
        <w:rPr>
          <w:rFonts w:ascii="Times New Roman" w:hAnsi="Times New Roman" w:cs="Times New Roman"/>
        </w:rPr>
        <w:t>prodloužení termínu čerpání poskytnuté dotace</w:t>
      </w:r>
      <w:r w:rsidR="0041431D" w:rsidRPr="002F1BA3">
        <w:rPr>
          <w:rFonts w:ascii="Times New Roman" w:hAnsi="Times New Roman" w:cs="Times New Roman"/>
        </w:rPr>
        <w:t xml:space="preserve"> plynoucí z</w:t>
      </w:r>
      <w:r w:rsidR="00391627" w:rsidRPr="002F1BA3">
        <w:rPr>
          <w:rFonts w:ascii="Times New Roman" w:hAnsi="Times New Roman" w:cs="Times New Roman"/>
        </w:rPr>
        <w:t xml:space="preserve"> uzavřené </w:t>
      </w:r>
      <w:r w:rsidR="0041431D" w:rsidRPr="002F1BA3">
        <w:rPr>
          <w:rFonts w:ascii="Times New Roman" w:hAnsi="Times New Roman" w:cs="Times New Roman"/>
        </w:rPr>
        <w:t xml:space="preserve">Veřejnoprávní smlouvy </w:t>
      </w:r>
      <w:r w:rsidR="00391627" w:rsidRPr="002F1BA3">
        <w:rPr>
          <w:rFonts w:ascii="Times New Roman" w:hAnsi="Times New Roman" w:cs="Times New Roman"/>
        </w:rPr>
        <w:t>o poskytnutí účelové dotace z rozpočtu statutárního města Ostravy</w:t>
      </w:r>
      <w:r w:rsidR="0041431D" w:rsidRPr="002F1BA3">
        <w:rPr>
          <w:rFonts w:ascii="Times New Roman" w:hAnsi="Times New Roman" w:cs="Times New Roman"/>
        </w:rPr>
        <w:t xml:space="preserve"> </w:t>
      </w:r>
      <w:r w:rsidRPr="002F1BA3">
        <w:rPr>
          <w:rFonts w:ascii="Times New Roman" w:hAnsi="Times New Roman" w:cs="Times New Roman"/>
        </w:rPr>
        <w:t>ev. č. 0253/2020/ŠaS</w:t>
      </w:r>
      <w:r w:rsidR="00DD7069">
        <w:rPr>
          <w:rFonts w:ascii="Times New Roman" w:hAnsi="Times New Roman" w:cs="Times New Roman"/>
        </w:rPr>
        <w:t>.</w:t>
      </w:r>
    </w:p>
    <w:p w:rsidR="007C72AB" w:rsidRDefault="007C72AB" w:rsidP="001679AB">
      <w:pPr>
        <w:spacing w:after="120"/>
        <w:ind w:left="425"/>
        <w:jc w:val="both"/>
        <w:rPr>
          <w:rFonts w:ascii="Times New Roman" w:hAnsi="Times New Roman" w:cs="Times New Roman"/>
        </w:rPr>
      </w:pPr>
      <w:r w:rsidRPr="007C72AB">
        <w:rPr>
          <w:rFonts w:ascii="Times New Roman" w:hAnsi="Times New Roman" w:cs="Times New Roman"/>
        </w:rPr>
        <w:t xml:space="preserve">Společnost VK Ostrava a Statutární město Ostrava uzavřeli dne </w:t>
      </w:r>
      <w:proofErr w:type="gramStart"/>
      <w:r w:rsidRPr="007C72AB">
        <w:rPr>
          <w:rFonts w:ascii="Times New Roman" w:hAnsi="Times New Roman" w:cs="Times New Roman"/>
        </w:rPr>
        <w:t>22.01.2020</w:t>
      </w:r>
      <w:proofErr w:type="gramEnd"/>
      <w:r w:rsidRPr="007C72AB">
        <w:rPr>
          <w:rFonts w:ascii="Times New Roman" w:hAnsi="Times New Roman" w:cs="Times New Roman"/>
        </w:rPr>
        <w:t xml:space="preserve"> veřejnoprávní smlouv</w:t>
      </w:r>
      <w:r w:rsidR="00C04A21">
        <w:rPr>
          <w:rFonts w:ascii="Times New Roman" w:hAnsi="Times New Roman" w:cs="Times New Roman"/>
        </w:rPr>
        <w:t>u</w:t>
      </w:r>
      <w:r w:rsidRPr="007C72AB">
        <w:rPr>
          <w:rFonts w:ascii="Times New Roman" w:hAnsi="Times New Roman" w:cs="Times New Roman"/>
        </w:rPr>
        <w:t xml:space="preserve"> o poskytnutí účelové dotace z rozpočtu statutárního města Ostravy č. 0253/2020/ŠaS ve výši 3.977.000</w:t>
      </w:r>
      <w:r w:rsidR="00C04A21">
        <w:rPr>
          <w:rFonts w:ascii="Times New Roman" w:hAnsi="Times New Roman" w:cs="Times New Roman"/>
        </w:rPr>
        <w:t> </w:t>
      </w:r>
      <w:r w:rsidRPr="007C72AB">
        <w:rPr>
          <w:rFonts w:ascii="Times New Roman" w:hAnsi="Times New Roman" w:cs="Times New Roman"/>
        </w:rPr>
        <w:t>Kč na pro</w:t>
      </w:r>
      <w:bookmarkStart w:id="0" w:name="_GoBack"/>
      <w:bookmarkEnd w:id="0"/>
      <w:r w:rsidRPr="007C72AB">
        <w:rPr>
          <w:rFonts w:ascii="Times New Roman" w:hAnsi="Times New Roman" w:cs="Times New Roman"/>
        </w:rPr>
        <w:t>jekt s názvem „Činnost VK Ostrava, s.r.o. s vynikajícími výsledky v nejvyšších soutěžích a reprezentace Města Ostrava 2020“</w:t>
      </w:r>
    </w:p>
    <w:p w:rsidR="00CB5E6B" w:rsidRDefault="00980333" w:rsidP="001679AB">
      <w:pPr>
        <w:spacing w:after="120"/>
        <w:ind w:left="425"/>
        <w:jc w:val="both"/>
        <w:rPr>
          <w:rFonts w:ascii="Times New Roman" w:hAnsi="Times New Roman" w:cs="Times New Roman"/>
        </w:rPr>
      </w:pPr>
      <w:r w:rsidRPr="00C95D7C">
        <w:rPr>
          <w:rFonts w:ascii="Times New Roman" w:hAnsi="Times New Roman" w:cs="Times New Roman"/>
        </w:rPr>
        <w:t>Odboru školství a sportu byl</w:t>
      </w:r>
      <w:r w:rsidR="0006019E">
        <w:rPr>
          <w:rFonts w:ascii="Times New Roman" w:hAnsi="Times New Roman" w:cs="Times New Roman"/>
        </w:rPr>
        <w:t>a</w:t>
      </w:r>
      <w:r w:rsidRPr="00C95D7C">
        <w:rPr>
          <w:rFonts w:ascii="Times New Roman" w:hAnsi="Times New Roman" w:cs="Times New Roman"/>
        </w:rPr>
        <w:t xml:space="preserve"> doruče</w:t>
      </w:r>
      <w:r w:rsidR="0006019E">
        <w:rPr>
          <w:rFonts w:ascii="Times New Roman" w:hAnsi="Times New Roman" w:cs="Times New Roman"/>
        </w:rPr>
        <w:t>na</w:t>
      </w:r>
      <w:r w:rsidRPr="00C95D7C">
        <w:rPr>
          <w:rFonts w:ascii="Times New Roman" w:hAnsi="Times New Roman" w:cs="Times New Roman"/>
        </w:rPr>
        <w:t xml:space="preserve"> žádost </w:t>
      </w:r>
      <w:r w:rsidR="0006019E">
        <w:rPr>
          <w:rFonts w:ascii="Times New Roman" w:hAnsi="Times New Roman" w:cs="Times New Roman"/>
        </w:rPr>
        <w:t>společnosti VK Ostrava, s.r.o.</w:t>
      </w:r>
      <w:r w:rsidR="0041431D" w:rsidRPr="00C95D7C">
        <w:rPr>
          <w:rFonts w:ascii="Times New Roman" w:hAnsi="Times New Roman" w:cs="Times New Roman"/>
        </w:rPr>
        <w:t xml:space="preserve"> </w:t>
      </w:r>
      <w:r w:rsidR="002B67DA" w:rsidRPr="00C95D7C">
        <w:rPr>
          <w:rFonts w:ascii="Times New Roman" w:hAnsi="Times New Roman" w:cs="Times New Roman"/>
        </w:rPr>
        <w:t xml:space="preserve">(viz příloha č. 1 předloženého materiálu) </w:t>
      </w:r>
      <w:r w:rsidR="00065188">
        <w:rPr>
          <w:rFonts w:ascii="Times New Roman" w:hAnsi="Times New Roman" w:cs="Times New Roman"/>
        </w:rPr>
        <w:t>na</w:t>
      </w:r>
      <w:r w:rsidR="0041431D" w:rsidRPr="00C95D7C">
        <w:rPr>
          <w:rFonts w:ascii="Times New Roman" w:hAnsi="Times New Roman" w:cs="Times New Roman"/>
        </w:rPr>
        <w:t xml:space="preserve"> </w:t>
      </w:r>
      <w:r w:rsidR="00391627" w:rsidRPr="007C72AB">
        <w:rPr>
          <w:rFonts w:ascii="Times New Roman" w:hAnsi="Times New Roman" w:cs="Times New Roman"/>
          <w:b/>
        </w:rPr>
        <w:t>prodloužení termínu čerpání poskytnuté dotace</w:t>
      </w:r>
      <w:r w:rsidR="0041431D" w:rsidRPr="00C95D7C">
        <w:rPr>
          <w:rFonts w:ascii="Times New Roman" w:hAnsi="Times New Roman" w:cs="Times New Roman"/>
        </w:rPr>
        <w:t xml:space="preserve"> plynoucí z</w:t>
      </w:r>
      <w:r w:rsidR="007C72AB">
        <w:rPr>
          <w:rFonts w:ascii="Times New Roman" w:hAnsi="Times New Roman" w:cs="Times New Roman"/>
        </w:rPr>
        <w:t> výše uvedené v</w:t>
      </w:r>
      <w:r w:rsidR="0041431D" w:rsidRPr="00C95D7C">
        <w:rPr>
          <w:rFonts w:ascii="Times New Roman" w:hAnsi="Times New Roman" w:cs="Times New Roman"/>
        </w:rPr>
        <w:t xml:space="preserve">eřejnoprávní smlouvy </w:t>
      </w:r>
      <w:r w:rsidR="00391627" w:rsidRPr="00C95D7C">
        <w:rPr>
          <w:rFonts w:ascii="Times New Roman" w:hAnsi="Times New Roman" w:cs="Times New Roman"/>
        </w:rPr>
        <w:t>o poskytnutí účelové dotace z rozpočtu statutárního města Ostravy</w:t>
      </w:r>
      <w:r w:rsidR="007C72AB">
        <w:rPr>
          <w:rFonts w:ascii="Times New Roman" w:hAnsi="Times New Roman" w:cs="Times New Roman"/>
        </w:rPr>
        <w:t xml:space="preserve"> z </w:t>
      </w:r>
      <w:proofErr w:type="gramStart"/>
      <w:r w:rsidR="007C72AB" w:rsidRPr="007C72AB">
        <w:rPr>
          <w:rFonts w:ascii="Times New Roman" w:hAnsi="Times New Roman" w:cs="Times New Roman"/>
          <w:b/>
        </w:rPr>
        <w:t>31.12.2020</w:t>
      </w:r>
      <w:proofErr w:type="gramEnd"/>
      <w:r w:rsidR="007C72AB">
        <w:rPr>
          <w:rFonts w:ascii="Times New Roman" w:hAnsi="Times New Roman" w:cs="Times New Roman"/>
        </w:rPr>
        <w:t xml:space="preserve"> na </w:t>
      </w:r>
      <w:r w:rsidR="007C72AB" w:rsidRPr="007C72AB">
        <w:rPr>
          <w:rFonts w:ascii="Times New Roman" w:hAnsi="Times New Roman" w:cs="Times New Roman"/>
          <w:b/>
        </w:rPr>
        <w:t>31.5.2021</w:t>
      </w:r>
      <w:r w:rsidR="0041431D" w:rsidRPr="007C72AB">
        <w:rPr>
          <w:rFonts w:ascii="Times New Roman" w:hAnsi="Times New Roman" w:cs="Times New Roman"/>
          <w:b/>
        </w:rPr>
        <w:t>.</w:t>
      </w:r>
      <w:r w:rsidR="00072864" w:rsidRPr="00C95D7C">
        <w:rPr>
          <w:rFonts w:ascii="Times New Roman" w:hAnsi="Times New Roman" w:cs="Times New Roman"/>
        </w:rPr>
        <w:t xml:space="preserve"> </w:t>
      </w:r>
    </w:p>
    <w:p w:rsidR="007C72AB" w:rsidRDefault="00DD7069" w:rsidP="001679AB">
      <w:pPr>
        <w:spacing w:after="120"/>
        <w:ind w:lef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VK Ostrava svou žádost odůvodni</w:t>
      </w:r>
      <w:r w:rsidR="007C72AB">
        <w:rPr>
          <w:rFonts w:ascii="Times New Roman" w:hAnsi="Times New Roman" w:cs="Times New Roman"/>
        </w:rPr>
        <w:t xml:space="preserve">l skutečností, že z důvodu pandemie COVID-19, která zasáhla celou populaci a samozřejmě i klub, kdy jeho </w:t>
      </w:r>
      <w:r>
        <w:rPr>
          <w:rFonts w:ascii="Times New Roman" w:hAnsi="Times New Roman" w:cs="Times New Roman"/>
        </w:rPr>
        <w:t>činnost byla výrazně ovlivněna a</w:t>
      </w:r>
      <w:r w:rsidR="007C72AB">
        <w:rPr>
          <w:rFonts w:ascii="Times New Roman" w:hAnsi="Times New Roman" w:cs="Times New Roman"/>
        </w:rPr>
        <w:t xml:space="preserve"> pozastavena</w:t>
      </w:r>
      <w:r w:rsidR="00170244">
        <w:rPr>
          <w:rFonts w:ascii="Times New Roman" w:hAnsi="Times New Roman" w:cs="Times New Roman"/>
        </w:rPr>
        <w:t>, klub nedokázal dotaci v plné míře vyčerpat. Celý rok 2020 byl z pohledu klubu ovlivněn mimořádnými protiepidemickými opatřeními Vlády ČR a navazujícími opatřeními ve sportu.</w:t>
      </w:r>
    </w:p>
    <w:p w:rsidR="00170244" w:rsidRPr="002F1BA3" w:rsidRDefault="00170244" w:rsidP="001679AB">
      <w:pPr>
        <w:pStyle w:val="Odstavecseseznamem"/>
        <w:numPr>
          <w:ilvl w:val="0"/>
          <w:numId w:val="13"/>
        </w:numPr>
        <w:spacing w:before="240" w:after="120"/>
        <w:ind w:left="425" w:hanging="426"/>
        <w:contextualSpacing w:val="0"/>
        <w:jc w:val="both"/>
        <w:rPr>
          <w:rFonts w:ascii="Times New Roman" w:hAnsi="Times New Roman" w:cs="Times New Roman"/>
          <w:b/>
        </w:rPr>
      </w:pPr>
      <w:r w:rsidRPr="002F1BA3">
        <w:rPr>
          <w:rFonts w:ascii="Times New Roman" w:hAnsi="Times New Roman" w:cs="Times New Roman"/>
          <w:b/>
        </w:rPr>
        <w:t xml:space="preserve">BOXING </w:t>
      </w:r>
      <w:proofErr w:type="gramStart"/>
      <w:r w:rsidRPr="002F1BA3">
        <w:rPr>
          <w:rFonts w:ascii="Times New Roman" w:hAnsi="Times New Roman" w:cs="Times New Roman"/>
          <w:b/>
        </w:rPr>
        <w:t>OSTRAVA, z.s.</w:t>
      </w:r>
      <w:proofErr w:type="gramEnd"/>
      <w:r w:rsidRPr="002F1BA3">
        <w:rPr>
          <w:rFonts w:ascii="Times New Roman" w:hAnsi="Times New Roman" w:cs="Times New Roman"/>
          <w:b/>
        </w:rPr>
        <w:t xml:space="preserve"> - </w:t>
      </w:r>
      <w:r w:rsidRPr="002F1BA3">
        <w:rPr>
          <w:rFonts w:ascii="Times New Roman" w:hAnsi="Times New Roman" w:cs="Times New Roman"/>
        </w:rPr>
        <w:t>žádost o rozšíření uznatelných nákladů plynoucí z uzavřené veřejnoprávní smlouvy o poskytnutí účelové dotace z rozpočtu statutárního města Ostravy ev. č. 0018/2020/ŠaS.</w:t>
      </w:r>
    </w:p>
    <w:p w:rsidR="007C72AB" w:rsidRPr="00170244" w:rsidRDefault="00065188" w:rsidP="001679AB">
      <w:pPr>
        <w:spacing w:before="120" w:after="120"/>
        <w:ind w:lef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Spolek </w:t>
      </w:r>
      <w:r w:rsidRPr="00065188">
        <w:rPr>
          <w:rFonts w:ascii="Times New Roman" w:hAnsi="Times New Roman" w:cs="Times New Roman"/>
        </w:rPr>
        <w:t xml:space="preserve"> BOXING OSTRAVA, z.s. a Statutární město Ostrava uzavřeli dne </w:t>
      </w:r>
      <w:proofErr w:type="gramStart"/>
      <w:r>
        <w:rPr>
          <w:rFonts w:ascii="Times New Roman" w:hAnsi="Times New Roman" w:cs="Times New Roman"/>
        </w:rPr>
        <w:t>24.02</w:t>
      </w:r>
      <w:r w:rsidRPr="00065188">
        <w:rPr>
          <w:rFonts w:ascii="Times New Roman" w:hAnsi="Times New Roman" w:cs="Times New Roman"/>
        </w:rPr>
        <w:t>.2020</w:t>
      </w:r>
      <w:proofErr w:type="gramEnd"/>
      <w:r w:rsidRPr="00065188">
        <w:rPr>
          <w:rFonts w:ascii="Times New Roman" w:hAnsi="Times New Roman" w:cs="Times New Roman"/>
        </w:rPr>
        <w:t xml:space="preserve"> veřejnoprávní smlouv</w:t>
      </w:r>
      <w:r w:rsidR="00784B7F">
        <w:rPr>
          <w:rFonts w:ascii="Times New Roman" w:hAnsi="Times New Roman" w:cs="Times New Roman"/>
        </w:rPr>
        <w:t>u</w:t>
      </w:r>
      <w:r w:rsidRPr="00065188">
        <w:rPr>
          <w:rFonts w:ascii="Times New Roman" w:hAnsi="Times New Roman" w:cs="Times New Roman"/>
        </w:rPr>
        <w:t xml:space="preserve"> o poskytnutí účelové dotace z rozpočtu statutárního města Ostravy č. 0</w:t>
      </w:r>
      <w:r>
        <w:rPr>
          <w:rFonts w:ascii="Times New Roman" w:hAnsi="Times New Roman" w:cs="Times New Roman"/>
        </w:rPr>
        <w:t>018</w:t>
      </w:r>
      <w:r w:rsidRPr="00065188">
        <w:rPr>
          <w:rFonts w:ascii="Times New Roman" w:hAnsi="Times New Roman" w:cs="Times New Roman"/>
        </w:rPr>
        <w:t xml:space="preserve">/2020/ŠaS ve výši </w:t>
      </w:r>
      <w:r>
        <w:rPr>
          <w:rFonts w:ascii="Times New Roman" w:hAnsi="Times New Roman" w:cs="Times New Roman"/>
        </w:rPr>
        <w:t>270</w:t>
      </w:r>
      <w:r w:rsidRPr="00065188">
        <w:rPr>
          <w:rFonts w:ascii="Times New Roman" w:hAnsi="Times New Roman" w:cs="Times New Roman"/>
        </w:rPr>
        <w:t>.000 Kč na projekt s názvem „Rozvoj činnosti olympijského boxu v Ostra</w:t>
      </w:r>
      <w:r>
        <w:rPr>
          <w:rFonts w:ascii="Times New Roman" w:hAnsi="Times New Roman" w:cs="Times New Roman"/>
        </w:rPr>
        <w:t xml:space="preserve">vě pod vedením Boxingu Ostrava </w:t>
      </w:r>
      <w:r w:rsidRPr="00065188">
        <w:rPr>
          <w:rFonts w:ascii="Times New Roman" w:hAnsi="Times New Roman" w:cs="Times New Roman"/>
        </w:rPr>
        <w:t>a jeho 1.</w:t>
      </w:r>
      <w:r>
        <w:rPr>
          <w:rFonts w:ascii="Times New Roman" w:hAnsi="Times New Roman" w:cs="Times New Roman"/>
        </w:rPr>
        <w:t xml:space="preserve"> </w:t>
      </w:r>
      <w:r w:rsidRPr="00065188">
        <w:rPr>
          <w:rFonts w:ascii="Times New Roman" w:hAnsi="Times New Roman" w:cs="Times New Roman"/>
        </w:rPr>
        <w:t>boxerské akademie při ZŠ Nádražní“</w:t>
      </w:r>
      <w:r w:rsidR="00DD7069">
        <w:rPr>
          <w:rFonts w:ascii="Times New Roman" w:hAnsi="Times New Roman" w:cs="Times New Roman"/>
        </w:rPr>
        <w:t>.</w:t>
      </w:r>
    </w:p>
    <w:p w:rsidR="00065188" w:rsidRDefault="00065188" w:rsidP="001679AB">
      <w:pPr>
        <w:spacing w:after="120"/>
        <w:ind w:left="425"/>
        <w:jc w:val="both"/>
        <w:rPr>
          <w:rFonts w:ascii="Times New Roman" w:hAnsi="Times New Roman" w:cs="Times New Roman"/>
        </w:rPr>
      </w:pPr>
      <w:r w:rsidRPr="00C95D7C">
        <w:rPr>
          <w:rFonts w:ascii="Times New Roman" w:hAnsi="Times New Roman" w:cs="Times New Roman"/>
        </w:rPr>
        <w:t>Odboru školství a sportu byl</w:t>
      </w:r>
      <w:r>
        <w:rPr>
          <w:rFonts w:ascii="Times New Roman" w:hAnsi="Times New Roman" w:cs="Times New Roman"/>
        </w:rPr>
        <w:t>a</w:t>
      </w:r>
      <w:r w:rsidRPr="00C95D7C">
        <w:rPr>
          <w:rFonts w:ascii="Times New Roman" w:hAnsi="Times New Roman" w:cs="Times New Roman"/>
        </w:rPr>
        <w:t xml:space="preserve"> doruče</w:t>
      </w:r>
      <w:r>
        <w:rPr>
          <w:rFonts w:ascii="Times New Roman" w:hAnsi="Times New Roman" w:cs="Times New Roman"/>
        </w:rPr>
        <w:t>na</w:t>
      </w:r>
      <w:r w:rsidRPr="00C95D7C">
        <w:rPr>
          <w:rFonts w:ascii="Times New Roman" w:hAnsi="Times New Roman" w:cs="Times New Roman"/>
        </w:rPr>
        <w:t xml:space="preserve"> žádost </w:t>
      </w:r>
      <w:r>
        <w:rPr>
          <w:rFonts w:ascii="Times New Roman" w:hAnsi="Times New Roman" w:cs="Times New Roman"/>
        </w:rPr>
        <w:t xml:space="preserve">společnosti </w:t>
      </w:r>
      <w:r w:rsidRPr="00065188">
        <w:rPr>
          <w:rFonts w:ascii="Times New Roman" w:hAnsi="Times New Roman" w:cs="Times New Roman"/>
        </w:rPr>
        <w:t xml:space="preserve">BOXING </w:t>
      </w:r>
      <w:proofErr w:type="gramStart"/>
      <w:r w:rsidRPr="00065188">
        <w:rPr>
          <w:rFonts w:ascii="Times New Roman" w:hAnsi="Times New Roman" w:cs="Times New Roman"/>
        </w:rPr>
        <w:t>OSTRAVA, z.s.</w:t>
      </w:r>
      <w:proofErr w:type="gramEnd"/>
      <w:r w:rsidRPr="00065188">
        <w:rPr>
          <w:rFonts w:ascii="Times New Roman" w:hAnsi="Times New Roman" w:cs="Times New Roman"/>
        </w:rPr>
        <w:t xml:space="preserve"> </w:t>
      </w:r>
      <w:r w:rsidRPr="00C95D7C">
        <w:rPr>
          <w:rFonts w:ascii="Times New Roman" w:hAnsi="Times New Roman" w:cs="Times New Roman"/>
        </w:rPr>
        <w:t xml:space="preserve"> (viz</w:t>
      </w:r>
      <w:r w:rsidR="002F1BA3">
        <w:rPr>
          <w:rFonts w:ascii="Times New Roman" w:hAnsi="Times New Roman" w:cs="Times New Roman"/>
        </w:rPr>
        <w:t> </w:t>
      </w:r>
      <w:r w:rsidRPr="00C95D7C">
        <w:rPr>
          <w:rFonts w:ascii="Times New Roman" w:hAnsi="Times New Roman" w:cs="Times New Roman"/>
        </w:rPr>
        <w:t xml:space="preserve">příloha č. </w:t>
      </w:r>
      <w:r>
        <w:rPr>
          <w:rFonts w:ascii="Times New Roman" w:hAnsi="Times New Roman" w:cs="Times New Roman"/>
        </w:rPr>
        <w:t>2</w:t>
      </w:r>
      <w:r w:rsidRPr="00C95D7C">
        <w:rPr>
          <w:rFonts w:ascii="Times New Roman" w:hAnsi="Times New Roman" w:cs="Times New Roman"/>
        </w:rPr>
        <w:t xml:space="preserve"> předloženého materiálu) </w:t>
      </w:r>
      <w:r>
        <w:rPr>
          <w:rFonts w:ascii="Times New Roman" w:hAnsi="Times New Roman" w:cs="Times New Roman"/>
        </w:rPr>
        <w:t>na</w:t>
      </w:r>
      <w:r w:rsidRPr="00C95D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rozšíření uznatelných nákladů</w:t>
      </w:r>
      <w:r w:rsidRPr="00C95D7C">
        <w:rPr>
          <w:rFonts w:ascii="Times New Roman" w:hAnsi="Times New Roman" w:cs="Times New Roman"/>
        </w:rPr>
        <w:t xml:space="preserve"> </w:t>
      </w:r>
      <w:r w:rsidR="00DD7069">
        <w:rPr>
          <w:rFonts w:ascii="Times New Roman" w:hAnsi="Times New Roman" w:cs="Times New Roman"/>
        </w:rPr>
        <w:t>o zdravotní služby, k</w:t>
      </w:r>
      <w:r>
        <w:rPr>
          <w:rFonts w:ascii="Times New Roman" w:hAnsi="Times New Roman" w:cs="Times New Roman"/>
        </w:rPr>
        <w:t>onkrétně o možnost uhrazení COVID testů.</w:t>
      </w:r>
    </w:p>
    <w:p w:rsidR="00C04A21" w:rsidRPr="0023091F" w:rsidRDefault="00065188" w:rsidP="0023091F">
      <w:pPr>
        <w:spacing w:after="120"/>
        <w:ind w:lef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Klub svou žádost </w:t>
      </w:r>
      <w:r w:rsidR="00E92A9C">
        <w:rPr>
          <w:rFonts w:ascii="Times New Roman" w:hAnsi="Times New Roman" w:cs="Times New Roman"/>
        </w:rPr>
        <w:t>odůvodnil</w:t>
      </w:r>
      <w:r>
        <w:rPr>
          <w:rFonts w:ascii="Times New Roman" w:hAnsi="Times New Roman" w:cs="Times New Roman"/>
        </w:rPr>
        <w:t xml:space="preserve"> skutečností, že </w:t>
      </w:r>
      <w:r w:rsidR="00C04A21">
        <w:rPr>
          <w:rFonts w:ascii="Times New Roman" w:hAnsi="Times New Roman" w:cs="Times New Roman"/>
        </w:rPr>
        <w:t>z důvodu mimořádných opatření vznikl neočekávaný náklad. Jedná se o uhrazení testů COVID, které byl</w:t>
      </w:r>
      <w:r w:rsidR="00DD7069">
        <w:rPr>
          <w:rFonts w:ascii="Times New Roman" w:hAnsi="Times New Roman" w:cs="Times New Roman"/>
        </w:rPr>
        <w:t>y podmínkou pro účast na MČR mužů a žen poř</w:t>
      </w:r>
      <w:r w:rsidR="00C04A21">
        <w:rPr>
          <w:rFonts w:ascii="Times New Roman" w:hAnsi="Times New Roman" w:cs="Times New Roman"/>
        </w:rPr>
        <w:t>ádanýc</w:t>
      </w:r>
      <w:r w:rsidR="00DD7069">
        <w:rPr>
          <w:rFonts w:ascii="Times New Roman" w:hAnsi="Times New Roman" w:cs="Times New Roman"/>
        </w:rPr>
        <w:t>h v prosinci 2020 v České Lípě.</w:t>
      </w:r>
    </w:p>
    <w:p w:rsidR="007418CF" w:rsidRDefault="007418CF" w:rsidP="00C04A21">
      <w:pPr>
        <w:spacing w:after="120"/>
        <w:ind w:left="284" w:hanging="284"/>
        <w:jc w:val="both"/>
        <w:rPr>
          <w:rFonts w:ascii="Times New Roman" w:hAnsi="Times New Roman" w:cs="Times New Roman"/>
          <w:b/>
        </w:rPr>
      </w:pPr>
      <w:r w:rsidRPr="00703CA1">
        <w:rPr>
          <w:rFonts w:ascii="Times New Roman" w:hAnsi="Times New Roman" w:cs="Times New Roman"/>
          <w:b/>
        </w:rPr>
        <w:t>Stanovisko komise pro sport</w:t>
      </w:r>
    </w:p>
    <w:p w:rsidR="00C04A21" w:rsidRPr="00703CA1" w:rsidRDefault="007418CF" w:rsidP="0074182B">
      <w:pPr>
        <w:spacing w:after="120"/>
        <w:jc w:val="both"/>
        <w:rPr>
          <w:rFonts w:ascii="Times New Roman" w:hAnsi="Times New Roman" w:cs="Times New Roman"/>
        </w:rPr>
      </w:pPr>
      <w:r w:rsidRPr="00703CA1">
        <w:rPr>
          <w:rFonts w:ascii="Times New Roman" w:hAnsi="Times New Roman" w:cs="Times New Roman"/>
        </w:rPr>
        <w:t xml:space="preserve">Komise dne </w:t>
      </w:r>
      <w:proofErr w:type="gramStart"/>
      <w:r w:rsidR="00C04A21">
        <w:rPr>
          <w:rFonts w:ascii="Times New Roman" w:hAnsi="Times New Roman" w:cs="Times New Roman"/>
        </w:rPr>
        <w:t>14.01.2021</w:t>
      </w:r>
      <w:proofErr w:type="gramEnd"/>
      <w:r w:rsidRPr="00703CA1">
        <w:rPr>
          <w:rFonts w:ascii="Times New Roman" w:hAnsi="Times New Roman" w:cs="Times New Roman"/>
        </w:rPr>
        <w:t xml:space="preserve"> projednala žádosti výše zmíněných žadatelů a doporučuje </w:t>
      </w:r>
      <w:r w:rsidR="0074182B">
        <w:rPr>
          <w:rFonts w:ascii="Times New Roman" w:hAnsi="Times New Roman" w:cs="Times New Roman"/>
        </w:rPr>
        <w:t>orgánům města</w:t>
      </w:r>
      <w:r w:rsidR="00AE6264" w:rsidRPr="00703CA1">
        <w:rPr>
          <w:rFonts w:ascii="Times New Roman" w:hAnsi="Times New Roman" w:cs="Times New Roman"/>
        </w:rPr>
        <w:t>:</w:t>
      </w:r>
    </w:p>
    <w:p w:rsidR="00B70473" w:rsidRDefault="0074182B" w:rsidP="0074182B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74182B">
        <w:rPr>
          <w:rFonts w:ascii="Times New Roman" w:hAnsi="Times New Roman" w:cs="Times New Roman"/>
        </w:rPr>
        <w:t xml:space="preserve">VK Ostrava, s.r.o. - </w:t>
      </w:r>
      <w:r w:rsidRPr="0074182B">
        <w:rPr>
          <w:rFonts w:ascii="Times New Roman" w:hAnsi="Times New Roman" w:cs="Times New Roman"/>
          <w:b/>
        </w:rPr>
        <w:t>vyhovět předložené žádosti</w:t>
      </w:r>
      <w:r w:rsidRPr="0074182B">
        <w:rPr>
          <w:rFonts w:ascii="Times New Roman" w:hAnsi="Times New Roman" w:cs="Times New Roman"/>
        </w:rPr>
        <w:t xml:space="preserve"> </w:t>
      </w:r>
      <w:r w:rsidR="003C71CB">
        <w:rPr>
          <w:rFonts w:ascii="Times New Roman" w:hAnsi="Times New Roman" w:cs="Times New Roman"/>
        </w:rPr>
        <w:t>na</w:t>
      </w:r>
      <w:r w:rsidRPr="0074182B">
        <w:rPr>
          <w:rFonts w:ascii="Times New Roman" w:hAnsi="Times New Roman" w:cs="Times New Roman"/>
        </w:rPr>
        <w:t xml:space="preserve"> prodloužení termínu čerpání dotace do </w:t>
      </w:r>
      <w:proofErr w:type="gramStart"/>
      <w:r w:rsidRPr="0074182B">
        <w:rPr>
          <w:rFonts w:ascii="Times New Roman" w:hAnsi="Times New Roman" w:cs="Times New Roman"/>
        </w:rPr>
        <w:t>31.5.2021</w:t>
      </w:r>
      <w:proofErr w:type="gramEnd"/>
      <w:r w:rsidRPr="0074182B">
        <w:rPr>
          <w:rFonts w:ascii="Times New Roman" w:hAnsi="Times New Roman" w:cs="Times New Roman"/>
        </w:rPr>
        <w:t>.</w:t>
      </w:r>
    </w:p>
    <w:p w:rsidR="0074182B" w:rsidRPr="0074182B" w:rsidRDefault="0074182B" w:rsidP="0074182B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BOXING </w:t>
      </w:r>
      <w:proofErr w:type="gramStart"/>
      <w:r>
        <w:rPr>
          <w:rFonts w:ascii="Times New Roman" w:hAnsi="Times New Roman" w:cs="Times New Roman"/>
        </w:rPr>
        <w:t>OSTRAVA z.s.</w:t>
      </w:r>
      <w:proofErr w:type="gramEnd"/>
      <w:r>
        <w:rPr>
          <w:rFonts w:ascii="Times New Roman" w:hAnsi="Times New Roman" w:cs="Times New Roman"/>
        </w:rPr>
        <w:t xml:space="preserve"> - </w:t>
      </w:r>
      <w:r w:rsidRPr="0074182B">
        <w:rPr>
          <w:rFonts w:ascii="Times New Roman" w:hAnsi="Times New Roman" w:cs="Times New Roman"/>
          <w:b/>
        </w:rPr>
        <w:t>vyhovět předlože</w:t>
      </w:r>
      <w:r w:rsidR="00DD7069">
        <w:rPr>
          <w:rFonts w:ascii="Times New Roman" w:hAnsi="Times New Roman" w:cs="Times New Roman"/>
          <w:b/>
        </w:rPr>
        <w:t>n</w:t>
      </w:r>
      <w:r w:rsidRPr="0074182B">
        <w:rPr>
          <w:rFonts w:ascii="Times New Roman" w:hAnsi="Times New Roman" w:cs="Times New Roman"/>
          <w:b/>
        </w:rPr>
        <w:t>é žádosti</w:t>
      </w:r>
      <w:r>
        <w:rPr>
          <w:rFonts w:ascii="Times New Roman" w:hAnsi="Times New Roman" w:cs="Times New Roman"/>
        </w:rPr>
        <w:t xml:space="preserve"> </w:t>
      </w:r>
      <w:r w:rsidR="003C71CB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rozšíření uznatelných nákladů o zdravotní služby.</w:t>
      </w:r>
    </w:p>
    <w:p w:rsidR="009F538A" w:rsidRDefault="009F538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303BB9" w:rsidRPr="00703CA1" w:rsidRDefault="006D1CB3" w:rsidP="00C04A21">
      <w:pPr>
        <w:spacing w:after="120"/>
        <w:jc w:val="both"/>
        <w:rPr>
          <w:rFonts w:ascii="Times New Roman" w:hAnsi="Times New Roman" w:cs="Times New Roman"/>
          <w:b/>
        </w:rPr>
      </w:pPr>
      <w:r w:rsidRPr="00703CA1">
        <w:rPr>
          <w:rFonts w:ascii="Times New Roman" w:hAnsi="Times New Roman" w:cs="Times New Roman"/>
          <w:b/>
        </w:rPr>
        <w:lastRenderedPageBreak/>
        <w:t>S</w:t>
      </w:r>
      <w:r w:rsidR="00BB156C" w:rsidRPr="00703CA1">
        <w:rPr>
          <w:rFonts w:ascii="Times New Roman" w:hAnsi="Times New Roman" w:cs="Times New Roman"/>
          <w:b/>
        </w:rPr>
        <w:t>tanovisko odboru školstv</w:t>
      </w:r>
      <w:r w:rsidR="00303BB9" w:rsidRPr="00703CA1">
        <w:rPr>
          <w:rFonts w:ascii="Times New Roman" w:hAnsi="Times New Roman" w:cs="Times New Roman"/>
          <w:b/>
        </w:rPr>
        <w:t>í a sportu</w:t>
      </w:r>
    </w:p>
    <w:p w:rsidR="000E40C0" w:rsidRDefault="00BB156C" w:rsidP="001679AB">
      <w:pPr>
        <w:spacing w:after="120"/>
        <w:jc w:val="both"/>
        <w:rPr>
          <w:rFonts w:ascii="Times New Roman" w:hAnsi="Times New Roman" w:cs="Times New Roman"/>
        </w:rPr>
      </w:pPr>
      <w:r w:rsidRPr="00703CA1">
        <w:rPr>
          <w:rFonts w:ascii="Times New Roman" w:hAnsi="Times New Roman" w:cs="Times New Roman"/>
        </w:rPr>
        <w:t>Odbor provedl předběžnou řídící kontrolu podle zákona č. 320/2001 Sb., o finanční kontrole ve veřejné správě a o změně některých zákonů, ve znění pozdějších předpisů, kterou bylo ověřeno, že žádost</w:t>
      </w:r>
      <w:r w:rsidR="00326846" w:rsidRPr="00703CA1">
        <w:rPr>
          <w:rFonts w:ascii="Times New Roman" w:hAnsi="Times New Roman" w:cs="Times New Roman"/>
        </w:rPr>
        <w:t xml:space="preserve">i výše zmíněných subjektů </w:t>
      </w:r>
      <w:r w:rsidRPr="00703CA1">
        <w:rPr>
          <w:rFonts w:ascii="Times New Roman" w:hAnsi="Times New Roman" w:cs="Times New Roman"/>
        </w:rPr>
        <w:t>s</w:t>
      </w:r>
      <w:r w:rsidR="00F66948" w:rsidRPr="00703CA1">
        <w:rPr>
          <w:rFonts w:ascii="Times New Roman" w:hAnsi="Times New Roman" w:cs="Times New Roman"/>
        </w:rPr>
        <w:t>plňuj</w:t>
      </w:r>
      <w:r w:rsidR="00326846" w:rsidRPr="00703CA1">
        <w:rPr>
          <w:rFonts w:ascii="Times New Roman" w:hAnsi="Times New Roman" w:cs="Times New Roman"/>
        </w:rPr>
        <w:t>í</w:t>
      </w:r>
      <w:r w:rsidR="00F66948" w:rsidRPr="00703CA1">
        <w:rPr>
          <w:rFonts w:ascii="Times New Roman" w:hAnsi="Times New Roman" w:cs="Times New Roman"/>
        </w:rPr>
        <w:t xml:space="preserve"> veškeré náležitosti dle z</w:t>
      </w:r>
      <w:r w:rsidRPr="00703CA1">
        <w:rPr>
          <w:rFonts w:ascii="Times New Roman" w:hAnsi="Times New Roman" w:cs="Times New Roman"/>
        </w:rPr>
        <w:t>ákona 250/2000 Sb., o</w:t>
      </w:r>
      <w:r w:rsidR="00D77364" w:rsidRPr="00703CA1">
        <w:rPr>
          <w:rFonts w:ascii="Times New Roman" w:hAnsi="Times New Roman" w:cs="Times New Roman"/>
        </w:rPr>
        <w:t> </w:t>
      </w:r>
      <w:r w:rsidRPr="00703CA1">
        <w:rPr>
          <w:rFonts w:ascii="Times New Roman" w:hAnsi="Times New Roman" w:cs="Times New Roman"/>
        </w:rPr>
        <w:t xml:space="preserve">rozpočtových pravidlech územních rozpočtů, ve znění pozdějších předpisů. </w:t>
      </w:r>
    </w:p>
    <w:p w:rsidR="00175C37" w:rsidRDefault="00175C37" w:rsidP="001679AB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Obě výše uvedené dotace byly poskytnuty v souladu s</w:t>
      </w:r>
      <w:r w:rsidRPr="00175C37">
        <w:rPr>
          <w:rFonts w:ascii="Times New Roman" w:hAnsi="Times New Roman" w:cs="Times New Roman"/>
        </w:rPr>
        <w:t xml:space="preserve"> Programem na podporu tělovýchovy a sportu z rozpočtu </w:t>
      </w:r>
      <w:r>
        <w:rPr>
          <w:rFonts w:ascii="Times New Roman" w:hAnsi="Times New Roman" w:cs="Times New Roman"/>
        </w:rPr>
        <w:t>SMO</w:t>
      </w:r>
      <w:r w:rsidRPr="00175C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 rok 2020 a </w:t>
      </w:r>
      <w:r w:rsidR="00E92A9C">
        <w:rPr>
          <w:rFonts w:ascii="Times New Roman" w:hAnsi="Times New Roman" w:cs="Times New Roman"/>
        </w:rPr>
        <w:t>Programem</w:t>
      </w:r>
      <w:r>
        <w:rPr>
          <w:rFonts w:ascii="Times New Roman" w:hAnsi="Times New Roman" w:cs="Times New Roman"/>
        </w:rPr>
        <w:t xml:space="preserve"> na podporu </w:t>
      </w:r>
      <w:r w:rsidRPr="00175C37">
        <w:rPr>
          <w:rFonts w:ascii="Times New Roman" w:hAnsi="Times New Roman" w:cs="Times New Roman"/>
        </w:rPr>
        <w:t>vrcholového sportu z rozp</w:t>
      </w:r>
      <w:r>
        <w:rPr>
          <w:rFonts w:ascii="Times New Roman" w:hAnsi="Times New Roman" w:cs="Times New Roman"/>
        </w:rPr>
        <w:t xml:space="preserve">očtu SMO </w:t>
      </w:r>
      <w:r w:rsidRPr="00175C37">
        <w:rPr>
          <w:rFonts w:ascii="Times New Roman" w:hAnsi="Times New Roman" w:cs="Times New Roman"/>
        </w:rPr>
        <w:t>pro rok 2020</w:t>
      </w:r>
      <w:r>
        <w:rPr>
          <w:rFonts w:ascii="Times New Roman" w:hAnsi="Times New Roman" w:cs="Times New Roman"/>
        </w:rPr>
        <w:t>.</w:t>
      </w:r>
    </w:p>
    <w:p w:rsidR="00175C37" w:rsidRPr="00AE47FC" w:rsidRDefault="00175C37" w:rsidP="0074182B">
      <w:pPr>
        <w:pStyle w:val="Odstavecseseznamem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DD7069">
        <w:rPr>
          <w:rFonts w:ascii="Times New Roman" w:hAnsi="Times New Roman" w:cs="Times New Roman"/>
          <w:b/>
        </w:rPr>
        <w:t>VK Ostrava, s.r.o.</w:t>
      </w:r>
      <w:r w:rsidRPr="00AE47FC">
        <w:rPr>
          <w:rFonts w:ascii="Times New Roman" w:hAnsi="Times New Roman" w:cs="Times New Roman"/>
        </w:rPr>
        <w:t xml:space="preserve"> - v daném Programu je v čl. XI. Podmínky použití dotace v bodě 2</w:t>
      </w:r>
      <w:r w:rsidR="00AE47FC">
        <w:rPr>
          <w:rFonts w:ascii="Times New Roman" w:hAnsi="Times New Roman" w:cs="Times New Roman"/>
        </w:rPr>
        <w:t xml:space="preserve"> uvedeno, že</w:t>
      </w:r>
      <w:r w:rsidRPr="00AE47FC">
        <w:rPr>
          <w:rFonts w:ascii="Times New Roman" w:hAnsi="Times New Roman" w:cs="Times New Roman"/>
        </w:rPr>
        <w:t xml:space="preserve"> „Dotaci lze použít pouze na projekt realizovaný v období nejdříve od 1. 1. 2020 a nejpozději do 31. 12. 2020.“</w:t>
      </w:r>
    </w:p>
    <w:p w:rsidR="00175C37" w:rsidRDefault="00175C37" w:rsidP="0074182B">
      <w:pPr>
        <w:spacing w:after="12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 důvodů aktuální pandemie COVID-19 </w:t>
      </w:r>
      <w:r w:rsidRPr="0074182B">
        <w:rPr>
          <w:rFonts w:ascii="Times New Roman" w:hAnsi="Times New Roman" w:cs="Times New Roman"/>
          <w:b/>
        </w:rPr>
        <w:t>odbor školství a sportu doporučuje žádosti i přes výše uvedené vyhovět</w:t>
      </w:r>
      <w:r w:rsidR="00AE47FC">
        <w:rPr>
          <w:rFonts w:ascii="Times New Roman" w:hAnsi="Times New Roman" w:cs="Times New Roman"/>
        </w:rPr>
        <w:t>.</w:t>
      </w:r>
    </w:p>
    <w:p w:rsidR="00C04A21" w:rsidRPr="0074182B" w:rsidRDefault="00AE47FC" w:rsidP="0074182B">
      <w:pPr>
        <w:pStyle w:val="Odstavecseseznamem"/>
        <w:numPr>
          <w:ilvl w:val="0"/>
          <w:numId w:val="11"/>
        </w:numPr>
        <w:ind w:left="284" w:hanging="284"/>
        <w:contextualSpacing w:val="0"/>
        <w:jc w:val="both"/>
        <w:rPr>
          <w:rFonts w:ascii="Times New Roman" w:hAnsi="Times New Roman" w:cs="Times New Roman"/>
          <w:b/>
        </w:rPr>
      </w:pPr>
      <w:r w:rsidRPr="00DD7069">
        <w:rPr>
          <w:rFonts w:ascii="Times New Roman" w:hAnsi="Times New Roman" w:cs="Times New Roman"/>
          <w:b/>
        </w:rPr>
        <w:t xml:space="preserve">BOXING </w:t>
      </w:r>
      <w:proofErr w:type="gramStart"/>
      <w:r w:rsidRPr="00DD7069">
        <w:rPr>
          <w:rFonts w:ascii="Times New Roman" w:hAnsi="Times New Roman" w:cs="Times New Roman"/>
          <w:b/>
        </w:rPr>
        <w:t>OSTRAVA z.s.</w:t>
      </w:r>
      <w:proofErr w:type="gramEnd"/>
      <w:r>
        <w:rPr>
          <w:rFonts w:ascii="Times New Roman" w:hAnsi="Times New Roman" w:cs="Times New Roman"/>
        </w:rPr>
        <w:t xml:space="preserve"> - vzhledem ke skutečnosti, že žadatel požaduje rozšíření uznatelných nákladů o položku, která je součástí výše uvedeného dotačního programu, </w:t>
      </w:r>
      <w:r w:rsidRPr="0074182B">
        <w:rPr>
          <w:rFonts w:ascii="Times New Roman" w:hAnsi="Times New Roman" w:cs="Times New Roman"/>
          <w:b/>
        </w:rPr>
        <w:t>odbor na</w:t>
      </w:r>
      <w:r w:rsidR="00DD7069">
        <w:rPr>
          <w:rFonts w:ascii="Times New Roman" w:hAnsi="Times New Roman" w:cs="Times New Roman"/>
          <w:b/>
        </w:rPr>
        <w:t>v</w:t>
      </w:r>
      <w:r w:rsidRPr="0074182B">
        <w:rPr>
          <w:rFonts w:ascii="Times New Roman" w:hAnsi="Times New Roman" w:cs="Times New Roman"/>
          <w:b/>
        </w:rPr>
        <w:t>rhuje žádosti spolku vyhovět.</w:t>
      </w:r>
    </w:p>
    <w:p w:rsidR="002F1BA3" w:rsidRPr="00703CA1" w:rsidRDefault="002F1BA3" w:rsidP="0023091F">
      <w:pPr>
        <w:spacing w:after="120"/>
        <w:jc w:val="both"/>
        <w:rPr>
          <w:rFonts w:ascii="Times New Roman" w:hAnsi="Times New Roman" w:cs="Times New Roman"/>
          <w:b/>
        </w:rPr>
      </w:pPr>
      <w:r w:rsidRPr="00703CA1">
        <w:rPr>
          <w:rFonts w:ascii="Times New Roman" w:hAnsi="Times New Roman" w:cs="Times New Roman"/>
          <w:b/>
        </w:rPr>
        <w:t xml:space="preserve">Stanovisko odboru </w:t>
      </w:r>
      <w:r>
        <w:rPr>
          <w:rFonts w:ascii="Times New Roman" w:hAnsi="Times New Roman" w:cs="Times New Roman"/>
          <w:b/>
        </w:rPr>
        <w:t>legislativního a právního</w:t>
      </w:r>
    </w:p>
    <w:p w:rsidR="00182EC8" w:rsidRPr="00182EC8" w:rsidRDefault="00182EC8" w:rsidP="0023091F">
      <w:pPr>
        <w:spacing w:after="120"/>
        <w:jc w:val="both"/>
        <w:rPr>
          <w:rFonts w:ascii="Times New Roman" w:hAnsi="Times New Roman" w:cs="Times New Roman"/>
        </w:rPr>
      </w:pPr>
      <w:r w:rsidRPr="00182EC8">
        <w:rPr>
          <w:rFonts w:ascii="Times New Roman" w:hAnsi="Times New Roman" w:cs="Times New Roman"/>
        </w:rPr>
        <w:t xml:space="preserve">Navrhovaná změna smlouvy a uzavření příslušného dodatku </w:t>
      </w:r>
      <w:r>
        <w:rPr>
          <w:rFonts w:ascii="Times New Roman" w:hAnsi="Times New Roman" w:cs="Times New Roman"/>
        </w:rPr>
        <w:t xml:space="preserve">se společností </w:t>
      </w:r>
      <w:r w:rsidRPr="00182EC8">
        <w:rPr>
          <w:rFonts w:ascii="Times New Roman" w:hAnsi="Times New Roman" w:cs="Times New Roman"/>
          <w:b/>
        </w:rPr>
        <w:t>VK Ostrava, s.r</w:t>
      </w:r>
      <w:r>
        <w:rPr>
          <w:rFonts w:ascii="Times New Roman" w:hAnsi="Times New Roman" w:cs="Times New Roman"/>
          <w:b/>
        </w:rPr>
        <w:t>.</w:t>
      </w:r>
      <w:r w:rsidRPr="00182EC8">
        <w:rPr>
          <w:rFonts w:ascii="Times New Roman" w:hAnsi="Times New Roman" w:cs="Times New Roman"/>
          <w:b/>
        </w:rPr>
        <w:t>o.</w:t>
      </w:r>
      <w:r>
        <w:rPr>
          <w:rFonts w:ascii="Times New Roman" w:hAnsi="Times New Roman" w:cs="Times New Roman"/>
        </w:rPr>
        <w:t xml:space="preserve"> </w:t>
      </w:r>
      <w:r w:rsidRPr="00182EC8">
        <w:rPr>
          <w:rFonts w:ascii="Times New Roman" w:hAnsi="Times New Roman" w:cs="Times New Roman"/>
        </w:rPr>
        <w:t xml:space="preserve">není v souladu s daným </w:t>
      </w:r>
      <w:r w:rsidR="00D2316A">
        <w:rPr>
          <w:rFonts w:ascii="Times New Roman" w:hAnsi="Times New Roman" w:cs="Times New Roman"/>
        </w:rPr>
        <w:t xml:space="preserve">dotačním </w:t>
      </w:r>
      <w:r w:rsidRPr="00182EC8">
        <w:rPr>
          <w:rFonts w:ascii="Times New Roman" w:hAnsi="Times New Roman" w:cs="Times New Roman"/>
        </w:rPr>
        <w:t xml:space="preserve">programem a podmínkami, které v rámci tohoto programu SMO pro </w:t>
      </w:r>
      <w:r w:rsidR="00DD7069">
        <w:rPr>
          <w:rFonts w:ascii="Times New Roman" w:hAnsi="Times New Roman" w:cs="Times New Roman"/>
        </w:rPr>
        <w:t>poskytování dotací stanovilo. Dle předmětného programu “</w:t>
      </w:r>
      <w:r w:rsidRPr="00182EC8">
        <w:rPr>
          <w:rFonts w:ascii="Times New Roman" w:hAnsi="Times New Roman" w:cs="Times New Roman"/>
        </w:rPr>
        <w:t>Program na podporu vrcholového sportu z rozp</w:t>
      </w:r>
      <w:r>
        <w:rPr>
          <w:rFonts w:ascii="Times New Roman" w:hAnsi="Times New Roman" w:cs="Times New Roman"/>
        </w:rPr>
        <w:t xml:space="preserve">očtu statutárního města Ostravy </w:t>
      </w:r>
      <w:r w:rsidRPr="00182EC8">
        <w:rPr>
          <w:rFonts w:ascii="Times New Roman" w:hAnsi="Times New Roman" w:cs="Times New Roman"/>
        </w:rPr>
        <w:t xml:space="preserve">pro rok 2020“ lze poskytnutou dotaci použít pouze na projekt realizovaný v období nejdříve od 1. 1. 2020, nejpozději pak do 31. 12. 2020. </w:t>
      </w:r>
    </w:p>
    <w:p w:rsidR="00182EC8" w:rsidRDefault="00182EC8" w:rsidP="0023091F">
      <w:pPr>
        <w:spacing w:after="120"/>
        <w:jc w:val="both"/>
        <w:rPr>
          <w:rFonts w:ascii="Times New Roman" w:hAnsi="Times New Roman" w:cs="Times New Roman"/>
        </w:rPr>
      </w:pPr>
      <w:r w:rsidRPr="00182EC8">
        <w:rPr>
          <w:rFonts w:ascii="Times New Roman" w:hAnsi="Times New Roman" w:cs="Times New Roman"/>
        </w:rPr>
        <w:t xml:space="preserve">V daném případě uváděné důvody </w:t>
      </w:r>
      <w:r>
        <w:rPr>
          <w:rFonts w:ascii="Times New Roman" w:hAnsi="Times New Roman" w:cs="Times New Roman"/>
        </w:rPr>
        <w:t>dle našeho</w:t>
      </w:r>
      <w:r w:rsidRPr="00182EC8">
        <w:rPr>
          <w:rFonts w:ascii="Times New Roman" w:hAnsi="Times New Roman" w:cs="Times New Roman"/>
        </w:rPr>
        <w:t xml:space="preserve"> názoru nezakládají relevantní důvod pro prodloužení termínu čerpání dotace, resp. i dosažení jejího účelu, a to zejména s ohledem na účel daného dotačního programu a poskytnuté dotace. Jak vyplývá z programu, </w:t>
      </w:r>
      <w:r w:rsidRPr="00335908">
        <w:rPr>
          <w:rFonts w:ascii="Times New Roman" w:hAnsi="Times New Roman" w:cs="Times New Roman"/>
          <w:u w:val="single"/>
        </w:rPr>
        <w:t xml:space="preserve">účelem daného programu je </w:t>
      </w:r>
      <w:r w:rsidR="007B40B7">
        <w:rPr>
          <w:rFonts w:ascii="Times New Roman" w:hAnsi="Times New Roman" w:cs="Times New Roman"/>
          <w:u w:val="single"/>
        </w:rPr>
        <w:t xml:space="preserve">výlučně </w:t>
      </w:r>
      <w:r w:rsidRPr="00335908">
        <w:rPr>
          <w:rFonts w:ascii="Times New Roman" w:hAnsi="Times New Roman" w:cs="Times New Roman"/>
          <w:u w:val="single"/>
        </w:rPr>
        <w:t>podpora činnosti vrcholových sportovních klubů v roce 2020</w:t>
      </w:r>
      <w:r w:rsidRPr="00182EC8">
        <w:rPr>
          <w:rFonts w:ascii="Times New Roman" w:hAnsi="Times New Roman" w:cs="Times New Roman"/>
        </w:rPr>
        <w:t xml:space="preserve"> (a nikoli již podpora činnosti v roce 2021, jak požaduje příjemce)</w:t>
      </w:r>
      <w:r w:rsidR="00D116F8">
        <w:rPr>
          <w:rFonts w:ascii="Times New Roman" w:hAnsi="Times New Roman" w:cs="Times New Roman"/>
        </w:rPr>
        <w:t xml:space="preserve">, kdy příjemce měl možnost projekt </w:t>
      </w:r>
      <w:r w:rsidR="007B40B7">
        <w:rPr>
          <w:rFonts w:ascii="Times New Roman" w:hAnsi="Times New Roman" w:cs="Times New Roman"/>
        </w:rPr>
        <w:t xml:space="preserve">v určitém rozsahu </w:t>
      </w:r>
      <w:r w:rsidR="00D116F8">
        <w:rPr>
          <w:rFonts w:ascii="Times New Roman" w:hAnsi="Times New Roman" w:cs="Times New Roman"/>
        </w:rPr>
        <w:t xml:space="preserve">realizovat, příp. </w:t>
      </w:r>
      <w:r w:rsidR="007B40B7" w:rsidRPr="007B40B7">
        <w:rPr>
          <w:rFonts w:ascii="Times New Roman" w:hAnsi="Times New Roman" w:cs="Times New Roman"/>
        </w:rPr>
        <w:t xml:space="preserve">kdykoli </w:t>
      </w:r>
      <w:r w:rsidR="007B40B7">
        <w:rPr>
          <w:rFonts w:ascii="Times New Roman" w:hAnsi="Times New Roman" w:cs="Times New Roman"/>
        </w:rPr>
        <w:t>v době</w:t>
      </w:r>
      <w:r w:rsidR="007B40B7" w:rsidRPr="007B40B7">
        <w:rPr>
          <w:rFonts w:ascii="Times New Roman" w:hAnsi="Times New Roman" w:cs="Times New Roman"/>
        </w:rPr>
        <w:t xml:space="preserve"> realizace projektu </w:t>
      </w:r>
      <w:r w:rsidR="007B40B7">
        <w:rPr>
          <w:rFonts w:ascii="Times New Roman" w:hAnsi="Times New Roman" w:cs="Times New Roman"/>
        </w:rPr>
        <w:t xml:space="preserve">(do </w:t>
      </w:r>
      <w:proofErr w:type="gramStart"/>
      <w:r w:rsidR="007B40B7">
        <w:rPr>
          <w:rFonts w:ascii="Times New Roman" w:hAnsi="Times New Roman" w:cs="Times New Roman"/>
        </w:rPr>
        <w:t>31.12.2020</w:t>
      </w:r>
      <w:proofErr w:type="gramEnd"/>
      <w:r w:rsidR="007B40B7">
        <w:rPr>
          <w:rFonts w:ascii="Times New Roman" w:hAnsi="Times New Roman" w:cs="Times New Roman"/>
        </w:rPr>
        <w:t xml:space="preserve">) </w:t>
      </w:r>
      <w:r w:rsidR="00D116F8" w:rsidRPr="00D116F8">
        <w:rPr>
          <w:rFonts w:ascii="Times New Roman" w:hAnsi="Times New Roman" w:cs="Times New Roman"/>
        </w:rPr>
        <w:t xml:space="preserve">požádat SMO o změnu podmínek uzavřené dotační smlouvy </w:t>
      </w:r>
      <w:r w:rsidR="00D116F8">
        <w:rPr>
          <w:rFonts w:ascii="Times New Roman" w:hAnsi="Times New Roman" w:cs="Times New Roman"/>
        </w:rPr>
        <w:t>(</w:t>
      </w:r>
      <w:r w:rsidR="00D116F8" w:rsidRPr="00D116F8">
        <w:rPr>
          <w:rFonts w:ascii="Times New Roman" w:hAnsi="Times New Roman" w:cs="Times New Roman"/>
        </w:rPr>
        <w:t>úpravu jednotlivých uznatelných nákladů</w:t>
      </w:r>
      <w:r w:rsidR="00D116F8">
        <w:rPr>
          <w:rFonts w:ascii="Times New Roman" w:hAnsi="Times New Roman" w:cs="Times New Roman"/>
        </w:rPr>
        <w:t xml:space="preserve">), a </w:t>
      </w:r>
      <w:r w:rsidR="007B40B7">
        <w:rPr>
          <w:rFonts w:ascii="Times New Roman" w:hAnsi="Times New Roman" w:cs="Times New Roman"/>
        </w:rPr>
        <w:t xml:space="preserve">kdy </w:t>
      </w:r>
      <w:r w:rsidR="00D116F8">
        <w:rPr>
          <w:rFonts w:ascii="Times New Roman" w:hAnsi="Times New Roman" w:cs="Times New Roman"/>
        </w:rPr>
        <w:t xml:space="preserve">zároveň pro podporu dané oblasti </w:t>
      </w:r>
      <w:r w:rsidR="007B40B7">
        <w:rPr>
          <w:rFonts w:ascii="Times New Roman" w:hAnsi="Times New Roman" w:cs="Times New Roman"/>
        </w:rPr>
        <w:t xml:space="preserve">v roce 2021 </w:t>
      </w:r>
      <w:r w:rsidR="00D116F8">
        <w:rPr>
          <w:rFonts w:ascii="Times New Roman" w:hAnsi="Times New Roman" w:cs="Times New Roman"/>
        </w:rPr>
        <w:t>(</w:t>
      </w:r>
      <w:r w:rsidR="00D116F8" w:rsidRPr="00182EC8">
        <w:rPr>
          <w:rFonts w:ascii="Times New Roman" w:hAnsi="Times New Roman" w:cs="Times New Roman"/>
        </w:rPr>
        <w:t>podpora činnosti vrcholových sportovních klubů</w:t>
      </w:r>
      <w:r w:rsidR="00D116F8">
        <w:rPr>
          <w:rFonts w:ascii="Times New Roman" w:hAnsi="Times New Roman" w:cs="Times New Roman"/>
        </w:rPr>
        <w:t>) byl ze strany SMO vyhlášen obdobný dotační titul, určený na podporu této činnosti v roce 2021.</w:t>
      </w:r>
    </w:p>
    <w:p w:rsidR="0063552B" w:rsidRDefault="00182EC8" w:rsidP="0023091F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182EC8">
        <w:rPr>
          <w:rFonts w:ascii="Times New Roman" w:hAnsi="Times New Roman" w:cs="Times New Roman"/>
        </w:rPr>
        <w:t xml:space="preserve">rodloužení termínu čerpání dotace určené pro činnost v roce 2020 až do května 2021 by tak bylo v rozporu se shora uvedeným účelem celého programu a založilo by </w:t>
      </w:r>
      <w:r w:rsidR="007B40B7">
        <w:rPr>
          <w:rFonts w:ascii="Times New Roman" w:hAnsi="Times New Roman" w:cs="Times New Roman"/>
        </w:rPr>
        <w:t xml:space="preserve">nerovné zacházení a </w:t>
      </w:r>
      <w:r w:rsidRPr="00182EC8">
        <w:rPr>
          <w:rFonts w:ascii="Times New Roman" w:hAnsi="Times New Roman" w:cs="Times New Roman"/>
        </w:rPr>
        <w:t>nedůvodné rozdíly mezi příjemci</w:t>
      </w:r>
      <w:r w:rsidR="007B40B7">
        <w:rPr>
          <w:rFonts w:ascii="Times New Roman" w:hAnsi="Times New Roman" w:cs="Times New Roman"/>
        </w:rPr>
        <w:t xml:space="preserve">, </w:t>
      </w:r>
      <w:r w:rsidR="00B736C7">
        <w:rPr>
          <w:rFonts w:ascii="Times New Roman" w:hAnsi="Times New Roman" w:cs="Times New Roman"/>
        </w:rPr>
        <w:t>resp.</w:t>
      </w:r>
      <w:r w:rsidR="007B40B7">
        <w:rPr>
          <w:rFonts w:ascii="Times New Roman" w:hAnsi="Times New Roman" w:cs="Times New Roman"/>
        </w:rPr>
        <w:t xml:space="preserve"> i žadateli</w:t>
      </w:r>
      <w:r w:rsidRPr="00182EC8">
        <w:rPr>
          <w:rFonts w:ascii="Times New Roman" w:hAnsi="Times New Roman" w:cs="Times New Roman"/>
        </w:rPr>
        <w:t xml:space="preserve"> v rámci daného dotačního programu.</w:t>
      </w:r>
    </w:p>
    <w:p w:rsidR="009F538A" w:rsidRDefault="009F538A" w:rsidP="009F538A">
      <w:pPr>
        <w:spacing w:after="120"/>
        <w:jc w:val="both"/>
        <w:rPr>
          <w:rFonts w:ascii="Times New Roman" w:hAnsi="Times New Roman" w:cs="Times New Roman"/>
          <w:b/>
        </w:rPr>
      </w:pPr>
    </w:p>
    <w:p w:rsidR="009F538A" w:rsidRPr="00703CA1" w:rsidRDefault="009F538A" w:rsidP="009F538A">
      <w:pPr>
        <w:spacing w:after="120"/>
        <w:jc w:val="both"/>
        <w:rPr>
          <w:rFonts w:ascii="Times New Roman" w:hAnsi="Times New Roman" w:cs="Times New Roman"/>
          <w:b/>
        </w:rPr>
      </w:pPr>
      <w:r w:rsidRPr="00703CA1">
        <w:rPr>
          <w:rFonts w:ascii="Times New Roman" w:hAnsi="Times New Roman" w:cs="Times New Roman"/>
          <w:b/>
        </w:rPr>
        <w:t xml:space="preserve">Stanovisko </w:t>
      </w:r>
      <w:r>
        <w:rPr>
          <w:rFonts w:ascii="Times New Roman" w:hAnsi="Times New Roman" w:cs="Times New Roman"/>
          <w:b/>
        </w:rPr>
        <w:t>rady města</w:t>
      </w:r>
    </w:p>
    <w:p w:rsidR="009F538A" w:rsidRDefault="009F538A" w:rsidP="009F538A">
      <w:pPr>
        <w:spacing w:after="120"/>
        <w:jc w:val="both"/>
        <w:rPr>
          <w:rFonts w:ascii="Times New Roman" w:hAnsi="Times New Roman" w:cs="Times New Roman"/>
        </w:rPr>
      </w:pPr>
      <w:r w:rsidRPr="00955E44">
        <w:rPr>
          <w:rFonts w:ascii="Times New Roman" w:hAnsi="Times New Roman" w:cs="Times New Roman"/>
        </w:rPr>
        <w:t xml:space="preserve">Rada města svým usnesením č. </w:t>
      </w:r>
      <w:r w:rsidRPr="009F538A">
        <w:rPr>
          <w:rFonts w:ascii="Times New Roman" w:hAnsi="Times New Roman" w:cs="Times New Roman"/>
        </w:rPr>
        <w:t>05735/RM1822/85</w:t>
      </w:r>
      <w:r>
        <w:rPr>
          <w:rFonts w:ascii="Times New Roman" w:hAnsi="Times New Roman" w:cs="Times New Roman"/>
        </w:rPr>
        <w:t xml:space="preserve"> </w:t>
      </w:r>
      <w:r w:rsidRPr="00955E44">
        <w:rPr>
          <w:rFonts w:ascii="Times New Roman" w:hAnsi="Times New Roman" w:cs="Times New Roman"/>
        </w:rPr>
        <w:t xml:space="preserve">ze dne </w:t>
      </w:r>
      <w:proofErr w:type="gramStart"/>
      <w:r>
        <w:rPr>
          <w:rFonts w:ascii="Times New Roman" w:hAnsi="Times New Roman" w:cs="Times New Roman"/>
        </w:rPr>
        <w:t>19.01.2021</w:t>
      </w:r>
      <w:proofErr w:type="gramEnd"/>
      <w:r w:rsidRPr="00955E44">
        <w:rPr>
          <w:rFonts w:ascii="Times New Roman" w:hAnsi="Times New Roman" w:cs="Times New Roman"/>
        </w:rPr>
        <w:t xml:space="preserve"> doporučuje zastupitelstvu města rozhodnout dle předloženého návrhu usnesení a důvodové zprávy.</w:t>
      </w:r>
    </w:p>
    <w:sectPr w:rsidR="009F538A" w:rsidSect="00AE47FC">
      <w:pgSz w:w="11906" w:h="16838"/>
      <w:pgMar w:top="1276" w:right="141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1488E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35EA0"/>
    <w:multiLevelType w:val="hybridMultilevel"/>
    <w:tmpl w:val="2EC823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5640C"/>
    <w:multiLevelType w:val="hybridMultilevel"/>
    <w:tmpl w:val="80DE61CA"/>
    <w:lvl w:ilvl="0" w:tplc="F74CE832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83A1332"/>
    <w:multiLevelType w:val="hybridMultilevel"/>
    <w:tmpl w:val="9A3A48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55306"/>
    <w:multiLevelType w:val="hybridMultilevel"/>
    <w:tmpl w:val="A546D7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D1B1E"/>
    <w:multiLevelType w:val="hybridMultilevel"/>
    <w:tmpl w:val="92065DCE"/>
    <w:lvl w:ilvl="0" w:tplc="3B7C8F46">
      <w:start w:val="1"/>
      <w:numFmt w:val="upperLetter"/>
      <w:lvlText w:val="%1."/>
      <w:lvlJc w:val="lef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A56B9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522D1"/>
    <w:multiLevelType w:val="hybridMultilevel"/>
    <w:tmpl w:val="5B7E6490"/>
    <w:lvl w:ilvl="0" w:tplc="884400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4C1014"/>
    <w:multiLevelType w:val="hybridMultilevel"/>
    <w:tmpl w:val="E3665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D32970"/>
    <w:multiLevelType w:val="hybridMultilevel"/>
    <w:tmpl w:val="272E8E6A"/>
    <w:lvl w:ilvl="0" w:tplc="8EE8C7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384EE7"/>
    <w:multiLevelType w:val="hybridMultilevel"/>
    <w:tmpl w:val="5D82AD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1618D"/>
    <w:multiLevelType w:val="hybridMultilevel"/>
    <w:tmpl w:val="3564B8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F11326"/>
    <w:multiLevelType w:val="hybridMultilevel"/>
    <w:tmpl w:val="53EE40A2"/>
    <w:lvl w:ilvl="0" w:tplc="8EE8C7BC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02C1455"/>
    <w:multiLevelType w:val="hybridMultilevel"/>
    <w:tmpl w:val="2EC823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283CCE"/>
    <w:multiLevelType w:val="hybridMultilevel"/>
    <w:tmpl w:val="F0D60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9"/>
  </w:num>
  <w:num w:numId="5">
    <w:abstractNumId w:val="10"/>
  </w:num>
  <w:num w:numId="6">
    <w:abstractNumId w:val="13"/>
  </w:num>
  <w:num w:numId="7">
    <w:abstractNumId w:val="1"/>
  </w:num>
  <w:num w:numId="8">
    <w:abstractNumId w:val="4"/>
  </w:num>
  <w:num w:numId="9">
    <w:abstractNumId w:val="5"/>
  </w:num>
  <w:num w:numId="10">
    <w:abstractNumId w:val="2"/>
  </w:num>
  <w:num w:numId="11">
    <w:abstractNumId w:val="12"/>
  </w:num>
  <w:num w:numId="12">
    <w:abstractNumId w:val="8"/>
  </w:num>
  <w:num w:numId="13">
    <w:abstractNumId w:val="14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33"/>
    <w:rsid w:val="00012002"/>
    <w:rsid w:val="000141B4"/>
    <w:rsid w:val="0005569C"/>
    <w:rsid w:val="00057917"/>
    <w:rsid w:val="0006019E"/>
    <w:rsid w:val="00064B4C"/>
    <w:rsid w:val="00065188"/>
    <w:rsid w:val="00072864"/>
    <w:rsid w:val="00090DAB"/>
    <w:rsid w:val="000A5D0C"/>
    <w:rsid w:val="000B2361"/>
    <w:rsid w:val="000B2FF9"/>
    <w:rsid w:val="000B5D08"/>
    <w:rsid w:val="000D3F78"/>
    <w:rsid w:val="000E40C0"/>
    <w:rsid w:val="00112677"/>
    <w:rsid w:val="00125243"/>
    <w:rsid w:val="001470EA"/>
    <w:rsid w:val="00152483"/>
    <w:rsid w:val="001679AB"/>
    <w:rsid w:val="00170244"/>
    <w:rsid w:val="00175C37"/>
    <w:rsid w:val="00182EC8"/>
    <w:rsid w:val="00183264"/>
    <w:rsid w:val="00187108"/>
    <w:rsid w:val="001A3475"/>
    <w:rsid w:val="001B5E48"/>
    <w:rsid w:val="001B6A5D"/>
    <w:rsid w:val="00201B07"/>
    <w:rsid w:val="00212524"/>
    <w:rsid w:val="0023091F"/>
    <w:rsid w:val="00231C42"/>
    <w:rsid w:val="002359FC"/>
    <w:rsid w:val="002408F2"/>
    <w:rsid w:val="0026124F"/>
    <w:rsid w:val="002A7F14"/>
    <w:rsid w:val="002B67DA"/>
    <w:rsid w:val="002F1BA3"/>
    <w:rsid w:val="002F25CF"/>
    <w:rsid w:val="00303BB9"/>
    <w:rsid w:val="00307AE4"/>
    <w:rsid w:val="00307EE9"/>
    <w:rsid w:val="0031269B"/>
    <w:rsid w:val="00312F09"/>
    <w:rsid w:val="00326846"/>
    <w:rsid w:val="00335908"/>
    <w:rsid w:val="003436A8"/>
    <w:rsid w:val="00354425"/>
    <w:rsid w:val="003626D7"/>
    <w:rsid w:val="00372C27"/>
    <w:rsid w:val="003859D4"/>
    <w:rsid w:val="00391627"/>
    <w:rsid w:val="00392D02"/>
    <w:rsid w:val="003C71CB"/>
    <w:rsid w:val="003E2B2D"/>
    <w:rsid w:val="003E5E95"/>
    <w:rsid w:val="00401549"/>
    <w:rsid w:val="00413F6D"/>
    <w:rsid w:val="0041431D"/>
    <w:rsid w:val="00466EDF"/>
    <w:rsid w:val="0047126B"/>
    <w:rsid w:val="00477370"/>
    <w:rsid w:val="00485CB0"/>
    <w:rsid w:val="004A2AE0"/>
    <w:rsid w:val="004B110C"/>
    <w:rsid w:val="004D206C"/>
    <w:rsid w:val="004D248C"/>
    <w:rsid w:val="00530E81"/>
    <w:rsid w:val="00554F7F"/>
    <w:rsid w:val="00557ECA"/>
    <w:rsid w:val="005A149B"/>
    <w:rsid w:val="005B0F5D"/>
    <w:rsid w:val="005C224D"/>
    <w:rsid w:val="005D46BE"/>
    <w:rsid w:val="005D505F"/>
    <w:rsid w:val="00600A65"/>
    <w:rsid w:val="006125BC"/>
    <w:rsid w:val="0061761A"/>
    <w:rsid w:val="006229A7"/>
    <w:rsid w:val="0063552B"/>
    <w:rsid w:val="006444B2"/>
    <w:rsid w:val="006462E7"/>
    <w:rsid w:val="00683449"/>
    <w:rsid w:val="006857AB"/>
    <w:rsid w:val="00686180"/>
    <w:rsid w:val="00697C44"/>
    <w:rsid w:val="006A2B95"/>
    <w:rsid w:val="006D1CB3"/>
    <w:rsid w:val="006D2B6B"/>
    <w:rsid w:val="006D38E2"/>
    <w:rsid w:val="006E67B3"/>
    <w:rsid w:val="00701264"/>
    <w:rsid w:val="00703CA1"/>
    <w:rsid w:val="00710420"/>
    <w:rsid w:val="007172CC"/>
    <w:rsid w:val="007370A7"/>
    <w:rsid w:val="00737911"/>
    <w:rsid w:val="0074182B"/>
    <w:rsid w:val="007418CF"/>
    <w:rsid w:val="00763630"/>
    <w:rsid w:val="00767948"/>
    <w:rsid w:val="00771D85"/>
    <w:rsid w:val="00782A93"/>
    <w:rsid w:val="00784B7F"/>
    <w:rsid w:val="007852D0"/>
    <w:rsid w:val="00787894"/>
    <w:rsid w:val="007B32C0"/>
    <w:rsid w:val="007B40B7"/>
    <w:rsid w:val="007C069F"/>
    <w:rsid w:val="007C72AB"/>
    <w:rsid w:val="007F1FBB"/>
    <w:rsid w:val="007F6828"/>
    <w:rsid w:val="00801598"/>
    <w:rsid w:val="008106E7"/>
    <w:rsid w:val="00815D13"/>
    <w:rsid w:val="00815E02"/>
    <w:rsid w:val="00854BA5"/>
    <w:rsid w:val="00865794"/>
    <w:rsid w:val="008D0083"/>
    <w:rsid w:val="00916C2C"/>
    <w:rsid w:val="009316AB"/>
    <w:rsid w:val="00946DDC"/>
    <w:rsid w:val="009568EE"/>
    <w:rsid w:val="009707EE"/>
    <w:rsid w:val="00980333"/>
    <w:rsid w:val="00982FE5"/>
    <w:rsid w:val="009A3559"/>
    <w:rsid w:val="009A7483"/>
    <w:rsid w:val="009B3CD6"/>
    <w:rsid w:val="009B5A61"/>
    <w:rsid w:val="009D4FF5"/>
    <w:rsid w:val="009F538A"/>
    <w:rsid w:val="00A2186F"/>
    <w:rsid w:val="00A24298"/>
    <w:rsid w:val="00A5319F"/>
    <w:rsid w:val="00A61F63"/>
    <w:rsid w:val="00A824CE"/>
    <w:rsid w:val="00A9083B"/>
    <w:rsid w:val="00A90A24"/>
    <w:rsid w:val="00A93DC7"/>
    <w:rsid w:val="00AC7D34"/>
    <w:rsid w:val="00AE47FC"/>
    <w:rsid w:val="00AE6264"/>
    <w:rsid w:val="00AF7EB4"/>
    <w:rsid w:val="00B102C4"/>
    <w:rsid w:val="00B24012"/>
    <w:rsid w:val="00B276FF"/>
    <w:rsid w:val="00B42572"/>
    <w:rsid w:val="00B70473"/>
    <w:rsid w:val="00B736C7"/>
    <w:rsid w:val="00B75057"/>
    <w:rsid w:val="00B82CE9"/>
    <w:rsid w:val="00B862E8"/>
    <w:rsid w:val="00BB156C"/>
    <w:rsid w:val="00BB6283"/>
    <w:rsid w:val="00BD0139"/>
    <w:rsid w:val="00BD1EEC"/>
    <w:rsid w:val="00BF086C"/>
    <w:rsid w:val="00C04A21"/>
    <w:rsid w:val="00C101FB"/>
    <w:rsid w:val="00C472ED"/>
    <w:rsid w:val="00C47A2E"/>
    <w:rsid w:val="00C60DD6"/>
    <w:rsid w:val="00C6269E"/>
    <w:rsid w:val="00C739CC"/>
    <w:rsid w:val="00C95D7C"/>
    <w:rsid w:val="00CB5E6B"/>
    <w:rsid w:val="00CC4769"/>
    <w:rsid w:val="00CD2DE2"/>
    <w:rsid w:val="00CE4D7E"/>
    <w:rsid w:val="00D116F8"/>
    <w:rsid w:val="00D2316A"/>
    <w:rsid w:val="00D408CD"/>
    <w:rsid w:val="00D42D7B"/>
    <w:rsid w:val="00D45BC2"/>
    <w:rsid w:val="00D54D33"/>
    <w:rsid w:val="00D73D6B"/>
    <w:rsid w:val="00D77364"/>
    <w:rsid w:val="00D910EA"/>
    <w:rsid w:val="00D974BB"/>
    <w:rsid w:val="00DA0E02"/>
    <w:rsid w:val="00DD7069"/>
    <w:rsid w:val="00DE04AA"/>
    <w:rsid w:val="00E05A5B"/>
    <w:rsid w:val="00E35F3E"/>
    <w:rsid w:val="00E53944"/>
    <w:rsid w:val="00E906AB"/>
    <w:rsid w:val="00E92A9C"/>
    <w:rsid w:val="00EC13FA"/>
    <w:rsid w:val="00EC6D17"/>
    <w:rsid w:val="00EE1461"/>
    <w:rsid w:val="00EE5801"/>
    <w:rsid w:val="00F02F32"/>
    <w:rsid w:val="00F04161"/>
    <w:rsid w:val="00F26912"/>
    <w:rsid w:val="00F3243C"/>
    <w:rsid w:val="00F433AD"/>
    <w:rsid w:val="00F43EF1"/>
    <w:rsid w:val="00F61176"/>
    <w:rsid w:val="00F63633"/>
    <w:rsid w:val="00F66948"/>
    <w:rsid w:val="00F80CE3"/>
    <w:rsid w:val="00F81598"/>
    <w:rsid w:val="00F87C53"/>
    <w:rsid w:val="00F92F91"/>
    <w:rsid w:val="00FA23CC"/>
    <w:rsid w:val="00FD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C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67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A14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14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14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14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149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C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67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A14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14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14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14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14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5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6518C-AE68-4683-BE63-CFC643375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819</Words>
  <Characters>4837</Characters>
  <Application>Microsoft Office Word</Application>
  <DocSecurity>4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Tisoňová Martina</dc:creator>
  <cp:lastModifiedBy>Wroblowský Petr</cp:lastModifiedBy>
  <cp:revision>2</cp:revision>
  <cp:lastPrinted>2021-01-19T12:40:00Z</cp:lastPrinted>
  <dcterms:created xsi:type="dcterms:W3CDTF">2021-01-19T14:01:00Z</dcterms:created>
  <dcterms:modified xsi:type="dcterms:W3CDTF">2021-01-19T14:01:00Z</dcterms:modified>
</cp:coreProperties>
</file>