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3C5" w:rsidRDefault="009D53C5" w:rsidP="009D53C5">
      <w:pPr>
        <w:pStyle w:val="MSKDuvodovazpravaZacatek"/>
        <w:rPr>
          <w:sz w:val="22"/>
          <w:szCs w:val="22"/>
        </w:rPr>
      </w:pPr>
      <w:r w:rsidRPr="001673F3">
        <w:rPr>
          <w:sz w:val="22"/>
          <w:szCs w:val="22"/>
        </w:rPr>
        <w:t>Důvodová zpráva:</w:t>
      </w:r>
    </w:p>
    <w:p w:rsidR="00C80ACD" w:rsidRDefault="00C80ACD" w:rsidP="00C80ACD">
      <w:pPr>
        <w:pStyle w:val="MSKNormal"/>
      </w:pPr>
    </w:p>
    <w:p w:rsidR="00E95B50" w:rsidRPr="00F94A15" w:rsidRDefault="00E95B50" w:rsidP="00C80ACD">
      <w:pPr>
        <w:pStyle w:val="MSKNormal"/>
        <w:rPr>
          <w:b/>
          <w:sz w:val="22"/>
          <w:szCs w:val="22"/>
        </w:rPr>
      </w:pPr>
      <w:r w:rsidRPr="00F94A15">
        <w:rPr>
          <w:b/>
          <w:sz w:val="22"/>
          <w:szCs w:val="22"/>
        </w:rPr>
        <w:t>Návrh na úpravu stanov společnosti Moravskoslezské inovační centrum Ostrava, a.s. a na uzavření dodatku č. 2 ke Smlouvě o poskytnutí vyrovnávací platby za poskytování služeb v obecném hospodářském zájmu</w:t>
      </w:r>
    </w:p>
    <w:p w:rsidR="00E95B50" w:rsidRDefault="00E95B50" w:rsidP="00C80ACD">
      <w:pPr>
        <w:pStyle w:val="MSKNormal"/>
        <w:rPr>
          <w:sz w:val="22"/>
          <w:szCs w:val="22"/>
        </w:rPr>
      </w:pPr>
    </w:p>
    <w:p w:rsidR="00C80ACD" w:rsidRPr="00C80ACD" w:rsidRDefault="00C80ACD" w:rsidP="00C80ACD">
      <w:pPr>
        <w:pStyle w:val="MSKNormal"/>
        <w:rPr>
          <w:sz w:val="22"/>
          <w:szCs w:val="22"/>
        </w:rPr>
      </w:pPr>
      <w:r w:rsidRPr="00C80ACD">
        <w:rPr>
          <w:sz w:val="22"/>
          <w:szCs w:val="22"/>
        </w:rPr>
        <w:t xml:space="preserve">Tento materiál byl předložen na jednání Rady města poprvé dne 3. 12. 2019 pod pořadovým číslem 47. Rada města svým usnesením č. 02791/RM1822/41 doporučila zastupitelstvu města rozhodnout </w:t>
      </w:r>
      <w:r w:rsidR="00E1746F">
        <w:rPr>
          <w:sz w:val="22"/>
          <w:szCs w:val="22"/>
        </w:rPr>
        <w:br/>
      </w:r>
      <w:r w:rsidRPr="00C80ACD">
        <w:rPr>
          <w:sz w:val="22"/>
          <w:szCs w:val="22"/>
        </w:rPr>
        <w:t xml:space="preserve">o uzavření dodatku č. 2 a pro vyslovení souhlasu se změnou stanov </w:t>
      </w:r>
      <w:r w:rsidRPr="00E1746F">
        <w:rPr>
          <w:b/>
          <w:bCs/>
          <w:sz w:val="22"/>
          <w:szCs w:val="22"/>
        </w:rPr>
        <w:t>za současného splnění podmínky doložení právního stanoviska</w:t>
      </w:r>
      <w:r w:rsidRPr="00E1746F">
        <w:rPr>
          <w:b/>
          <w:bCs/>
        </w:rPr>
        <w:t xml:space="preserve"> </w:t>
      </w:r>
      <w:r w:rsidRPr="00E1746F">
        <w:rPr>
          <w:b/>
          <w:bCs/>
          <w:sz w:val="22"/>
          <w:szCs w:val="22"/>
        </w:rPr>
        <w:t>advokátní kanceláře potvrzující soulad navrhovaného dodatku č. 2, jakož i změny stanov společnosti, s legislativou v oblasti služeb v obecném hospodářském zájmu a se stávajícím pověřením závazkem veřejné služby</w:t>
      </w:r>
      <w:r w:rsidRPr="00C80ACD">
        <w:rPr>
          <w:sz w:val="22"/>
          <w:szCs w:val="22"/>
        </w:rPr>
        <w:t xml:space="preserve">. </w:t>
      </w:r>
    </w:p>
    <w:p w:rsidR="00C80ACD" w:rsidRPr="00E1746F" w:rsidRDefault="00C80ACD" w:rsidP="00C80ACD">
      <w:pPr>
        <w:pStyle w:val="MSKNormal"/>
        <w:rPr>
          <w:b/>
          <w:bCs/>
        </w:rPr>
      </w:pPr>
      <w:r w:rsidRPr="00E1746F">
        <w:rPr>
          <w:b/>
          <w:bCs/>
          <w:sz w:val="22"/>
          <w:szCs w:val="22"/>
        </w:rPr>
        <w:t xml:space="preserve">Vzhledem k tomu, že požadovaná podmínka nebyla do termínu </w:t>
      </w:r>
      <w:r w:rsidR="00E1746F" w:rsidRPr="00E1746F">
        <w:rPr>
          <w:b/>
          <w:bCs/>
          <w:sz w:val="22"/>
          <w:szCs w:val="22"/>
        </w:rPr>
        <w:t>zasedání</w:t>
      </w:r>
      <w:r w:rsidRPr="00E1746F">
        <w:rPr>
          <w:b/>
          <w:bCs/>
          <w:sz w:val="22"/>
          <w:szCs w:val="22"/>
        </w:rPr>
        <w:t xml:space="preserve"> Zastupitelstva města dne 11. 12. 2019 naplněna, předkládáme tímto</w:t>
      </w:r>
      <w:r w:rsidR="00E95B50">
        <w:rPr>
          <w:b/>
          <w:bCs/>
          <w:sz w:val="22"/>
          <w:szCs w:val="22"/>
        </w:rPr>
        <w:t xml:space="preserve"> </w:t>
      </w:r>
      <w:r w:rsidRPr="00E1746F">
        <w:rPr>
          <w:b/>
          <w:bCs/>
          <w:sz w:val="22"/>
          <w:szCs w:val="22"/>
        </w:rPr>
        <w:t>materiál opakovaně s</w:t>
      </w:r>
      <w:r w:rsidR="00FC74EA">
        <w:rPr>
          <w:b/>
          <w:bCs/>
          <w:sz w:val="22"/>
          <w:szCs w:val="22"/>
        </w:rPr>
        <w:t xml:space="preserve"> provedenou úpravou a </w:t>
      </w:r>
      <w:r w:rsidRPr="00E1746F">
        <w:rPr>
          <w:b/>
          <w:bCs/>
          <w:sz w:val="22"/>
          <w:szCs w:val="22"/>
        </w:rPr>
        <w:t xml:space="preserve">doplněním požadovaného stanoviska Advokátní kanceláře Frank </w:t>
      </w:r>
      <w:proofErr w:type="spellStart"/>
      <w:r w:rsidRPr="00E1746F">
        <w:rPr>
          <w:b/>
          <w:bCs/>
          <w:sz w:val="22"/>
          <w:szCs w:val="22"/>
        </w:rPr>
        <w:t>Bold</w:t>
      </w:r>
      <w:proofErr w:type="spellEnd"/>
      <w:r w:rsidRPr="00E1746F">
        <w:rPr>
          <w:b/>
          <w:bCs/>
          <w:sz w:val="22"/>
          <w:szCs w:val="22"/>
        </w:rPr>
        <w:t xml:space="preserve"> Advokáti, s.r.o. </w:t>
      </w:r>
    </w:p>
    <w:p w:rsidR="009D53C5" w:rsidRPr="000242C2" w:rsidRDefault="000242C2" w:rsidP="000242C2">
      <w:pPr>
        <w:pStyle w:val="MSKNormal"/>
        <w:spacing w:before="120"/>
        <w:rPr>
          <w:b/>
          <w:bCs/>
          <w:sz w:val="22"/>
          <w:szCs w:val="22"/>
        </w:rPr>
      </w:pPr>
      <w:r w:rsidRPr="000242C2">
        <w:rPr>
          <w:b/>
          <w:bCs/>
          <w:sz w:val="22"/>
          <w:szCs w:val="22"/>
        </w:rPr>
        <w:t xml:space="preserve">Shrnutí </w:t>
      </w:r>
      <w:r>
        <w:rPr>
          <w:b/>
          <w:bCs/>
          <w:sz w:val="22"/>
          <w:szCs w:val="22"/>
        </w:rPr>
        <w:t>dosavadní</w:t>
      </w:r>
      <w:r w:rsidR="00E0365E">
        <w:rPr>
          <w:b/>
          <w:bCs/>
          <w:sz w:val="22"/>
          <w:szCs w:val="22"/>
        </w:rPr>
        <w:t>ho</w:t>
      </w:r>
      <w:r>
        <w:rPr>
          <w:b/>
          <w:bCs/>
          <w:sz w:val="22"/>
          <w:szCs w:val="22"/>
        </w:rPr>
        <w:t xml:space="preserve"> stavu </w:t>
      </w:r>
    </w:p>
    <w:p w:rsidR="009D53C5" w:rsidRPr="001673F3" w:rsidRDefault="009D53C5" w:rsidP="001673F3">
      <w:pPr>
        <w:pStyle w:val="MSKNormal"/>
        <w:rPr>
          <w:sz w:val="22"/>
          <w:szCs w:val="22"/>
        </w:rPr>
      </w:pPr>
      <w:r w:rsidRPr="001673F3">
        <w:rPr>
          <w:sz w:val="22"/>
          <w:szCs w:val="22"/>
        </w:rPr>
        <w:t xml:space="preserve">Společnost Moravskoslezské inovační centrum Ostrava, a.s. (dále „MSIC“) </w:t>
      </w:r>
      <w:r w:rsidR="00902418" w:rsidRPr="001673F3">
        <w:rPr>
          <w:sz w:val="22"/>
          <w:szCs w:val="22"/>
        </w:rPr>
        <w:t xml:space="preserve">vznikla k 1. 7. 2017 transformací Vědecko-technologického parku Ostrava, a to na základě Memoranda </w:t>
      </w:r>
      <w:r w:rsidR="00B46592" w:rsidRPr="001673F3">
        <w:rPr>
          <w:sz w:val="22"/>
          <w:szCs w:val="22"/>
        </w:rPr>
        <w:br/>
      </w:r>
      <w:r w:rsidR="00902418" w:rsidRPr="001673F3">
        <w:rPr>
          <w:sz w:val="22"/>
          <w:szCs w:val="22"/>
        </w:rPr>
        <w:t xml:space="preserve">o spolupráci v oblasti podnikání a inovací mezi vedením </w:t>
      </w:r>
      <w:r w:rsidR="001673F3">
        <w:rPr>
          <w:sz w:val="22"/>
          <w:szCs w:val="22"/>
        </w:rPr>
        <w:t>Moravskoslezského kraje</w:t>
      </w:r>
      <w:r w:rsidR="00902418" w:rsidRPr="001673F3">
        <w:rPr>
          <w:sz w:val="22"/>
          <w:szCs w:val="22"/>
        </w:rPr>
        <w:t xml:space="preserve"> a </w:t>
      </w:r>
      <w:r w:rsidR="001673F3">
        <w:rPr>
          <w:sz w:val="22"/>
          <w:szCs w:val="22"/>
        </w:rPr>
        <w:t xml:space="preserve">statutárního </w:t>
      </w:r>
      <w:r w:rsidR="00902418" w:rsidRPr="001673F3">
        <w:rPr>
          <w:sz w:val="22"/>
          <w:szCs w:val="22"/>
        </w:rPr>
        <w:t>města</w:t>
      </w:r>
      <w:r w:rsidR="001673F3">
        <w:rPr>
          <w:sz w:val="22"/>
          <w:szCs w:val="22"/>
        </w:rPr>
        <w:t xml:space="preserve"> Ostrava</w:t>
      </w:r>
      <w:r w:rsidR="00902418" w:rsidRPr="001673F3">
        <w:rPr>
          <w:sz w:val="22"/>
          <w:szCs w:val="22"/>
        </w:rPr>
        <w:t xml:space="preserve">, jehož podstatou byl společný zájem na koordinaci inovačního prostředí v rámci kraje a zajištění nabídky kvalitních služeb na podporu inovačních aktivit regionálních firem. </w:t>
      </w:r>
    </w:p>
    <w:p w:rsidR="009D53C5" w:rsidRPr="001673F3" w:rsidRDefault="009D53C5" w:rsidP="009D53C5">
      <w:pPr>
        <w:pStyle w:val="MSKNormal"/>
        <w:rPr>
          <w:sz w:val="22"/>
          <w:szCs w:val="22"/>
        </w:rPr>
      </w:pPr>
    </w:p>
    <w:p w:rsidR="009D53C5" w:rsidRPr="001673F3" w:rsidRDefault="001673F3" w:rsidP="009D53C5">
      <w:pPr>
        <w:pStyle w:val="MSKNormal"/>
        <w:rPr>
          <w:sz w:val="22"/>
          <w:szCs w:val="22"/>
        </w:rPr>
      </w:pPr>
      <w:r>
        <w:rPr>
          <w:sz w:val="22"/>
          <w:szCs w:val="22"/>
        </w:rPr>
        <w:t xml:space="preserve">Hlavními akcionáři společnosti jsou </w:t>
      </w:r>
      <w:r w:rsidR="009D53C5" w:rsidRPr="001673F3">
        <w:rPr>
          <w:sz w:val="22"/>
          <w:szCs w:val="22"/>
        </w:rPr>
        <w:t>Moravskoslezský kraj (dále „MSK“) a statutární město Ostrava (dále „SMO“)</w:t>
      </w:r>
      <w:r>
        <w:rPr>
          <w:sz w:val="22"/>
          <w:szCs w:val="22"/>
        </w:rPr>
        <w:t xml:space="preserve"> vlastnící každý 45% podíl společnosti</w:t>
      </w:r>
      <w:r w:rsidR="009D53C5" w:rsidRPr="001673F3">
        <w:rPr>
          <w:sz w:val="22"/>
          <w:szCs w:val="22"/>
        </w:rPr>
        <w:t xml:space="preserve">, zbývajících 10 % je rozděleno mezi Vysokou školu </w:t>
      </w:r>
      <w:proofErr w:type="gramStart"/>
      <w:r w:rsidR="009D53C5" w:rsidRPr="001673F3">
        <w:rPr>
          <w:sz w:val="22"/>
          <w:szCs w:val="22"/>
        </w:rPr>
        <w:t xml:space="preserve">báňskou </w:t>
      </w:r>
      <w:r>
        <w:rPr>
          <w:sz w:val="22"/>
          <w:szCs w:val="22"/>
        </w:rPr>
        <w:t>-</w:t>
      </w:r>
      <w:r w:rsidR="009D53C5" w:rsidRPr="001673F3">
        <w:rPr>
          <w:sz w:val="22"/>
          <w:szCs w:val="22"/>
        </w:rPr>
        <w:t xml:space="preserve"> Technickou</w:t>
      </w:r>
      <w:proofErr w:type="gramEnd"/>
      <w:r w:rsidR="009D53C5" w:rsidRPr="001673F3">
        <w:rPr>
          <w:sz w:val="22"/>
          <w:szCs w:val="22"/>
        </w:rPr>
        <w:t xml:space="preserve"> univerzitu Ostrava, Ostravskou univerzitu</w:t>
      </w:r>
      <w:r w:rsidR="00BE21DD" w:rsidRPr="001673F3">
        <w:rPr>
          <w:sz w:val="22"/>
          <w:szCs w:val="22"/>
        </w:rPr>
        <w:t xml:space="preserve"> a Slezskou univerzitu v Opavě.</w:t>
      </w:r>
    </w:p>
    <w:p w:rsidR="00BE21DD" w:rsidRPr="001673F3" w:rsidRDefault="00BE21DD" w:rsidP="009D53C5">
      <w:pPr>
        <w:pStyle w:val="MSKNormal"/>
        <w:rPr>
          <w:sz w:val="22"/>
          <w:szCs w:val="22"/>
        </w:rPr>
      </w:pPr>
    </w:p>
    <w:p w:rsidR="00BE21DD" w:rsidRPr="001673F3" w:rsidRDefault="00B46592" w:rsidP="009D53C5">
      <w:pPr>
        <w:pStyle w:val="MSKNormal"/>
        <w:rPr>
          <w:sz w:val="22"/>
          <w:szCs w:val="22"/>
        </w:rPr>
      </w:pPr>
      <w:r w:rsidRPr="001673F3">
        <w:rPr>
          <w:sz w:val="22"/>
          <w:szCs w:val="22"/>
        </w:rPr>
        <w:t>Poslání</w:t>
      </w:r>
      <w:r w:rsidR="003F5D6F">
        <w:rPr>
          <w:sz w:val="22"/>
          <w:szCs w:val="22"/>
        </w:rPr>
        <w:t>m</w:t>
      </w:r>
      <w:r w:rsidRPr="001673F3">
        <w:rPr>
          <w:sz w:val="22"/>
          <w:szCs w:val="22"/>
        </w:rPr>
        <w:t xml:space="preserve"> MSIC je rozvoj inovačního ekosystému spočívající v poskytování služeb, které není možné zajistit na komerční bázi, a to z důvodu, že buď nabízeny nejsou nebo nejsou nabízeny v dostatečné kvalitě, dosažitelné ceně či za jinak relevantních podmínek. </w:t>
      </w:r>
      <w:r w:rsidR="003F5D6F">
        <w:rPr>
          <w:sz w:val="22"/>
          <w:szCs w:val="22"/>
        </w:rPr>
        <w:t>Na podkladě této skutečnosti</w:t>
      </w:r>
      <w:r w:rsidR="007F03C0" w:rsidRPr="001673F3">
        <w:rPr>
          <w:sz w:val="22"/>
          <w:szCs w:val="22"/>
        </w:rPr>
        <w:t xml:space="preserve"> pověřují </w:t>
      </w:r>
      <w:r w:rsidR="003F5D6F">
        <w:rPr>
          <w:sz w:val="22"/>
          <w:szCs w:val="22"/>
        </w:rPr>
        <w:t xml:space="preserve">hlavní akcionáři </w:t>
      </w:r>
      <w:r w:rsidR="007F03C0" w:rsidRPr="001673F3">
        <w:rPr>
          <w:sz w:val="22"/>
          <w:szCs w:val="22"/>
        </w:rPr>
        <w:t xml:space="preserve">MSIC výkonem </w:t>
      </w:r>
      <w:r w:rsidR="003F5D6F">
        <w:rPr>
          <w:sz w:val="22"/>
          <w:szCs w:val="22"/>
        </w:rPr>
        <w:t>činností</w:t>
      </w:r>
      <w:r w:rsidR="007F03C0" w:rsidRPr="001673F3">
        <w:rPr>
          <w:sz w:val="22"/>
          <w:szCs w:val="22"/>
        </w:rPr>
        <w:t xml:space="preserve">, které </w:t>
      </w:r>
      <w:r w:rsidR="003F5D6F">
        <w:rPr>
          <w:sz w:val="22"/>
          <w:szCs w:val="22"/>
        </w:rPr>
        <w:t>jsou</w:t>
      </w:r>
      <w:r w:rsidR="007F03C0" w:rsidRPr="001673F3">
        <w:rPr>
          <w:sz w:val="22"/>
          <w:szCs w:val="22"/>
        </w:rPr>
        <w:t xml:space="preserve"> vykonávány v režimu závazku veřejné služby. </w:t>
      </w:r>
      <w:r w:rsidR="00A97F8A">
        <w:rPr>
          <w:sz w:val="22"/>
          <w:szCs w:val="22"/>
        </w:rPr>
        <w:br/>
      </w:r>
      <w:r w:rsidR="007F03C0" w:rsidRPr="001673F3">
        <w:rPr>
          <w:sz w:val="22"/>
          <w:szCs w:val="22"/>
        </w:rPr>
        <w:t xml:space="preserve">Za výkon těchto služeb </w:t>
      </w:r>
      <w:r w:rsidR="000D5CB3" w:rsidRPr="001673F3">
        <w:rPr>
          <w:sz w:val="22"/>
          <w:szCs w:val="22"/>
        </w:rPr>
        <w:t>je MSIC poskytována vyrovnávací platba na základě Smlouvy o poskytnutí vyrovnávací platby za poskytování služeb v obecném hospodářském zájmu</w:t>
      </w:r>
      <w:r w:rsidR="003F5D6F">
        <w:rPr>
          <w:sz w:val="22"/>
          <w:szCs w:val="22"/>
        </w:rPr>
        <w:t xml:space="preserve"> ze dne </w:t>
      </w:r>
      <w:r w:rsidR="000242C2">
        <w:rPr>
          <w:sz w:val="22"/>
          <w:szCs w:val="22"/>
        </w:rPr>
        <w:t xml:space="preserve">23. 4. 2018 </w:t>
      </w:r>
      <w:r w:rsidR="006F524C">
        <w:rPr>
          <w:sz w:val="22"/>
          <w:szCs w:val="22"/>
        </w:rPr>
        <w:br/>
      </w:r>
      <w:r w:rsidR="000242C2">
        <w:rPr>
          <w:sz w:val="22"/>
          <w:szCs w:val="22"/>
        </w:rPr>
        <w:t xml:space="preserve">ve znění Dodatku č. 1 ze dne 10. 7. 2019. </w:t>
      </w:r>
    </w:p>
    <w:p w:rsidR="009D53C5" w:rsidRPr="001673F3" w:rsidRDefault="009D53C5" w:rsidP="009D53C5">
      <w:pPr>
        <w:pStyle w:val="MSKNormal"/>
        <w:rPr>
          <w:sz w:val="22"/>
          <w:szCs w:val="22"/>
        </w:rPr>
      </w:pPr>
    </w:p>
    <w:p w:rsidR="009D53C5" w:rsidRDefault="000242C2" w:rsidP="009D53C5">
      <w:pPr>
        <w:pStyle w:val="MSKNormal"/>
        <w:rPr>
          <w:sz w:val="22"/>
          <w:szCs w:val="22"/>
        </w:rPr>
      </w:pPr>
      <w:r>
        <w:rPr>
          <w:sz w:val="22"/>
          <w:szCs w:val="22"/>
        </w:rPr>
        <w:t xml:space="preserve">Dodatkem č. 1 byla celková částka vyrovnávací platby ze strany MSK navýšena o 4 186 000 Kč a její výše tak aktuálně činí 43 686 000 Kč. Na straně SMO zůstala vyrovnávací platba dle původní Smlouvy ve výši 39 500 000 Kč. </w:t>
      </w:r>
    </w:p>
    <w:p w:rsidR="000242C2" w:rsidRPr="001673F3" w:rsidRDefault="000242C2" w:rsidP="009D53C5">
      <w:pPr>
        <w:pStyle w:val="MSKNormal"/>
        <w:rPr>
          <w:sz w:val="22"/>
          <w:szCs w:val="22"/>
        </w:rPr>
      </w:pPr>
    </w:p>
    <w:p w:rsidR="009D53C5" w:rsidRDefault="000242C2" w:rsidP="009D53C5">
      <w:pPr>
        <w:pStyle w:val="MSKNormal"/>
        <w:rPr>
          <w:b/>
          <w:bCs/>
          <w:sz w:val="22"/>
          <w:szCs w:val="22"/>
        </w:rPr>
      </w:pPr>
      <w:r w:rsidRPr="000242C2">
        <w:rPr>
          <w:b/>
          <w:bCs/>
          <w:sz w:val="22"/>
          <w:szCs w:val="22"/>
        </w:rPr>
        <w:t xml:space="preserve">Předmět </w:t>
      </w:r>
      <w:r w:rsidR="00D45BA9">
        <w:rPr>
          <w:b/>
          <w:bCs/>
          <w:sz w:val="22"/>
          <w:szCs w:val="22"/>
        </w:rPr>
        <w:t>navrhovaných úprav</w:t>
      </w:r>
    </w:p>
    <w:p w:rsidR="000242C2" w:rsidRDefault="000242C2" w:rsidP="009D53C5">
      <w:pPr>
        <w:pStyle w:val="MSKNormal"/>
        <w:rPr>
          <w:sz w:val="22"/>
          <w:szCs w:val="22"/>
        </w:rPr>
      </w:pPr>
      <w:r>
        <w:rPr>
          <w:sz w:val="22"/>
          <w:szCs w:val="22"/>
        </w:rPr>
        <w:t xml:space="preserve">S ohledem na dosavadní vývoj </w:t>
      </w:r>
      <w:r w:rsidR="00BA6539">
        <w:rPr>
          <w:sz w:val="22"/>
          <w:szCs w:val="22"/>
        </w:rPr>
        <w:t xml:space="preserve">poptávky po pronájmu prostor v technologickém parku, která v průběhu let 2018 a 2019 zaznamenala výrazný růst, dohodli se oba hlavní akcionáři společně s MSIC na posílení role MSIC ve vztahu k fyzické infrastruktuře parku, kdy MSIC bude </w:t>
      </w:r>
      <w:r w:rsidR="00067F96">
        <w:rPr>
          <w:sz w:val="22"/>
          <w:szCs w:val="22"/>
        </w:rPr>
        <w:t xml:space="preserve">kromě stávající činnosti zajištění provozu technologického parku vykonávat nově následující činnosti: </w:t>
      </w:r>
    </w:p>
    <w:p w:rsidR="00067F96" w:rsidRDefault="00067F96" w:rsidP="00067F96">
      <w:pPr>
        <w:pStyle w:val="Odstavecseseznamem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</w:pPr>
      <w:r>
        <w:t xml:space="preserve">koncepční příprava výstavby a zajištění výstavby nových budov a technické infrastruktury </w:t>
      </w:r>
    </w:p>
    <w:p w:rsidR="00067F96" w:rsidRDefault="00067F96" w:rsidP="00067F96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>
        <w:t>zhodnocení majetku v podobě vložených nemovitostí (budov) skrze investice do modernizace a změny dispozic vložených budov</w:t>
      </w:r>
    </w:p>
    <w:p w:rsidR="00067F96" w:rsidRDefault="00067F96" w:rsidP="00067F96">
      <w:pPr>
        <w:pStyle w:val="MSKNormal"/>
        <w:numPr>
          <w:ilvl w:val="0"/>
          <w:numId w:val="4"/>
        </w:numPr>
        <w:ind w:left="425" w:hanging="425"/>
        <w:rPr>
          <w:sz w:val="22"/>
          <w:szCs w:val="22"/>
        </w:rPr>
      </w:pPr>
      <w:r w:rsidRPr="00D45BA9">
        <w:rPr>
          <w:sz w:val="22"/>
          <w:szCs w:val="22"/>
        </w:rPr>
        <w:t>správa areálu technologického parku na základě generelu rozvoje území</w:t>
      </w:r>
      <w:r w:rsidR="0073159F">
        <w:rPr>
          <w:sz w:val="22"/>
          <w:szCs w:val="22"/>
        </w:rPr>
        <w:t>.</w:t>
      </w:r>
    </w:p>
    <w:p w:rsidR="00D45BA9" w:rsidRPr="00D45BA9" w:rsidRDefault="00D45BA9" w:rsidP="00D45BA9">
      <w:pPr>
        <w:pStyle w:val="MSKNormal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Součástí dohody je společný postup stran směřující ke vkladu budov Piano a Tandem do majetku společnosti MSIC. Paralelně s projektem modernizace Piano a Tandem bude připravována výstavba </w:t>
      </w:r>
      <w:r>
        <w:rPr>
          <w:sz w:val="22"/>
          <w:szCs w:val="22"/>
        </w:rPr>
        <w:br/>
        <w:t xml:space="preserve">5. budovy technologického parku. </w:t>
      </w:r>
    </w:p>
    <w:p w:rsidR="00067F96" w:rsidRDefault="00067F96" w:rsidP="009D53C5">
      <w:pPr>
        <w:pStyle w:val="MSKNormal"/>
        <w:rPr>
          <w:sz w:val="22"/>
          <w:szCs w:val="22"/>
        </w:rPr>
      </w:pPr>
    </w:p>
    <w:p w:rsidR="00124C73" w:rsidRDefault="00124C73" w:rsidP="009D53C5">
      <w:pPr>
        <w:pStyle w:val="MSKNormal"/>
        <w:rPr>
          <w:sz w:val="22"/>
          <w:szCs w:val="22"/>
        </w:rPr>
      </w:pPr>
      <w:r>
        <w:rPr>
          <w:sz w:val="22"/>
          <w:szCs w:val="22"/>
        </w:rPr>
        <w:t xml:space="preserve">Cílem MSK a SMO jako hlavních akcionářů je, aby shora popsané rozšířené vlastnické zadání neovlivnilo kapacity a zdroje společnosti věnované rozvoji služeb podpory podnikání a inovací. Současně je cílem posílit vedení společnosti o adekvátní expertizu v oblasti koncipování a řízení staveb. Z tohoto důvodu jsou součástí materiálu aktualizované stanovy společnosti MSIC, přičemž úprava stanov zahrnuje: </w:t>
      </w:r>
    </w:p>
    <w:p w:rsidR="00124C73" w:rsidRDefault="00124C73" w:rsidP="00124C73">
      <w:pPr>
        <w:pStyle w:val="MSKNormal"/>
        <w:numPr>
          <w:ilvl w:val="0"/>
          <w:numId w:val="5"/>
        </w:numPr>
        <w:spacing w:before="120"/>
        <w:ind w:left="425" w:hanging="425"/>
        <w:rPr>
          <w:sz w:val="22"/>
          <w:szCs w:val="22"/>
        </w:rPr>
      </w:pPr>
      <w:r>
        <w:rPr>
          <w:sz w:val="22"/>
          <w:szCs w:val="22"/>
        </w:rPr>
        <w:t>rozšíření představenstva ze 2 členů na 3 členy</w:t>
      </w:r>
    </w:p>
    <w:p w:rsidR="00124C73" w:rsidRDefault="00124C73" w:rsidP="00124C73">
      <w:pPr>
        <w:pStyle w:val="MSKNormal"/>
        <w:numPr>
          <w:ilvl w:val="0"/>
          <w:numId w:val="5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úpravu popisu poslání společnosti. </w:t>
      </w:r>
    </w:p>
    <w:p w:rsidR="00124C73" w:rsidRPr="000242C2" w:rsidRDefault="00124C73" w:rsidP="00124C73">
      <w:pPr>
        <w:pStyle w:val="MSKNormal"/>
        <w:ind w:left="360"/>
        <w:rPr>
          <w:sz w:val="22"/>
          <w:szCs w:val="22"/>
        </w:rPr>
      </w:pPr>
    </w:p>
    <w:p w:rsidR="00926638" w:rsidRDefault="009D53C5" w:rsidP="00742C2A">
      <w:pPr>
        <w:pStyle w:val="MSKNormal"/>
        <w:rPr>
          <w:sz w:val="22"/>
          <w:szCs w:val="22"/>
        </w:rPr>
      </w:pPr>
      <w:r w:rsidRPr="001673F3">
        <w:rPr>
          <w:sz w:val="22"/>
          <w:szCs w:val="22"/>
        </w:rPr>
        <w:t xml:space="preserve">Přílohou materiálu je návrh dodatku č. </w:t>
      </w:r>
      <w:r w:rsidR="00AE23DD">
        <w:rPr>
          <w:sz w:val="22"/>
          <w:szCs w:val="22"/>
        </w:rPr>
        <w:t>2</w:t>
      </w:r>
      <w:r w:rsidRPr="001673F3">
        <w:rPr>
          <w:sz w:val="22"/>
          <w:szCs w:val="22"/>
        </w:rPr>
        <w:t xml:space="preserve"> ke Smlouvě o poskytnutí vyrovnávací platby za poskytování služeb v obecném hospodářském zájmu (příloha č. </w:t>
      </w:r>
      <w:r w:rsidR="00C270D0" w:rsidRPr="001673F3">
        <w:rPr>
          <w:sz w:val="22"/>
          <w:szCs w:val="22"/>
        </w:rPr>
        <w:t>2</w:t>
      </w:r>
      <w:r w:rsidRPr="001673F3">
        <w:rPr>
          <w:sz w:val="22"/>
          <w:szCs w:val="22"/>
        </w:rPr>
        <w:t>)</w:t>
      </w:r>
      <w:r w:rsidR="00A56E58" w:rsidRPr="001673F3">
        <w:rPr>
          <w:sz w:val="22"/>
          <w:szCs w:val="22"/>
        </w:rPr>
        <w:t xml:space="preserve">. </w:t>
      </w:r>
      <w:r w:rsidR="00AE23DD">
        <w:rPr>
          <w:sz w:val="22"/>
          <w:szCs w:val="22"/>
        </w:rPr>
        <w:t>Předmětem dodatku jsou následující úpravy</w:t>
      </w:r>
      <w:r w:rsidR="00926638" w:rsidRPr="001673F3">
        <w:rPr>
          <w:sz w:val="22"/>
          <w:szCs w:val="22"/>
        </w:rPr>
        <w:t>:</w:t>
      </w:r>
    </w:p>
    <w:p w:rsidR="00EB1183" w:rsidRDefault="00EB1183" w:rsidP="00742C2A">
      <w:pPr>
        <w:pStyle w:val="MSKNormal"/>
        <w:rPr>
          <w:sz w:val="22"/>
          <w:szCs w:val="22"/>
        </w:rPr>
      </w:pPr>
    </w:p>
    <w:p w:rsidR="00EB1183" w:rsidRPr="001673F3" w:rsidRDefault="00EB1183" w:rsidP="00742C2A">
      <w:pPr>
        <w:pStyle w:val="MSKNormal"/>
        <w:rPr>
          <w:sz w:val="22"/>
          <w:szCs w:val="22"/>
        </w:rPr>
      </w:pPr>
    </w:p>
    <w:p w:rsidR="00926638" w:rsidRPr="00F94A15" w:rsidRDefault="00417D2B" w:rsidP="00F94A15">
      <w:pPr>
        <w:pStyle w:val="MSKNormal"/>
        <w:numPr>
          <w:ilvl w:val="0"/>
          <w:numId w:val="1"/>
        </w:numPr>
        <w:ind w:left="426" w:hanging="426"/>
        <w:rPr>
          <w:rFonts w:cstheme="minorHAnsi"/>
          <w:sz w:val="22"/>
          <w:szCs w:val="22"/>
        </w:rPr>
      </w:pPr>
      <w:r w:rsidRPr="00F94A15">
        <w:rPr>
          <w:rFonts w:cstheme="minorHAnsi"/>
          <w:sz w:val="22"/>
          <w:szCs w:val="22"/>
        </w:rPr>
        <w:t>A</w:t>
      </w:r>
      <w:r w:rsidR="00AE23DD" w:rsidRPr="00F94A15">
        <w:rPr>
          <w:rFonts w:cstheme="minorHAnsi"/>
          <w:sz w:val="22"/>
          <w:szCs w:val="22"/>
        </w:rPr>
        <w:t xml:space="preserve">ktualizace Popisu činností (služeb) příjemce v závazku veřejné služby spočívající </w:t>
      </w:r>
      <w:r w:rsidR="003E6188" w:rsidRPr="00F94A15">
        <w:rPr>
          <w:rFonts w:cstheme="minorHAnsi"/>
          <w:sz w:val="22"/>
          <w:szCs w:val="22"/>
        </w:rPr>
        <w:br/>
      </w:r>
      <w:r w:rsidR="00AE23DD" w:rsidRPr="00F94A15">
        <w:rPr>
          <w:rFonts w:cstheme="minorHAnsi"/>
          <w:sz w:val="22"/>
          <w:szCs w:val="22"/>
        </w:rPr>
        <w:t>v</w:t>
      </w:r>
      <w:r w:rsidR="004721BD" w:rsidRPr="00F94A15">
        <w:rPr>
          <w:rFonts w:cstheme="minorHAnsi"/>
          <w:sz w:val="22"/>
          <w:szCs w:val="22"/>
        </w:rPr>
        <w:t xml:space="preserve"> upravené</w:t>
      </w:r>
      <w:r w:rsidR="00AE23DD" w:rsidRPr="00F94A15">
        <w:rPr>
          <w:rFonts w:cstheme="minorHAnsi"/>
          <w:sz w:val="22"/>
          <w:szCs w:val="22"/>
        </w:rPr>
        <w:t xml:space="preserve"> specifikaci činností MSIC včetně stanovení </w:t>
      </w:r>
      <w:r w:rsidR="004721BD" w:rsidRPr="00F94A15">
        <w:rPr>
          <w:rFonts w:cstheme="minorHAnsi"/>
          <w:sz w:val="22"/>
          <w:szCs w:val="22"/>
        </w:rPr>
        <w:t xml:space="preserve">aktuálních </w:t>
      </w:r>
      <w:r w:rsidR="00AE23DD" w:rsidRPr="00F94A15">
        <w:rPr>
          <w:rFonts w:cstheme="minorHAnsi"/>
          <w:sz w:val="22"/>
          <w:szCs w:val="22"/>
        </w:rPr>
        <w:t xml:space="preserve">indikátorů a ukazatelů </w:t>
      </w:r>
      <w:r w:rsidR="00F94A15">
        <w:rPr>
          <w:rFonts w:cstheme="minorHAnsi"/>
          <w:sz w:val="22"/>
          <w:szCs w:val="22"/>
        </w:rPr>
        <w:br/>
      </w:r>
      <w:r w:rsidR="00AE23DD" w:rsidRPr="00F94A15">
        <w:rPr>
          <w:rFonts w:cstheme="minorHAnsi"/>
          <w:sz w:val="22"/>
          <w:szCs w:val="22"/>
        </w:rPr>
        <w:t>pro účely hodnocení</w:t>
      </w:r>
      <w:r w:rsidR="00FC74EA" w:rsidRPr="00F94A15">
        <w:rPr>
          <w:rFonts w:cstheme="minorHAnsi"/>
          <w:sz w:val="22"/>
          <w:szCs w:val="22"/>
        </w:rPr>
        <w:t xml:space="preserve"> a</w:t>
      </w:r>
      <w:r w:rsidR="00AE23DD" w:rsidRPr="00F94A15">
        <w:rPr>
          <w:rFonts w:cstheme="minorHAnsi"/>
          <w:sz w:val="22"/>
          <w:szCs w:val="22"/>
        </w:rPr>
        <w:t xml:space="preserve"> včetně</w:t>
      </w:r>
      <w:r w:rsidR="004721BD" w:rsidRPr="00F94A15">
        <w:rPr>
          <w:rFonts w:cstheme="minorHAnsi"/>
          <w:sz w:val="22"/>
          <w:szCs w:val="22"/>
        </w:rPr>
        <w:t xml:space="preserve"> činností souvisejících s r</w:t>
      </w:r>
      <w:r w:rsidR="004721BD" w:rsidRPr="00F94A15">
        <w:rPr>
          <w:rFonts w:eastAsia="Times New Roman" w:cstheme="minorHAnsi"/>
          <w:sz w:val="22"/>
          <w:szCs w:val="22"/>
          <w:lang w:eastAsia="ar-SA"/>
        </w:rPr>
        <w:t>ozvojem infrastruktury technologického parku pro podporu podnikání a inovací</w:t>
      </w:r>
      <w:r w:rsidR="004E4654" w:rsidRPr="00F94A15">
        <w:rPr>
          <w:rFonts w:cstheme="minorHAnsi"/>
          <w:sz w:val="22"/>
          <w:szCs w:val="22"/>
        </w:rPr>
        <w:t xml:space="preserve">. </w:t>
      </w:r>
      <w:r w:rsidR="000D6780" w:rsidRPr="00F94A15">
        <w:rPr>
          <w:rFonts w:cstheme="minorHAnsi"/>
          <w:sz w:val="22"/>
          <w:szCs w:val="22"/>
        </w:rPr>
        <w:t xml:space="preserve"> </w:t>
      </w:r>
    </w:p>
    <w:p w:rsidR="00926638" w:rsidRPr="00F94A15" w:rsidRDefault="004E4654" w:rsidP="00F94A15">
      <w:pPr>
        <w:pStyle w:val="MSKNormal"/>
        <w:numPr>
          <w:ilvl w:val="0"/>
          <w:numId w:val="1"/>
        </w:numPr>
        <w:ind w:left="426" w:hanging="426"/>
        <w:rPr>
          <w:rFonts w:cstheme="minorHAnsi"/>
          <w:sz w:val="22"/>
          <w:szCs w:val="22"/>
        </w:rPr>
      </w:pPr>
      <w:r w:rsidRPr="00F94A15">
        <w:rPr>
          <w:rFonts w:cstheme="minorHAnsi"/>
          <w:sz w:val="22"/>
          <w:szCs w:val="22"/>
        </w:rPr>
        <w:t>S ohledem na sjednané rozšíření činnost</w:t>
      </w:r>
      <w:r w:rsidR="00FC74EA" w:rsidRPr="00F94A15">
        <w:rPr>
          <w:rFonts w:cstheme="minorHAnsi"/>
          <w:sz w:val="22"/>
          <w:szCs w:val="22"/>
        </w:rPr>
        <w:t>í</w:t>
      </w:r>
      <w:r w:rsidRPr="00F94A15">
        <w:rPr>
          <w:rFonts w:cstheme="minorHAnsi"/>
          <w:sz w:val="22"/>
          <w:szCs w:val="22"/>
        </w:rPr>
        <w:t xml:space="preserve"> MSIC o </w:t>
      </w:r>
      <w:r w:rsidR="00FC74EA" w:rsidRPr="00F94A15">
        <w:rPr>
          <w:rFonts w:cstheme="minorHAnsi"/>
          <w:sz w:val="22"/>
          <w:szCs w:val="22"/>
        </w:rPr>
        <w:t xml:space="preserve">činnosti související s rozvojem infrastruktury technologického parku pro podporu podnikání a inovací </w:t>
      </w:r>
      <w:r w:rsidRPr="00F94A15">
        <w:rPr>
          <w:rFonts w:cstheme="minorHAnsi"/>
          <w:sz w:val="22"/>
          <w:szCs w:val="22"/>
        </w:rPr>
        <w:t xml:space="preserve">(viz výše) </w:t>
      </w:r>
      <w:r w:rsidR="00D45BA9" w:rsidRPr="00F94A15">
        <w:rPr>
          <w:rFonts w:cstheme="minorHAnsi"/>
          <w:sz w:val="22"/>
          <w:szCs w:val="22"/>
        </w:rPr>
        <w:t>bude celková částka vyrovnávací platby navýšena</w:t>
      </w:r>
      <w:r w:rsidRPr="00F94A15">
        <w:rPr>
          <w:rFonts w:cstheme="minorHAnsi"/>
          <w:sz w:val="22"/>
          <w:szCs w:val="22"/>
        </w:rPr>
        <w:t xml:space="preserve"> o 3</w:t>
      </w:r>
      <w:r w:rsidR="00D06534" w:rsidRPr="00F94A15">
        <w:rPr>
          <w:rFonts w:cstheme="minorHAnsi"/>
          <w:sz w:val="22"/>
          <w:szCs w:val="22"/>
        </w:rPr>
        <w:t> 000 000</w:t>
      </w:r>
      <w:r w:rsidRPr="00F94A15">
        <w:rPr>
          <w:rFonts w:cstheme="minorHAnsi"/>
          <w:sz w:val="22"/>
          <w:szCs w:val="22"/>
        </w:rPr>
        <w:t xml:space="preserve"> Kč za oba hlavní akcionáře (v poměru 50:50)</w:t>
      </w:r>
      <w:r w:rsidR="00D06534" w:rsidRPr="00F94A15">
        <w:rPr>
          <w:rFonts w:cstheme="minorHAnsi"/>
          <w:sz w:val="22"/>
          <w:szCs w:val="22"/>
        </w:rPr>
        <w:t xml:space="preserve">. Celková částka vyrovnávací platby SMO se tak navyšuje o částku 1 500 000 Kč na 41 000 000 Kč a celková částka vyrovnávací platby MSK se rovněž navyšuje o částku 1 500 000 Kč na 45 186 000 Kč. </w:t>
      </w:r>
    </w:p>
    <w:p w:rsidR="00214094" w:rsidRDefault="00214094" w:rsidP="00F94A15">
      <w:pPr>
        <w:pStyle w:val="MSKNormal"/>
        <w:rPr>
          <w:sz w:val="22"/>
          <w:szCs w:val="22"/>
        </w:rPr>
      </w:pPr>
    </w:p>
    <w:p w:rsidR="00214094" w:rsidRPr="001673F3" w:rsidRDefault="00214094" w:rsidP="00214094">
      <w:pPr>
        <w:pStyle w:val="MSKNormal"/>
        <w:rPr>
          <w:sz w:val="22"/>
          <w:szCs w:val="22"/>
        </w:rPr>
      </w:pPr>
      <w:r>
        <w:rPr>
          <w:sz w:val="22"/>
          <w:szCs w:val="22"/>
        </w:rPr>
        <w:t xml:space="preserve">Zvýšení finančního příspěvku na straně statutárního města Ostrava bude řešeno úpravou rozpočtu </w:t>
      </w:r>
      <w:r w:rsidR="00257214">
        <w:rPr>
          <w:sz w:val="22"/>
          <w:szCs w:val="22"/>
        </w:rPr>
        <w:t>z rozpočtové rezervy města</w:t>
      </w:r>
      <w:r>
        <w:rPr>
          <w:sz w:val="22"/>
          <w:szCs w:val="22"/>
        </w:rPr>
        <w:t xml:space="preserve">. </w:t>
      </w:r>
    </w:p>
    <w:p w:rsidR="00926638" w:rsidRPr="001673F3" w:rsidRDefault="00926638" w:rsidP="00926638">
      <w:pPr>
        <w:pStyle w:val="MSKNormal"/>
        <w:rPr>
          <w:sz w:val="22"/>
          <w:szCs w:val="22"/>
        </w:rPr>
      </w:pPr>
    </w:p>
    <w:p w:rsidR="009A4002" w:rsidRPr="00F94A15" w:rsidRDefault="00FC74EA" w:rsidP="00926638">
      <w:pPr>
        <w:pStyle w:val="MSKNormal"/>
        <w:rPr>
          <w:sz w:val="22"/>
          <w:szCs w:val="22"/>
        </w:rPr>
      </w:pPr>
      <w:r w:rsidRPr="00F94A15">
        <w:rPr>
          <w:sz w:val="22"/>
          <w:szCs w:val="22"/>
        </w:rPr>
        <w:t>S</w:t>
      </w:r>
      <w:r w:rsidR="003E6188" w:rsidRPr="00F94A15">
        <w:rPr>
          <w:sz w:val="22"/>
          <w:szCs w:val="22"/>
        </w:rPr>
        <w:t xml:space="preserve">polečnost MSIC </w:t>
      </w:r>
      <w:r w:rsidRPr="00F94A15">
        <w:rPr>
          <w:sz w:val="22"/>
          <w:szCs w:val="22"/>
        </w:rPr>
        <w:t xml:space="preserve">se </w:t>
      </w:r>
      <w:r w:rsidR="003E6188" w:rsidRPr="00F94A15">
        <w:rPr>
          <w:sz w:val="22"/>
          <w:szCs w:val="22"/>
        </w:rPr>
        <w:t xml:space="preserve">v roce 2020 bude nadále zaměřovat např. na rozvoj programu MSIC </w:t>
      </w:r>
      <w:proofErr w:type="spellStart"/>
      <w:r w:rsidR="003E6188" w:rsidRPr="00F94A15">
        <w:rPr>
          <w:sz w:val="22"/>
          <w:szCs w:val="22"/>
        </w:rPr>
        <w:t>Expand</w:t>
      </w:r>
      <w:proofErr w:type="spellEnd"/>
      <w:r w:rsidR="003E6188" w:rsidRPr="00F94A15">
        <w:rPr>
          <w:sz w:val="22"/>
          <w:szCs w:val="22"/>
        </w:rPr>
        <w:t xml:space="preserve"> (služby koučinku a mentoringu), rozšíření sítě prověřených expertů, přípravu a pilotáž nových aktivit Regionální inovační strategie MSK, podporu realizace a koordinaci projektů Regionální inovační strategie MSK, marketing a public relations a v neposlední řadě vzdělávání a rozvoj zaměstnanců MSIC. </w:t>
      </w:r>
    </w:p>
    <w:p w:rsidR="005A071F" w:rsidRDefault="005A071F" w:rsidP="00926638">
      <w:pPr>
        <w:pStyle w:val="MSKNormal"/>
        <w:rPr>
          <w:sz w:val="22"/>
          <w:szCs w:val="22"/>
        </w:rPr>
      </w:pPr>
    </w:p>
    <w:p w:rsidR="007D6A65" w:rsidRDefault="00F079EE" w:rsidP="00926638">
      <w:pPr>
        <w:pStyle w:val="MSKNormal"/>
        <w:rPr>
          <w:b/>
          <w:bCs/>
          <w:sz w:val="22"/>
          <w:szCs w:val="22"/>
        </w:rPr>
      </w:pPr>
      <w:r w:rsidRPr="00F079EE">
        <w:rPr>
          <w:sz w:val="22"/>
          <w:szCs w:val="22"/>
        </w:rPr>
        <w:t xml:space="preserve">Vzhledem k tomu, že Smlouva o poskytnutí vyrovnávací platby za poskytování služeb v obecném hospodářském zájmu byla připravena externí advokátní kanceláří Frank </w:t>
      </w:r>
      <w:proofErr w:type="spellStart"/>
      <w:r w:rsidRPr="00F079EE">
        <w:rPr>
          <w:sz w:val="22"/>
          <w:szCs w:val="22"/>
        </w:rPr>
        <w:t>Bold</w:t>
      </w:r>
      <w:proofErr w:type="spellEnd"/>
      <w:r w:rsidRPr="00F079EE">
        <w:rPr>
          <w:sz w:val="22"/>
          <w:szCs w:val="22"/>
        </w:rPr>
        <w:t xml:space="preserve"> Advokáti, s.r.o., </w:t>
      </w:r>
      <w:r w:rsidR="00FC74EA">
        <w:rPr>
          <w:sz w:val="22"/>
          <w:szCs w:val="22"/>
        </w:rPr>
        <w:t>advokátní kancelář poskytla své právní stanovisko rovněž ke změně stanov a dodatku č. 2 (včetně přílohy) deklarující soulad navrhovaných úprav s legislativou</w:t>
      </w:r>
      <w:r w:rsidR="00FC74EA" w:rsidRPr="00FC74EA">
        <w:rPr>
          <w:sz w:val="22"/>
          <w:szCs w:val="22"/>
        </w:rPr>
        <w:t xml:space="preserve"> </w:t>
      </w:r>
      <w:r w:rsidR="00FC74EA" w:rsidRPr="00A90BF9">
        <w:rPr>
          <w:sz w:val="22"/>
          <w:szCs w:val="22"/>
        </w:rPr>
        <w:t>v oblasti služeb v obecném hospodářském zájmu a se stávajícím pověřením závazkem veřejné služby</w:t>
      </w:r>
      <w:r w:rsidR="00FC74EA">
        <w:rPr>
          <w:sz w:val="22"/>
          <w:szCs w:val="22"/>
        </w:rPr>
        <w:t>. P</w:t>
      </w:r>
      <w:r w:rsidR="004B7754">
        <w:rPr>
          <w:sz w:val="22"/>
          <w:szCs w:val="22"/>
        </w:rPr>
        <w:t xml:space="preserve">rávní stanovisko je </w:t>
      </w:r>
      <w:r w:rsidR="004B7754" w:rsidRPr="004B7754">
        <w:rPr>
          <w:sz w:val="22"/>
          <w:szCs w:val="22"/>
        </w:rPr>
        <w:t>přílohou č.</w:t>
      </w:r>
      <w:r w:rsidR="00F94A15">
        <w:rPr>
          <w:sz w:val="22"/>
          <w:szCs w:val="22"/>
        </w:rPr>
        <w:t xml:space="preserve"> </w:t>
      </w:r>
      <w:r w:rsidR="004B7754" w:rsidRPr="004B7754">
        <w:rPr>
          <w:sz w:val="22"/>
          <w:szCs w:val="22"/>
        </w:rPr>
        <w:t>7</w:t>
      </w:r>
      <w:r w:rsidR="004B7754">
        <w:rPr>
          <w:sz w:val="22"/>
          <w:szCs w:val="22"/>
        </w:rPr>
        <w:t xml:space="preserve"> předlože</w:t>
      </w:r>
      <w:bookmarkStart w:id="0" w:name="_GoBack"/>
      <w:bookmarkEnd w:id="0"/>
      <w:r w:rsidR="004B7754">
        <w:rPr>
          <w:sz w:val="22"/>
          <w:szCs w:val="22"/>
        </w:rPr>
        <w:t>ného materiálu.</w:t>
      </w:r>
      <w:r w:rsidR="00FC74EA">
        <w:rPr>
          <w:sz w:val="22"/>
          <w:szCs w:val="22"/>
        </w:rPr>
        <w:t xml:space="preserve"> </w:t>
      </w:r>
    </w:p>
    <w:sectPr w:rsidR="007D6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34B5E"/>
    <w:multiLevelType w:val="hybridMultilevel"/>
    <w:tmpl w:val="5956BF3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3CA2952"/>
    <w:multiLevelType w:val="hybridMultilevel"/>
    <w:tmpl w:val="C1A2E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06613"/>
    <w:multiLevelType w:val="hybridMultilevel"/>
    <w:tmpl w:val="F28C67AE"/>
    <w:lvl w:ilvl="0" w:tplc="E5824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94EB4"/>
    <w:multiLevelType w:val="hybridMultilevel"/>
    <w:tmpl w:val="C838A7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F2FBD"/>
    <w:multiLevelType w:val="hybridMultilevel"/>
    <w:tmpl w:val="233C35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3C5"/>
    <w:rsid w:val="000242C2"/>
    <w:rsid w:val="00067F96"/>
    <w:rsid w:val="000D5CB3"/>
    <w:rsid w:val="000D6780"/>
    <w:rsid w:val="00124C73"/>
    <w:rsid w:val="0012697C"/>
    <w:rsid w:val="00165951"/>
    <w:rsid w:val="001673F3"/>
    <w:rsid w:val="00214094"/>
    <w:rsid w:val="00257214"/>
    <w:rsid w:val="00386DB9"/>
    <w:rsid w:val="003A687E"/>
    <w:rsid w:val="003C2C50"/>
    <w:rsid w:val="003E6188"/>
    <w:rsid w:val="003E7FAE"/>
    <w:rsid w:val="003F5D6F"/>
    <w:rsid w:val="00417D2B"/>
    <w:rsid w:val="004721BD"/>
    <w:rsid w:val="00483512"/>
    <w:rsid w:val="004B7754"/>
    <w:rsid w:val="004E4654"/>
    <w:rsid w:val="0053107C"/>
    <w:rsid w:val="005A071F"/>
    <w:rsid w:val="00636D51"/>
    <w:rsid w:val="006D733D"/>
    <w:rsid w:val="006F524C"/>
    <w:rsid w:val="0073159F"/>
    <w:rsid w:val="00742C2A"/>
    <w:rsid w:val="007D6A65"/>
    <w:rsid w:val="007F03C0"/>
    <w:rsid w:val="00902418"/>
    <w:rsid w:val="00926638"/>
    <w:rsid w:val="00953167"/>
    <w:rsid w:val="009A4002"/>
    <w:rsid w:val="009D53C5"/>
    <w:rsid w:val="009F1B78"/>
    <w:rsid w:val="00A56E58"/>
    <w:rsid w:val="00A90BF9"/>
    <w:rsid w:val="00A97F8A"/>
    <w:rsid w:val="00AE23DD"/>
    <w:rsid w:val="00B16E70"/>
    <w:rsid w:val="00B46592"/>
    <w:rsid w:val="00B55ABB"/>
    <w:rsid w:val="00B834F1"/>
    <w:rsid w:val="00BA4A46"/>
    <w:rsid w:val="00BA6539"/>
    <w:rsid w:val="00BE1CD5"/>
    <w:rsid w:val="00BE21DD"/>
    <w:rsid w:val="00BE5B99"/>
    <w:rsid w:val="00C270D0"/>
    <w:rsid w:val="00C662E9"/>
    <w:rsid w:val="00C80ACD"/>
    <w:rsid w:val="00D055A6"/>
    <w:rsid w:val="00D06534"/>
    <w:rsid w:val="00D379ED"/>
    <w:rsid w:val="00D45BA9"/>
    <w:rsid w:val="00E0365E"/>
    <w:rsid w:val="00E1746F"/>
    <w:rsid w:val="00E611A3"/>
    <w:rsid w:val="00E704B7"/>
    <w:rsid w:val="00E95B50"/>
    <w:rsid w:val="00EB1183"/>
    <w:rsid w:val="00F079EE"/>
    <w:rsid w:val="00F94A15"/>
    <w:rsid w:val="00FA7BD5"/>
    <w:rsid w:val="00FC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6789"/>
  <w15:docId w15:val="{A3516076-97A6-41B7-9351-EA36D99B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KNormalChar">
    <w:name w:val="MSK_Normal Char"/>
    <w:link w:val="MSKNormal"/>
    <w:locked/>
    <w:rsid w:val="009D53C5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9D53C5"/>
    <w:pPr>
      <w:spacing w:after="0" w:line="240" w:lineRule="auto"/>
      <w:jc w:val="both"/>
    </w:pPr>
    <w:rPr>
      <w:sz w:val="24"/>
      <w:szCs w:val="24"/>
    </w:rPr>
  </w:style>
  <w:style w:type="paragraph" w:customStyle="1" w:styleId="MSKDuvodovazpravaZacatek">
    <w:name w:val="MSK_Duvodova zprava_Zacatek"/>
    <w:basedOn w:val="MSKNormal"/>
    <w:next w:val="MSKNormal"/>
    <w:qFormat/>
    <w:rsid w:val="009D53C5"/>
    <w:rPr>
      <w:u w:val="single"/>
    </w:rPr>
  </w:style>
  <w:style w:type="paragraph" w:styleId="Odstavecseseznamem">
    <w:name w:val="List Paragraph"/>
    <w:basedOn w:val="Normln"/>
    <w:uiPriority w:val="34"/>
    <w:qFormat/>
    <w:rsid w:val="00067F96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868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Březina Radek</dc:creator>
  <cp:lastModifiedBy>Kateřina Ondrová</cp:lastModifiedBy>
  <cp:revision>4</cp:revision>
  <cp:lastPrinted>2019-05-30T10:49:00Z</cp:lastPrinted>
  <dcterms:created xsi:type="dcterms:W3CDTF">2020-02-13T12:46:00Z</dcterms:created>
  <dcterms:modified xsi:type="dcterms:W3CDTF">2020-02-13T13:28:00Z</dcterms:modified>
</cp:coreProperties>
</file>