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C0" w:rsidRDefault="004C7EC0" w:rsidP="00F91F96">
      <w:pPr>
        <w:rPr>
          <w:rFonts w:cs="Arial"/>
          <w:b/>
        </w:rPr>
      </w:pPr>
    </w:p>
    <w:p w:rsidR="004C7EC0" w:rsidRDefault="004C7EC0" w:rsidP="00F91F96">
      <w:pPr>
        <w:rPr>
          <w:rFonts w:cs="Arial"/>
          <w:b/>
        </w:rPr>
      </w:pPr>
    </w:p>
    <w:p w:rsidR="007E0CA7" w:rsidRPr="004E119F" w:rsidRDefault="00175F62" w:rsidP="00F91F96">
      <w:pPr>
        <w:rPr>
          <w:rFonts w:cs="Arial"/>
          <w:b/>
        </w:rPr>
      </w:pPr>
      <w:r w:rsidRPr="004E119F">
        <w:rPr>
          <w:rFonts w:cs="Arial"/>
          <w:b/>
        </w:rPr>
        <w:t>Důvodová zpráva</w:t>
      </w:r>
    </w:p>
    <w:p w:rsidR="00175F62" w:rsidRPr="004E119F" w:rsidRDefault="00175F62" w:rsidP="00F91F96">
      <w:pPr>
        <w:rPr>
          <w:rFonts w:cs="Arial"/>
        </w:rPr>
      </w:pPr>
    </w:p>
    <w:p w:rsidR="00EE23D5" w:rsidRPr="004E119F" w:rsidRDefault="00AC4228" w:rsidP="00F91F96">
      <w:pPr>
        <w:jc w:val="both"/>
        <w:rPr>
          <w:rFonts w:cs="Arial"/>
          <w:b/>
        </w:rPr>
      </w:pPr>
      <w:r w:rsidRPr="004E119F">
        <w:rPr>
          <w:rFonts w:cs="Arial"/>
          <w:b/>
        </w:rPr>
        <w:t>Předkládáme n</w:t>
      </w:r>
      <w:r w:rsidR="00EE23D5" w:rsidRPr="004E119F">
        <w:rPr>
          <w:rFonts w:cs="Arial"/>
          <w:b/>
        </w:rPr>
        <w:t>ávrh na poskytnutí účelové neinvestiční dotace na pořádání Dnů NATO v Ostravě &amp; Dn</w:t>
      </w:r>
      <w:r w:rsidR="00231ABA" w:rsidRPr="004E119F">
        <w:rPr>
          <w:rFonts w:cs="Arial"/>
          <w:b/>
        </w:rPr>
        <w:t>ů</w:t>
      </w:r>
      <w:r w:rsidR="00EE23D5" w:rsidRPr="004E119F">
        <w:rPr>
          <w:rFonts w:cs="Arial"/>
          <w:b/>
        </w:rPr>
        <w:t xml:space="preserve"> Vzdušných sil Armády České republiky 20</w:t>
      </w:r>
      <w:r w:rsidR="003E07D5">
        <w:rPr>
          <w:rFonts w:cs="Arial"/>
          <w:b/>
        </w:rPr>
        <w:t>20</w:t>
      </w:r>
      <w:r w:rsidR="00EE23D5" w:rsidRPr="004E119F">
        <w:rPr>
          <w:rFonts w:cs="Arial"/>
          <w:b/>
        </w:rPr>
        <w:t xml:space="preserve"> z rozpočtu statutárního města Ostravy ve výši </w:t>
      </w:r>
      <w:r w:rsidR="002111E3">
        <w:rPr>
          <w:rFonts w:cs="Arial"/>
          <w:b/>
        </w:rPr>
        <w:t xml:space="preserve">2 </w:t>
      </w:r>
      <w:r w:rsidR="000B488A">
        <w:rPr>
          <w:rFonts w:cs="Arial"/>
          <w:b/>
        </w:rPr>
        <w:t>6</w:t>
      </w:r>
      <w:r w:rsidR="00C6512F">
        <w:rPr>
          <w:rFonts w:cs="Arial"/>
          <w:b/>
        </w:rPr>
        <w:t>0</w:t>
      </w:r>
      <w:r w:rsidR="00D177EB">
        <w:rPr>
          <w:rFonts w:cs="Arial"/>
          <w:b/>
        </w:rPr>
        <w:t>0</w:t>
      </w:r>
      <w:r w:rsidR="00EE23D5" w:rsidRPr="004E119F">
        <w:rPr>
          <w:rFonts w:cs="Arial"/>
          <w:b/>
        </w:rPr>
        <w:t xml:space="preserve"> tis. Kč.  </w:t>
      </w:r>
      <w:r w:rsidR="00D22413">
        <w:rPr>
          <w:rFonts w:cs="Arial"/>
          <w:b/>
        </w:rPr>
        <w:t xml:space="preserve">Víkendová show </w:t>
      </w:r>
      <w:r w:rsidR="00D22413" w:rsidRPr="004E119F">
        <w:rPr>
          <w:rFonts w:cs="Arial"/>
          <w:b/>
        </w:rPr>
        <w:t>Dn</w:t>
      </w:r>
      <w:r w:rsidR="00D22413">
        <w:rPr>
          <w:rFonts w:cs="Arial"/>
          <w:b/>
        </w:rPr>
        <w:t>ů</w:t>
      </w:r>
      <w:r w:rsidR="00D22413" w:rsidRPr="004E119F">
        <w:rPr>
          <w:rFonts w:cs="Arial"/>
          <w:b/>
        </w:rPr>
        <w:t xml:space="preserve"> NATO v Ostravě &amp; Dn</w:t>
      </w:r>
      <w:r w:rsidR="00D22413">
        <w:rPr>
          <w:rFonts w:cs="Arial"/>
          <w:b/>
        </w:rPr>
        <w:t>ů</w:t>
      </w:r>
      <w:r w:rsidR="00D22413" w:rsidRPr="004E119F">
        <w:rPr>
          <w:rFonts w:cs="Arial"/>
          <w:b/>
        </w:rPr>
        <w:t xml:space="preserve"> Vzdušných sil Armády České republiky </w:t>
      </w:r>
      <w:r w:rsidR="00EE23D5" w:rsidRPr="004E119F">
        <w:rPr>
          <w:rFonts w:cs="Arial"/>
          <w:b/>
        </w:rPr>
        <w:t xml:space="preserve">se uskuteční </w:t>
      </w:r>
      <w:r w:rsidR="0082590F" w:rsidRPr="004E119F">
        <w:rPr>
          <w:rFonts w:cs="Arial"/>
          <w:b/>
        </w:rPr>
        <w:t>1</w:t>
      </w:r>
      <w:r w:rsidR="003E07D5">
        <w:rPr>
          <w:rFonts w:cs="Arial"/>
          <w:b/>
        </w:rPr>
        <w:t>9</w:t>
      </w:r>
      <w:r w:rsidR="00EE23D5" w:rsidRPr="004E119F">
        <w:rPr>
          <w:rFonts w:cs="Arial"/>
          <w:b/>
        </w:rPr>
        <w:t xml:space="preserve">. - </w:t>
      </w:r>
      <w:proofErr w:type="gramStart"/>
      <w:r w:rsidR="003E07D5">
        <w:rPr>
          <w:rFonts w:cs="Arial"/>
          <w:b/>
        </w:rPr>
        <w:t>20</w:t>
      </w:r>
      <w:r w:rsidR="00EE23D5" w:rsidRPr="004E119F">
        <w:rPr>
          <w:rFonts w:cs="Arial"/>
          <w:b/>
        </w:rPr>
        <w:t>.  září</w:t>
      </w:r>
      <w:proofErr w:type="gramEnd"/>
      <w:r w:rsidR="00EE23D5" w:rsidRPr="004E119F">
        <w:rPr>
          <w:rFonts w:cs="Arial"/>
          <w:b/>
        </w:rPr>
        <w:t xml:space="preserve"> 20</w:t>
      </w:r>
      <w:r w:rsidR="003E07D5">
        <w:rPr>
          <w:rFonts w:cs="Arial"/>
          <w:b/>
        </w:rPr>
        <w:t>20</w:t>
      </w:r>
      <w:r w:rsidR="00EE23D5" w:rsidRPr="004E119F">
        <w:rPr>
          <w:rFonts w:cs="Arial"/>
          <w:b/>
        </w:rPr>
        <w:t xml:space="preserve"> na Letišti Leoše Janáčka Ostrava</w:t>
      </w:r>
      <w:r w:rsidR="00D22413">
        <w:rPr>
          <w:rFonts w:cs="Arial"/>
          <w:b/>
        </w:rPr>
        <w:t>.</w:t>
      </w:r>
      <w:r w:rsidR="00EE23D5" w:rsidRPr="004E119F">
        <w:rPr>
          <w:rFonts w:cs="Arial"/>
          <w:b/>
        </w:rPr>
        <w:t xml:space="preserve"> </w:t>
      </w:r>
      <w:r w:rsidR="00D22413">
        <w:rPr>
          <w:rFonts w:cs="Arial"/>
          <w:b/>
        </w:rPr>
        <w:t>Pořadatelem akce</w:t>
      </w:r>
      <w:r w:rsidR="00EE23D5" w:rsidRPr="004E119F">
        <w:rPr>
          <w:rFonts w:cs="Arial"/>
          <w:b/>
        </w:rPr>
        <w:t xml:space="preserve"> a příjemcem dotace je s</w:t>
      </w:r>
      <w:r w:rsidR="00EC04B0">
        <w:rPr>
          <w:rFonts w:cs="Arial"/>
          <w:b/>
        </w:rPr>
        <w:t>polek</w:t>
      </w:r>
      <w:r w:rsidR="00EE23D5" w:rsidRPr="004E119F">
        <w:rPr>
          <w:rFonts w:cs="Arial"/>
          <w:b/>
        </w:rPr>
        <w:t xml:space="preserve"> </w:t>
      </w:r>
      <w:proofErr w:type="spellStart"/>
      <w:r w:rsidR="00EE23D5" w:rsidRPr="004E119F">
        <w:rPr>
          <w:rFonts w:cs="Arial"/>
          <w:b/>
        </w:rPr>
        <w:t>Jagello</w:t>
      </w:r>
      <w:proofErr w:type="spellEnd"/>
      <w:r w:rsidR="00EE23D5" w:rsidRPr="004E119F">
        <w:rPr>
          <w:rFonts w:cs="Arial"/>
          <w:b/>
        </w:rPr>
        <w:t xml:space="preserve"> 2000. </w:t>
      </w:r>
    </w:p>
    <w:p w:rsidR="00EE23D5" w:rsidRPr="004E119F" w:rsidRDefault="00EE23D5" w:rsidP="00F91F96">
      <w:pPr>
        <w:rPr>
          <w:rFonts w:cs="Arial"/>
        </w:rPr>
      </w:pPr>
    </w:p>
    <w:p w:rsidR="00B67A50" w:rsidRDefault="007E0CA7" w:rsidP="00F91F96">
      <w:pPr>
        <w:pStyle w:val="JVS2"/>
        <w:spacing w:line="240" w:lineRule="auto"/>
        <w:jc w:val="both"/>
        <w:rPr>
          <w:b w:val="0"/>
          <w:sz w:val="20"/>
          <w:szCs w:val="20"/>
        </w:rPr>
      </w:pPr>
      <w:r w:rsidRPr="004E119F">
        <w:rPr>
          <w:b w:val="0"/>
          <w:sz w:val="20"/>
          <w:szCs w:val="20"/>
        </w:rPr>
        <w:t>S</w:t>
      </w:r>
      <w:r w:rsidR="009F4606" w:rsidRPr="004E119F">
        <w:rPr>
          <w:b w:val="0"/>
          <w:sz w:val="20"/>
          <w:szCs w:val="20"/>
        </w:rPr>
        <w:t>družení</w:t>
      </w:r>
      <w:r w:rsidRPr="004E119F">
        <w:rPr>
          <w:b w:val="0"/>
          <w:sz w:val="20"/>
          <w:szCs w:val="20"/>
        </w:rPr>
        <w:t xml:space="preserve"> </w:t>
      </w:r>
      <w:proofErr w:type="spellStart"/>
      <w:r w:rsidRPr="004E119F">
        <w:rPr>
          <w:b w:val="0"/>
          <w:sz w:val="20"/>
          <w:szCs w:val="20"/>
        </w:rPr>
        <w:t>Jagello</w:t>
      </w:r>
      <w:proofErr w:type="spellEnd"/>
      <w:r w:rsidRPr="004E119F">
        <w:rPr>
          <w:b w:val="0"/>
          <w:sz w:val="20"/>
          <w:szCs w:val="20"/>
        </w:rPr>
        <w:t xml:space="preserve"> 2000 požádal</w:t>
      </w:r>
      <w:r w:rsidR="009F4606" w:rsidRPr="004E119F">
        <w:rPr>
          <w:b w:val="0"/>
          <w:sz w:val="20"/>
          <w:szCs w:val="20"/>
        </w:rPr>
        <w:t>o</w:t>
      </w:r>
      <w:r w:rsidRPr="004E119F">
        <w:rPr>
          <w:b w:val="0"/>
          <w:sz w:val="20"/>
          <w:szCs w:val="20"/>
        </w:rPr>
        <w:t xml:space="preserve"> </w:t>
      </w:r>
      <w:r w:rsidR="00621E57" w:rsidRPr="004E119F">
        <w:rPr>
          <w:b w:val="0"/>
          <w:sz w:val="20"/>
          <w:szCs w:val="20"/>
        </w:rPr>
        <w:t>dopisem adresovaným primátor</w:t>
      </w:r>
      <w:r w:rsidR="00DB0A13">
        <w:rPr>
          <w:b w:val="0"/>
          <w:sz w:val="20"/>
          <w:szCs w:val="20"/>
        </w:rPr>
        <w:t>ovi</w:t>
      </w:r>
      <w:r w:rsidR="0082590F" w:rsidRPr="004E119F">
        <w:rPr>
          <w:b w:val="0"/>
          <w:sz w:val="20"/>
          <w:szCs w:val="20"/>
        </w:rPr>
        <w:t xml:space="preserve"> </w:t>
      </w:r>
      <w:r w:rsidRPr="004E119F">
        <w:rPr>
          <w:b w:val="0"/>
          <w:sz w:val="20"/>
          <w:szCs w:val="20"/>
        </w:rPr>
        <w:t>statutární město Ostravu o poskytnutí účelové neinvestiční dotace na pořádání Dnů NATO v Ostravě &amp; Dn</w:t>
      </w:r>
      <w:r w:rsidR="00C2593C" w:rsidRPr="004E119F">
        <w:rPr>
          <w:b w:val="0"/>
          <w:sz w:val="20"/>
          <w:szCs w:val="20"/>
        </w:rPr>
        <w:t>ů</w:t>
      </w:r>
      <w:r w:rsidRPr="004E119F">
        <w:rPr>
          <w:b w:val="0"/>
          <w:sz w:val="20"/>
          <w:szCs w:val="20"/>
        </w:rPr>
        <w:t xml:space="preserve"> Vzdušných sil Armády České republiky 20</w:t>
      </w:r>
      <w:r w:rsidR="00C93B31">
        <w:rPr>
          <w:b w:val="0"/>
          <w:sz w:val="20"/>
          <w:szCs w:val="20"/>
        </w:rPr>
        <w:t>20</w:t>
      </w:r>
      <w:r w:rsidRPr="004E119F">
        <w:rPr>
          <w:b w:val="0"/>
          <w:sz w:val="20"/>
          <w:szCs w:val="20"/>
        </w:rPr>
        <w:t xml:space="preserve"> (dále také „akce“) ve výši </w:t>
      </w:r>
      <w:r w:rsidR="004023AE">
        <w:rPr>
          <w:b w:val="0"/>
          <w:sz w:val="20"/>
          <w:szCs w:val="20"/>
        </w:rPr>
        <w:t>2</w:t>
      </w:r>
      <w:r w:rsidRPr="004E119F">
        <w:rPr>
          <w:b w:val="0"/>
          <w:sz w:val="20"/>
          <w:szCs w:val="20"/>
        </w:rPr>
        <w:t> </w:t>
      </w:r>
      <w:r w:rsidR="004023AE">
        <w:rPr>
          <w:b w:val="0"/>
          <w:sz w:val="20"/>
          <w:szCs w:val="20"/>
        </w:rPr>
        <w:t>9</w:t>
      </w:r>
      <w:r w:rsidRPr="004E119F">
        <w:rPr>
          <w:b w:val="0"/>
          <w:sz w:val="20"/>
          <w:szCs w:val="20"/>
        </w:rPr>
        <w:t>00 000 Kč.</w:t>
      </w:r>
      <w:r w:rsidR="00AF73E7">
        <w:rPr>
          <w:b w:val="0"/>
          <w:sz w:val="20"/>
          <w:szCs w:val="20"/>
        </w:rPr>
        <w:t xml:space="preserve"> K hlavním spoluorganizátorům patří Generální štáb Armády České republiky, Hasičský záchranný sbor Moravskoslezského kraje, Krajské ředitelství policie Moravskoslezského kraje Policie České republiky, Letiště Ostrava, a.s., Zdravotnická záchrann</w:t>
      </w:r>
      <w:r w:rsidR="00D76B1F">
        <w:rPr>
          <w:b w:val="0"/>
          <w:sz w:val="20"/>
          <w:szCs w:val="20"/>
        </w:rPr>
        <w:t>á</w:t>
      </w:r>
      <w:r w:rsidR="00AF73E7">
        <w:rPr>
          <w:b w:val="0"/>
          <w:sz w:val="20"/>
          <w:szCs w:val="20"/>
        </w:rPr>
        <w:t xml:space="preserve"> služba Moravskoslezského kraje. </w:t>
      </w:r>
      <w:r w:rsidRPr="004E119F">
        <w:rPr>
          <w:b w:val="0"/>
          <w:sz w:val="20"/>
          <w:szCs w:val="20"/>
        </w:rPr>
        <w:t xml:space="preserve"> </w:t>
      </w:r>
    </w:p>
    <w:p w:rsidR="00B67A50" w:rsidRDefault="00B67A50" w:rsidP="00F91F96">
      <w:pPr>
        <w:pStyle w:val="JVS2"/>
        <w:spacing w:line="240" w:lineRule="auto"/>
        <w:jc w:val="both"/>
        <w:rPr>
          <w:b w:val="0"/>
          <w:sz w:val="20"/>
          <w:szCs w:val="20"/>
        </w:rPr>
      </w:pPr>
    </w:p>
    <w:p w:rsidR="00C60F00" w:rsidRDefault="00C60F00" w:rsidP="00C60F00">
      <w:pPr>
        <w:pStyle w:val="JVS2"/>
        <w:spacing w:line="240" w:lineRule="auto"/>
        <w:jc w:val="both"/>
        <w:rPr>
          <w:b w:val="0"/>
          <w:sz w:val="20"/>
          <w:szCs w:val="20"/>
        </w:rPr>
      </w:pPr>
    </w:p>
    <w:p w:rsidR="00C60F00" w:rsidRDefault="00C60F00" w:rsidP="00C60F00">
      <w:pPr>
        <w:jc w:val="both"/>
        <w:rPr>
          <w:rFonts w:cs="Arial"/>
        </w:rPr>
      </w:pPr>
      <w:r>
        <w:rPr>
          <w:rFonts w:cs="Arial"/>
        </w:rPr>
        <w:t xml:space="preserve">Tento projekt má stálou návštěvnickou základnu a z dlouhodobého hlediska se </w:t>
      </w:r>
      <w:proofErr w:type="gramStart"/>
      <w:r>
        <w:rPr>
          <w:rFonts w:cs="Arial"/>
        </w:rPr>
        <w:t>jedná                           o nejnavštěvovanější</w:t>
      </w:r>
      <w:proofErr w:type="gramEnd"/>
      <w:r>
        <w:rPr>
          <w:rFonts w:cs="Arial"/>
        </w:rPr>
        <w:t xml:space="preserve"> dvoudenní akci v ČR a zároveň největší bezpečnostní akci ve střední Evropě. </w:t>
      </w:r>
      <w:r w:rsidR="000C1524">
        <w:rPr>
          <w:rFonts w:cs="Arial"/>
        </w:rPr>
        <w:t>Cílem</w:t>
      </w:r>
      <w:r>
        <w:rPr>
          <w:rFonts w:cs="Arial"/>
        </w:rPr>
        <w:t xml:space="preserve"> akce je veřejná prezentace co nejširší škály prostředků, kterými disponuje náš stát a jeho spojenci na poli zajišťování bezpečnosti, přičemž je kladen důraz na mezinárodní spolupráci. V minulém roce navštívilo tuto akci 220 tis. diváků a její sledovanost roste také na sociálních sítích</w:t>
      </w:r>
      <w:r w:rsidR="000C1524">
        <w:rPr>
          <w:rFonts w:cs="Arial"/>
        </w:rPr>
        <w:t>.</w:t>
      </w:r>
      <w:r>
        <w:rPr>
          <w:rFonts w:cs="Arial"/>
        </w:rPr>
        <w:t xml:space="preserve">       </w:t>
      </w:r>
      <w:r w:rsidR="006C4D22">
        <w:rPr>
          <w:rFonts w:cs="Arial"/>
        </w:rPr>
        <w:t>P</w:t>
      </w:r>
      <w:r>
        <w:rPr>
          <w:rFonts w:cs="Arial"/>
        </w:rPr>
        <w:t xml:space="preserve">očet fanoušků registrovaných na </w:t>
      </w:r>
      <w:proofErr w:type="spellStart"/>
      <w:r>
        <w:rPr>
          <w:rFonts w:cs="Arial"/>
        </w:rPr>
        <w:t>Facebookovém</w:t>
      </w:r>
      <w:proofErr w:type="spellEnd"/>
      <w:r>
        <w:rPr>
          <w:rFonts w:cs="Arial"/>
        </w:rPr>
        <w:t xml:space="preserve"> profilu akce přesáhl počet 46 tis.</w:t>
      </w:r>
      <w:r w:rsidR="0006723B">
        <w:rPr>
          <w:rFonts w:cs="Arial"/>
        </w:rPr>
        <w:t>, s</w:t>
      </w:r>
      <w:r>
        <w:rPr>
          <w:rFonts w:cs="Arial"/>
        </w:rPr>
        <w:t xml:space="preserve">poty se zajímavými momenty uveřejněné na </w:t>
      </w:r>
      <w:proofErr w:type="spellStart"/>
      <w:r>
        <w:rPr>
          <w:rFonts w:cs="Arial"/>
        </w:rPr>
        <w:t>Facebooku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YouTube</w:t>
      </w:r>
      <w:proofErr w:type="spellEnd"/>
      <w:r>
        <w:rPr>
          <w:rFonts w:cs="Arial"/>
        </w:rPr>
        <w:t xml:space="preserve"> zaznamenaly 620 tis. zhlédnutí.</w:t>
      </w:r>
    </w:p>
    <w:p w:rsidR="002D4F3E" w:rsidRDefault="002D4F3E" w:rsidP="00F91F96">
      <w:pPr>
        <w:jc w:val="both"/>
        <w:rPr>
          <w:rFonts w:cs="Arial"/>
        </w:rPr>
      </w:pPr>
    </w:p>
    <w:p w:rsidR="005E7FD5" w:rsidRDefault="005E7FD5" w:rsidP="005E7FD5">
      <w:pPr>
        <w:jc w:val="both"/>
        <w:rPr>
          <w:rFonts w:cs="Arial"/>
        </w:rPr>
      </w:pPr>
      <w:r>
        <w:rPr>
          <w:rFonts w:cs="Arial"/>
        </w:rPr>
        <w:t>Na základě závěrů certifikované studie ekonomického dopadu návštěvnosti akce byl projekt Dny NATO vyhodnocen jako ekonomicky přínosný pro Moravskoslezský kraj a potažmo město Ostravu a její nejbližší okolí. Ostrava je na akci prezentována v souladu se svou pozicí klíčového partnera. Propagace Ostravy je zajištěna v městské prezentační zóně o rozměru 200 m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 a také díky realizaci </w:t>
      </w:r>
      <w:proofErr w:type="spellStart"/>
      <w:r>
        <w:rPr>
          <w:rFonts w:cs="Arial"/>
        </w:rPr>
        <w:t>facebookové</w:t>
      </w:r>
      <w:proofErr w:type="spellEnd"/>
      <w:r>
        <w:rPr>
          <w:rFonts w:cs="Arial"/>
        </w:rPr>
        <w:t xml:space="preserve"> soutěže o Cenu primátora města Ostravy pro divácky nejlepší ukázku přehlídky, která se setkává s kladným ohlasem veřejnosti. Tradičně úspěšná je také spolupráce s Městskou policií, která se na akci prezentuje ukázkami z oblasti techniky, prevence kriminality, činnosti kynologické a hipologické skupiny a zabezpečuje také provoz koláren pro návštěvníky akce.</w:t>
      </w:r>
    </w:p>
    <w:p w:rsidR="00C60F00" w:rsidRDefault="00C60F00" w:rsidP="00F91F96">
      <w:pPr>
        <w:jc w:val="both"/>
        <w:rPr>
          <w:rFonts w:cs="Arial"/>
        </w:rPr>
      </w:pPr>
    </w:p>
    <w:p w:rsidR="005E7FD5" w:rsidRDefault="005E7FD5" w:rsidP="00F91F96">
      <w:pPr>
        <w:jc w:val="both"/>
        <w:rPr>
          <w:rFonts w:cs="Arial"/>
        </w:rPr>
      </w:pPr>
    </w:p>
    <w:p w:rsidR="00644EF7" w:rsidRPr="00247EB6" w:rsidRDefault="00644EF7" w:rsidP="00F91F96">
      <w:pPr>
        <w:jc w:val="both"/>
        <w:rPr>
          <w:rFonts w:cs="Arial"/>
        </w:rPr>
      </w:pPr>
      <w:r>
        <w:rPr>
          <w:rFonts w:cs="Arial"/>
        </w:rPr>
        <w:t>V případě Dnů NATO v</w:t>
      </w:r>
      <w:r w:rsidR="00506084">
        <w:rPr>
          <w:rFonts w:cs="Arial"/>
        </w:rPr>
        <w:t> </w:t>
      </w:r>
      <w:r>
        <w:rPr>
          <w:rFonts w:cs="Arial"/>
        </w:rPr>
        <w:t>Ostravě</w:t>
      </w:r>
      <w:r w:rsidR="00506084">
        <w:rPr>
          <w:rFonts w:cs="Arial"/>
        </w:rPr>
        <w:t xml:space="preserve"> &amp; </w:t>
      </w:r>
      <w:r>
        <w:rPr>
          <w:rFonts w:cs="Arial"/>
        </w:rPr>
        <w:t xml:space="preserve">Dnů Vzdušných sil Armády České republiky se podařilo </w:t>
      </w:r>
      <w:r w:rsidR="00247EB6">
        <w:rPr>
          <w:rFonts w:cs="Arial"/>
        </w:rPr>
        <w:t xml:space="preserve">spojit </w:t>
      </w:r>
      <w:r>
        <w:rPr>
          <w:rFonts w:cs="Arial"/>
        </w:rPr>
        <w:t>show pro veřejnost s atraktivním programem pro experty a významné politické představitele</w:t>
      </w:r>
      <w:r w:rsidR="001E3366">
        <w:rPr>
          <w:rFonts w:cs="Arial"/>
        </w:rPr>
        <w:t>.</w:t>
      </w:r>
      <w:r w:rsidR="0065625B">
        <w:rPr>
          <w:rFonts w:cs="Arial"/>
        </w:rPr>
        <w:t xml:space="preserve"> </w:t>
      </w:r>
      <w:r w:rsidR="00C93B31">
        <w:rPr>
          <w:rFonts w:cs="Arial"/>
        </w:rPr>
        <w:t xml:space="preserve">V rámci doprovodného programu se 18. </w:t>
      </w:r>
      <w:r w:rsidR="007B569C">
        <w:rPr>
          <w:rFonts w:cs="Arial"/>
        </w:rPr>
        <w:t>z</w:t>
      </w:r>
      <w:r w:rsidR="00C93B31">
        <w:rPr>
          <w:rFonts w:cs="Arial"/>
        </w:rPr>
        <w:t xml:space="preserve">áří </w:t>
      </w:r>
      <w:r w:rsidR="006C4D22">
        <w:rPr>
          <w:rFonts w:cs="Arial"/>
        </w:rPr>
        <w:t xml:space="preserve">2020 </w:t>
      </w:r>
      <w:r w:rsidR="00C93B31">
        <w:rPr>
          <w:rFonts w:cs="Arial"/>
        </w:rPr>
        <w:t>uskuteční beseda s piloty v Domě knihy KNIHCENTRUM.cz Ostrava, Konference Ministerstva obrany v </w:t>
      </w:r>
      <w:proofErr w:type="spellStart"/>
      <w:r w:rsidR="00C93B31">
        <w:rPr>
          <w:rFonts w:cs="Arial"/>
        </w:rPr>
        <w:t>Clarion</w:t>
      </w:r>
      <w:proofErr w:type="spellEnd"/>
      <w:r w:rsidR="00C93B31">
        <w:rPr>
          <w:rFonts w:cs="Arial"/>
        </w:rPr>
        <w:t xml:space="preserve"> </w:t>
      </w:r>
      <w:proofErr w:type="spellStart"/>
      <w:r w:rsidR="00C93B31">
        <w:rPr>
          <w:rFonts w:cs="Arial"/>
        </w:rPr>
        <w:t>Congress</w:t>
      </w:r>
      <w:proofErr w:type="spellEnd"/>
      <w:r w:rsidR="00C93B31">
        <w:rPr>
          <w:rFonts w:cs="Arial"/>
        </w:rPr>
        <w:t xml:space="preserve"> Hotelu Ostrava, uvítací koktejl na Generálním konzulátu Polské republiky v Ostravě a Gala Diner v aule GONG v Dolní oblasti Vítkovice. </w:t>
      </w:r>
      <w:r w:rsidR="004138B9" w:rsidRPr="004138B9">
        <w:rPr>
          <w:rFonts w:cs="Arial"/>
        </w:rPr>
        <w:t>Vyvrcholením akce je potom víkendová show Dnů NATO v Ostravě &amp; Dnů Vzdušných sil Armády České republiky</w:t>
      </w:r>
      <w:r w:rsidR="004138B9">
        <w:rPr>
          <w:rFonts w:cs="Arial"/>
        </w:rPr>
        <w:t>, která</w:t>
      </w:r>
      <w:r w:rsidR="004138B9" w:rsidRPr="004138B9">
        <w:rPr>
          <w:rFonts w:cs="Arial"/>
        </w:rPr>
        <w:t xml:space="preserve"> se uskuteční 1</w:t>
      </w:r>
      <w:r w:rsidR="007B569C">
        <w:rPr>
          <w:rFonts w:cs="Arial"/>
        </w:rPr>
        <w:t>9</w:t>
      </w:r>
      <w:r w:rsidR="004138B9" w:rsidRPr="004138B9">
        <w:rPr>
          <w:rFonts w:cs="Arial"/>
        </w:rPr>
        <w:t xml:space="preserve">. - </w:t>
      </w:r>
      <w:r w:rsidR="007B569C">
        <w:rPr>
          <w:rFonts w:cs="Arial"/>
        </w:rPr>
        <w:t>20</w:t>
      </w:r>
      <w:r w:rsidR="004138B9" w:rsidRPr="004138B9">
        <w:rPr>
          <w:rFonts w:cs="Arial"/>
        </w:rPr>
        <w:t>. září 20</w:t>
      </w:r>
      <w:r w:rsidR="006C4D22">
        <w:rPr>
          <w:rFonts w:cs="Arial"/>
        </w:rPr>
        <w:t>20</w:t>
      </w:r>
      <w:r w:rsidR="004138B9" w:rsidRPr="004138B9">
        <w:rPr>
          <w:rFonts w:cs="Arial"/>
        </w:rPr>
        <w:t xml:space="preserve"> na Letišti Leoše Janáčka Ostrava.</w:t>
      </w:r>
      <w:r w:rsidR="00247EB6">
        <w:rPr>
          <w:rFonts w:cs="Arial"/>
        </w:rPr>
        <w:t xml:space="preserve"> Primátor statutárního města Ostravy se opět ujme předání čestné stuhy České euroatlantické rady a Ceny primátora statutárního města Ostravy za nejlepší leteckou ukázku </w:t>
      </w:r>
      <w:r w:rsidR="00247EB6" w:rsidRPr="00247EB6">
        <w:rPr>
          <w:rFonts w:cs="Arial"/>
        </w:rPr>
        <w:t>Dnů NATO v Ostravě &amp; Dnů Vzdušných sil Armády České republiky 2020.</w:t>
      </w:r>
    </w:p>
    <w:p w:rsidR="00953C83" w:rsidRDefault="00953C83" w:rsidP="00F91F96">
      <w:pPr>
        <w:jc w:val="both"/>
        <w:rPr>
          <w:rFonts w:cs="Arial"/>
        </w:rPr>
      </w:pPr>
    </w:p>
    <w:p w:rsidR="000C1524" w:rsidRDefault="000C1524" w:rsidP="000C1524">
      <w:pPr>
        <w:jc w:val="both"/>
        <w:rPr>
          <w:rFonts w:cs="Arial"/>
        </w:rPr>
      </w:pPr>
    </w:p>
    <w:p w:rsidR="000C1524" w:rsidRPr="004E119F" w:rsidRDefault="000C1524" w:rsidP="000C1524">
      <w:pPr>
        <w:rPr>
          <w:rFonts w:cs="Arial"/>
          <w:b/>
        </w:rPr>
      </w:pPr>
      <w:r w:rsidRPr="004E119F">
        <w:rPr>
          <w:rFonts w:cs="Arial"/>
          <w:b/>
        </w:rPr>
        <w:t>Rozpočet organizátorů na akci konanou v roce 20</w:t>
      </w:r>
      <w:r>
        <w:rPr>
          <w:rFonts w:cs="Arial"/>
          <w:b/>
        </w:rPr>
        <w:t>20</w:t>
      </w:r>
    </w:p>
    <w:p w:rsidR="003A3AB5" w:rsidRDefault="003A3AB5" w:rsidP="000C1524">
      <w:pPr>
        <w:jc w:val="both"/>
        <w:rPr>
          <w:rFonts w:cs="Arial"/>
        </w:rPr>
      </w:pPr>
    </w:p>
    <w:p w:rsidR="000C1524" w:rsidRPr="004E119F" w:rsidRDefault="000C1524" w:rsidP="000C1524">
      <w:pPr>
        <w:jc w:val="both"/>
        <w:rPr>
          <w:rFonts w:cs="Arial"/>
        </w:rPr>
      </w:pPr>
      <w:r w:rsidRPr="004E119F">
        <w:rPr>
          <w:rFonts w:cs="Arial"/>
        </w:rPr>
        <w:t xml:space="preserve">Celkové plánované náklady projektu: </w:t>
      </w:r>
      <w:r w:rsidRPr="004E119F">
        <w:rPr>
          <w:rFonts w:cs="Arial"/>
        </w:rPr>
        <w:tab/>
        <w:t>1</w:t>
      </w:r>
      <w:r>
        <w:rPr>
          <w:rFonts w:cs="Arial"/>
        </w:rPr>
        <w:t>3</w:t>
      </w:r>
      <w:r w:rsidRPr="004E119F">
        <w:rPr>
          <w:rFonts w:cs="Arial"/>
        </w:rPr>
        <w:t> </w:t>
      </w:r>
      <w:r>
        <w:rPr>
          <w:rFonts w:cs="Arial"/>
        </w:rPr>
        <w:t>606</w:t>
      </w:r>
      <w:r w:rsidRPr="004E119F">
        <w:rPr>
          <w:rFonts w:cs="Arial"/>
        </w:rPr>
        <w:t> </w:t>
      </w:r>
      <w:r>
        <w:rPr>
          <w:rFonts w:cs="Arial"/>
        </w:rPr>
        <w:t>88</w:t>
      </w:r>
      <w:r w:rsidRPr="004E119F">
        <w:rPr>
          <w:rFonts w:cs="Arial"/>
        </w:rPr>
        <w:t>0 Kč</w:t>
      </w:r>
    </w:p>
    <w:p w:rsidR="000C1524" w:rsidRPr="002E3CA0" w:rsidRDefault="000C1524" w:rsidP="000C1524">
      <w:pPr>
        <w:jc w:val="both"/>
        <w:rPr>
          <w:rFonts w:cs="Arial"/>
        </w:rPr>
      </w:pPr>
      <w:r w:rsidRPr="002E3CA0">
        <w:rPr>
          <w:rFonts w:cs="Arial"/>
        </w:rPr>
        <w:t xml:space="preserve">Požadovaná výše dotace ze SMO: </w:t>
      </w:r>
      <w:r w:rsidRPr="002E3CA0">
        <w:rPr>
          <w:rFonts w:cs="Arial"/>
        </w:rPr>
        <w:tab/>
        <w:t xml:space="preserve">  2 900 000 Kč</w:t>
      </w:r>
    </w:p>
    <w:p w:rsidR="000C1524" w:rsidRPr="002E3CA0" w:rsidRDefault="000C1524" w:rsidP="000C1524">
      <w:pPr>
        <w:jc w:val="both"/>
        <w:rPr>
          <w:rFonts w:cs="Arial"/>
        </w:rPr>
      </w:pPr>
      <w:r w:rsidRPr="002E3CA0">
        <w:rPr>
          <w:rFonts w:cs="Arial"/>
        </w:rPr>
        <w:t>Předpokládané krytí z jiných zdrojů:</w:t>
      </w:r>
    </w:p>
    <w:p w:rsidR="000C1524" w:rsidRPr="002E3CA0" w:rsidRDefault="000C1524" w:rsidP="000C1524">
      <w:pPr>
        <w:jc w:val="both"/>
        <w:rPr>
          <w:rFonts w:cs="Arial"/>
        </w:rPr>
      </w:pPr>
      <w:r w:rsidRPr="002E3CA0">
        <w:rPr>
          <w:rFonts w:cs="Arial"/>
        </w:rPr>
        <w:t xml:space="preserve">MSK – neinvestiční dotace ve </w:t>
      </w:r>
      <w:proofErr w:type="gramStart"/>
      <w:r w:rsidRPr="002E3CA0">
        <w:rPr>
          <w:rFonts w:cs="Arial"/>
        </w:rPr>
        <w:t xml:space="preserve">výši        </w:t>
      </w:r>
      <w:r>
        <w:rPr>
          <w:rFonts w:cs="Arial"/>
        </w:rPr>
        <w:t>4</w:t>
      </w:r>
      <w:r w:rsidRPr="002E3CA0">
        <w:rPr>
          <w:rFonts w:cs="Arial"/>
        </w:rPr>
        <w:t> </w:t>
      </w:r>
      <w:r>
        <w:rPr>
          <w:rFonts w:cs="Arial"/>
        </w:rPr>
        <w:t>955</w:t>
      </w:r>
      <w:r w:rsidRPr="002E3CA0">
        <w:rPr>
          <w:rFonts w:cs="Arial"/>
        </w:rPr>
        <w:t> 000</w:t>
      </w:r>
      <w:proofErr w:type="gramEnd"/>
      <w:r w:rsidRPr="002E3CA0">
        <w:rPr>
          <w:rFonts w:cs="Arial"/>
        </w:rPr>
        <w:t xml:space="preserve"> Kč (v jednání)</w:t>
      </w:r>
    </w:p>
    <w:p w:rsidR="000C1524" w:rsidRPr="002E3CA0" w:rsidRDefault="000C1524" w:rsidP="000C1524">
      <w:pPr>
        <w:jc w:val="both"/>
        <w:rPr>
          <w:rFonts w:cs="Arial"/>
        </w:rPr>
      </w:pPr>
      <w:r w:rsidRPr="002E3CA0">
        <w:rPr>
          <w:rFonts w:cs="Arial"/>
        </w:rPr>
        <w:t xml:space="preserve">MZV – dotace na realizaci projektu </w:t>
      </w:r>
      <w:r w:rsidRPr="002E3CA0">
        <w:rPr>
          <w:rFonts w:cs="Arial"/>
        </w:rPr>
        <w:tab/>
        <w:t xml:space="preserve">   </w:t>
      </w:r>
      <w:r>
        <w:rPr>
          <w:rFonts w:cs="Arial"/>
        </w:rPr>
        <w:t>55</w:t>
      </w:r>
      <w:r w:rsidRPr="002E3CA0">
        <w:rPr>
          <w:rFonts w:cs="Arial"/>
        </w:rPr>
        <w:t>0 000 Kč (v jednání)</w:t>
      </w:r>
    </w:p>
    <w:p w:rsidR="000C1524" w:rsidRPr="002E3CA0" w:rsidRDefault="000C1524" w:rsidP="000C1524">
      <w:pPr>
        <w:jc w:val="both"/>
        <w:rPr>
          <w:rFonts w:cs="Arial"/>
        </w:rPr>
      </w:pPr>
      <w:r w:rsidRPr="002E3CA0">
        <w:rPr>
          <w:rFonts w:cs="Arial"/>
        </w:rPr>
        <w:t xml:space="preserve">PDD </w:t>
      </w:r>
      <w:proofErr w:type="gramStart"/>
      <w:r w:rsidRPr="002E3CA0">
        <w:rPr>
          <w:rFonts w:cs="Arial"/>
        </w:rPr>
        <w:t>NATO</w:t>
      </w:r>
      <w:proofErr w:type="gramEnd"/>
      <w:r w:rsidRPr="002E3CA0">
        <w:rPr>
          <w:rFonts w:cs="Arial"/>
        </w:rPr>
        <w:t xml:space="preserve">– </w:t>
      </w:r>
      <w:proofErr w:type="gramStart"/>
      <w:r w:rsidRPr="002E3CA0">
        <w:rPr>
          <w:rFonts w:cs="Arial"/>
        </w:rPr>
        <w:t>dotace</w:t>
      </w:r>
      <w:proofErr w:type="gramEnd"/>
      <w:r w:rsidRPr="002E3CA0">
        <w:rPr>
          <w:rFonts w:cs="Arial"/>
        </w:rPr>
        <w:t xml:space="preserve"> </w:t>
      </w:r>
      <w:r w:rsidRPr="002E3CA0">
        <w:rPr>
          <w:rFonts w:cs="Arial"/>
        </w:rPr>
        <w:tab/>
      </w:r>
      <w:r w:rsidRPr="002E3CA0">
        <w:rPr>
          <w:rFonts w:cs="Arial"/>
        </w:rPr>
        <w:tab/>
      </w:r>
      <w:r w:rsidRPr="002E3CA0">
        <w:rPr>
          <w:rFonts w:cs="Arial"/>
        </w:rPr>
        <w:tab/>
        <w:t xml:space="preserve">     </w:t>
      </w:r>
      <w:r>
        <w:rPr>
          <w:rFonts w:cs="Arial"/>
        </w:rPr>
        <w:t>40</w:t>
      </w:r>
      <w:r w:rsidRPr="002E3CA0">
        <w:rPr>
          <w:rFonts w:cs="Arial"/>
        </w:rPr>
        <w:t xml:space="preserve"> 000 EUR, tedy </w:t>
      </w:r>
      <w:r>
        <w:rPr>
          <w:rFonts w:cs="Arial"/>
        </w:rPr>
        <w:t>1 033</w:t>
      </w:r>
      <w:r w:rsidRPr="002E3CA0">
        <w:rPr>
          <w:rFonts w:cs="Arial"/>
        </w:rPr>
        <w:t> 000 Kč (v jednání)</w:t>
      </w:r>
    </w:p>
    <w:p w:rsidR="000C1524" w:rsidRPr="002E3CA0" w:rsidRDefault="000C1524" w:rsidP="000C1524">
      <w:pPr>
        <w:jc w:val="both"/>
        <w:rPr>
          <w:rFonts w:cs="Arial"/>
        </w:rPr>
      </w:pPr>
      <w:r w:rsidRPr="002E3CA0">
        <w:rPr>
          <w:rFonts w:cs="Arial"/>
        </w:rPr>
        <w:t xml:space="preserve">Marketingoví partneři </w:t>
      </w:r>
      <w:r w:rsidRPr="002E3CA0">
        <w:rPr>
          <w:rFonts w:cs="Arial"/>
        </w:rPr>
        <w:tab/>
      </w:r>
      <w:r w:rsidRPr="002E3CA0">
        <w:rPr>
          <w:rFonts w:cs="Arial"/>
        </w:rPr>
        <w:tab/>
      </w:r>
      <w:r w:rsidRPr="002E3CA0">
        <w:rPr>
          <w:rFonts w:cs="Arial"/>
        </w:rPr>
        <w:tab/>
      </w:r>
      <w:r>
        <w:rPr>
          <w:rFonts w:cs="Arial"/>
        </w:rPr>
        <w:t>4 168</w:t>
      </w:r>
      <w:r w:rsidRPr="002E3CA0">
        <w:rPr>
          <w:rFonts w:cs="Arial"/>
        </w:rPr>
        <w:t> </w:t>
      </w:r>
      <w:r>
        <w:rPr>
          <w:rFonts w:cs="Arial"/>
        </w:rPr>
        <w:t>88</w:t>
      </w:r>
      <w:r w:rsidRPr="002E3CA0">
        <w:rPr>
          <w:rFonts w:cs="Arial"/>
        </w:rPr>
        <w:t>0 (předpoklad)</w:t>
      </w:r>
    </w:p>
    <w:p w:rsidR="000C1524" w:rsidRPr="004E119F" w:rsidRDefault="000C1524" w:rsidP="000C1524">
      <w:pPr>
        <w:jc w:val="both"/>
        <w:rPr>
          <w:rFonts w:cs="Arial"/>
          <w:b/>
          <w:color w:val="00ADD0"/>
        </w:rPr>
      </w:pPr>
    </w:p>
    <w:p w:rsidR="003A3AB5" w:rsidRDefault="003A3AB5" w:rsidP="000C1524">
      <w:pPr>
        <w:jc w:val="both"/>
        <w:rPr>
          <w:rFonts w:cs="Arial"/>
          <w:b/>
        </w:rPr>
      </w:pPr>
    </w:p>
    <w:p w:rsidR="003A3AB5" w:rsidRDefault="003A3AB5" w:rsidP="000C1524">
      <w:pPr>
        <w:jc w:val="both"/>
        <w:rPr>
          <w:rFonts w:cs="Arial"/>
          <w:b/>
        </w:rPr>
      </w:pPr>
    </w:p>
    <w:p w:rsidR="000C1524" w:rsidRPr="004E119F" w:rsidRDefault="000C1524" w:rsidP="000C1524">
      <w:pPr>
        <w:jc w:val="both"/>
        <w:rPr>
          <w:rFonts w:cs="Arial"/>
          <w:b/>
        </w:rPr>
      </w:pPr>
      <w:r w:rsidRPr="004E119F">
        <w:rPr>
          <w:rFonts w:cs="Arial"/>
          <w:b/>
        </w:rPr>
        <w:lastRenderedPageBreak/>
        <w:t xml:space="preserve">Finanční podíl města Ostravy na celkových nákladech: </w:t>
      </w:r>
    </w:p>
    <w:p w:rsidR="000C1524" w:rsidRPr="004E119F" w:rsidRDefault="000C1524" w:rsidP="000C1524">
      <w:pPr>
        <w:jc w:val="both"/>
        <w:rPr>
          <w:rFonts w:cs="Arial"/>
          <w:b/>
        </w:rPr>
      </w:pPr>
    </w:p>
    <w:p w:rsidR="000C1524" w:rsidRPr="007856D4" w:rsidRDefault="000C1524" w:rsidP="000C1524">
      <w:pPr>
        <w:jc w:val="both"/>
        <w:rPr>
          <w:rFonts w:cs="Arial"/>
        </w:rPr>
      </w:pPr>
      <w:r w:rsidRPr="004E119F">
        <w:rPr>
          <w:rFonts w:cs="Arial"/>
        </w:rPr>
        <w:t>S</w:t>
      </w:r>
      <w:r>
        <w:rPr>
          <w:rFonts w:cs="Arial"/>
        </w:rPr>
        <w:t>polek</w:t>
      </w:r>
      <w:r w:rsidRPr="004E119F">
        <w:rPr>
          <w:rFonts w:cs="Arial"/>
        </w:rPr>
        <w:t xml:space="preserve"> </w:t>
      </w:r>
      <w:proofErr w:type="spellStart"/>
      <w:r w:rsidRPr="004E119F">
        <w:rPr>
          <w:rFonts w:cs="Arial"/>
        </w:rPr>
        <w:t>Jagello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 xml:space="preserve">2000, </w:t>
      </w:r>
      <w:proofErr w:type="spellStart"/>
      <w:r>
        <w:rPr>
          <w:rFonts w:cs="Arial"/>
        </w:rPr>
        <w:t>z.s</w:t>
      </w:r>
      <w:proofErr w:type="spellEnd"/>
      <w:r>
        <w:rPr>
          <w:rFonts w:cs="Arial"/>
        </w:rPr>
        <w:t>.</w:t>
      </w:r>
      <w:proofErr w:type="gramEnd"/>
      <w:r>
        <w:rPr>
          <w:rFonts w:cs="Arial"/>
        </w:rPr>
        <w:t xml:space="preserve"> v roce 2008 obdržel</w:t>
      </w:r>
      <w:r w:rsidRPr="004E119F">
        <w:rPr>
          <w:rFonts w:cs="Arial"/>
        </w:rPr>
        <w:t xml:space="preserve"> z rozpočtu statutárního města Ostravy na konání akce dotaci ve výši 600 tis. Kč a následné dofinancování ve výši 500 ti</w:t>
      </w:r>
      <w:r>
        <w:rPr>
          <w:rFonts w:cs="Arial"/>
        </w:rPr>
        <w:t>s. Kč, v letech 2009 – 2011 byl podpořen</w:t>
      </w:r>
      <w:r w:rsidRPr="004E119F">
        <w:rPr>
          <w:rFonts w:cs="Arial"/>
        </w:rPr>
        <w:t xml:space="preserve"> každý rok částkou 1 000 tis. Kč, v letech 2012, 2013 a 2014 činila celková výše dotace ze SMO 2 600 tis. Kč. </w:t>
      </w:r>
      <w:r>
        <w:rPr>
          <w:rFonts w:cs="Arial"/>
        </w:rPr>
        <w:t xml:space="preserve">V roce 2015 poskytlo SMO spolku </w:t>
      </w:r>
      <w:proofErr w:type="spellStart"/>
      <w:r>
        <w:rPr>
          <w:rFonts w:cs="Arial"/>
        </w:rPr>
        <w:t>Jagello</w:t>
      </w:r>
      <w:proofErr w:type="spellEnd"/>
      <w:r>
        <w:rPr>
          <w:rFonts w:cs="Arial"/>
        </w:rPr>
        <w:t xml:space="preserve"> 2000 dotaci na pořádání akce ve výši 2 340 tis. Kč, v roce 2016 to bylo 2 223 tis. Kč a v letech 2017</w:t>
      </w:r>
      <w:r w:rsidR="00D2236F">
        <w:rPr>
          <w:rFonts w:cs="Arial"/>
        </w:rPr>
        <w:t>,</w:t>
      </w:r>
      <w:r>
        <w:rPr>
          <w:rFonts w:cs="Arial"/>
        </w:rPr>
        <w:t xml:space="preserve"> 2018</w:t>
      </w:r>
      <w:r w:rsidR="00D2236F">
        <w:rPr>
          <w:rFonts w:cs="Arial"/>
        </w:rPr>
        <w:t xml:space="preserve"> a 2019</w:t>
      </w:r>
      <w:r>
        <w:rPr>
          <w:rFonts w:cs="Arial"/>
        </w:rPr>
        <w:t xml:space="preserve"> celkem 2 500 tis. Kč.  </w:t>
      </w:r>
      <w:r w:rsidRPr="007856D4">
        <w:rPr>
          <w:rFonts w:cs="Arial"/>
        </w:rPr>
        <w:t>V případě poskytnutí dotace ve výši 2 </w:t>
      </w:r>
      <w:r w:rsidR="000B488A">
        <w:rPr>
          <w:rFonts w:cs="Arial"/>
        </w:rPr>
        <w:t>6</w:t>
      </w:r>
      <w:r>
        <w:rPr>
          <w:rFonts w:cs="Arial"/>
        </w:rPr>
        <w:t>00</w:t>
      </w:r>
      <w:r w:rsidRPr="007856D4">
        <w:rPr>
          <w:rFonts w:cs="Arial"/>
        </w:rPr>
        <w:t xml:space="preserve"> tis. Kč bude v letošním roce podpora města Ostravy z hlediska celkového rozpočtu akce činit </w:t>
      </w:r>
      <w:r>
        <w:rPr>
          <w:rFonts w:cs="Arial"/>
        </w:rPr>
        <w:t>1</w:t>
      </w:r>
      <w:r w:rsidR="000B488A">
        <w:rPr>
          <w:rFonts w:cs="Arial"/>
        </w:rPr>
        <w:t>9</w:t>
      </w:r>
      <w:bookmarkStart w:id="0" w:name="_GoBack"/>
      <w:bookmarkEnd w:id="0"/>
      <w:r w:rsidRPr="007856D4">
        <w:rPr>
          <w:rFonts w:cs="Arial"/>
        </w:rPr>
        <w:t xml:space="preserve"> % nákladů.</w:t>
      </w:r>
    </w:p>
    <w:p w:rsidR="000C1524" w:rsidRPr="004E119F" w:rsidRDefault="000C1524" w:rsidP="000C1524">
      <w:pPr>
        <w:jc w:val="both"/>
        <w:rPr>
          <w:rFonts w:cs="Arial"/>
        </w:rPr>
      </w:pPr>
    </w:p>
    <w:p w:rsidR="000C1524" w:rsidRDefault="000C1524" w:rsidP="000C1524">
      <w:pPr>
        <w:jc w:val="both"/>
        <w:rPr>
          <w:rFonts w:cs="Arial"/>
          <w:bCs/>
        </w:rPr>
      </w:pPr>
    </w:p>
    <w:tbl>
      <w:tblPr>
        <w:tblW w:w="7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4989"/>
      </w:tblGrid>
      <w:tr w:rsidR="000C1524" w:rsidTr="00235DE3">
        <w:trPr>
          <w:trHeight w:val="340"/>
        </w:trPr>
        <w:tc>
          <w:tcPr>
            <w:tcW w:w="7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C1524" w:rsidRDefault="000C1524" w:rsidP="00D2236F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en-US"/>
              </w:rPr>
              <w:t xml:space="preserve">Přehled dotací od statutárního města Ostrava </w:t>
            </w:r>
            <w:proofErr w:type="gramStart"/>
            <w:r>
              <w:rPr>
                <w:rFonts w:cs="Arial"/>
                <w:b/>
                <w:bCs/>
                <w:color w:val="000000"/>
                <w:szCs w:val="22"/>
                <w:lang w:eastAsia="en-US"/>
              </w:rPr>
              <w:t>pro                                          Dny</w:t>
            </w:r>
            <w:proofErr w:type="gramEnd"/>
            <w:r>
              <w:rPr>
                <w:rFonts w:cs="Arial"/>
                <w:b/>
                <w:bCs/>
                <w:color w:val="000000"/>
                <w:szCs w:val="22"/>
                <w:lang w:eastAsia="en-US"/>
              </w:rPr>
              <w:t xml:space="preserve"> NATO v Ostravě &amp; Dny Vzdušných sil AČR v letech 2010-201</w:t>
            </w:r>
            <w:r w:rsidR="00D2236F">
              <w:rPr>
                <w:rFonts w:cs="Arial"/>
                <w:b/>
                <w:bCs/>
                <w:color w:val="000000"/>
                <w:szCs w:val="22"/>
                <w:lang w:eastAsia="en-US"/>
              </w:rPr>
              <w:t>9</w:t>
            </w:r>
          </w:p>
        </w:tc>
      </w:tr>
      <w:tr w:rsidR="000C1524" w:rsidTr="00235DE3">
        <w:trPr>
          <w:trHeight w:val="34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C1524" w:rsidRDefault="000C1524" w:rsidP="00235DE3">
            <w:pPr>
              <w:rPr>
                <w:rFonts w:cs="Arial"/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0C1524" w:rsidTr="00235DE3">
        <w:trPr>
          <w:trHeight w:val="34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24" w:rsidRDefault="000C1524" w:rsidP="00235DE3">
            <w:pPr>
              <w:spacing w:line="276" w:lineRule="auto"/>
              <w:jc w:val="center"/>
              <w:rPr>
                <w:rFonts w:cs="Arial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cs="Arial"/>
                <w:i/>
                <w:iCs/>
                <w:color w:val="000000"/>
                <w:szCs w:val="22"/>
                <w:lang w:eastAsia="en-US"/>
              </w:rPr>
              <w:t>Rok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C1524" w:rsidRDefault="000C1524" w:rsidP="00235DE3">
            <w:pPr>
              <w:spacing w:line="276" w:lineRule="auto"/>
              <w:jc w:val="center"/>
              <w:rPr>
                <w:rFonts w:cs="Arial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cs="Arial"/>
                <w:i/>
                <w:iCs/>
                <w:color w:val="000000"/>
                <w:szCs w:val="22"/>
                <w:lang w:eastAsia="en-US"/>
              </w:rPr>
              <w:t>SMO</w:t>
            </w:r>
          </w:p>
        </w:tc>
      </w:tr>
      <w:tr w:rsidR="000C1524" w:rsidTr="00235DE3">
        <w:trPr>
          <w:trHeight w:val="34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24" w:rsidRDefault="000C1524" w:rsidP="00235DE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en-US"/>
              </w:rPr>
              <w:t>2010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C1524" w:rsidRDefault="000C1524" w:rsidP="00235DE3">
            <w:pPr>
              <w:spacing w:line="27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                                                    1 000 000 Kč </w:t>
            </w:r>
          </w:p>
        </w:tc>
      </w:tr>
      <w:tr w:rsidR="000C1524" w:rsidTr="00235DE3">
        <w:trPr>
          <w:trHeight w:val="34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24" w:rsidRDefault="000C1524" w:rsidP="00235DE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en-US"/>
              </w:rPr>
              <w:t>2011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C1524" w:rsidRDefault="000C1524" w:rsidP="00235DE3">
            <w:pPr>
              <w:spacing w:line="27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                                                    1 000 000 Kč </w:t>
            </w:r>
          </w:p>
        </w:tc>
      </w:tr>
      <w:tr w:rsidR="000C1524" w:rsidTr="00235DE3">
        <w:trPr>
          <w:trHeight w:val="34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24" w:rsidRDefault="000C1524" w:rsidP="00235DE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en-US"/>
              </w:rPr>
              <w:t>2012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C1524" w:rsidRDefault="000C1524" w:rsidP="00235DE3">
            <w:pPr>
              <w:spacing w:line="27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                                                    2 600 000 Kč </w:t>
            </w:r>
          </w:p>
        </w:tc>
      </w:tr>
      <w:tr w:rsidR="000C1524" w:rsidTr="00235DE3">
        <w:trPr>
          <w:trHeight w:val="34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24" w:rsidRDefault="000C1524" w:rsidP="00235DE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en-US"/>
              </w:rPr>
              <w:t>2013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C1524" w:rsidRDefault="000C1524" w:rsidP="00235DE3">
            <w:pPr>
              <w:spacing w:line="27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                                                    2 600 000 Kč </w:t>
            </w:r>
          </w:p>
        </w:tc>
      </w:tr>
      <w:tr w:rsidR="000C1524" w:rsidTr="00235DE3">
        <w:trPr>
          <w:trHeight w:val="34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24" w:rsidRDefault="000C1524" w:rsidP="00235DE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en-US"/>
              </w:rPr>
              <w:t>2014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C1524" w:rsidRDefault="000C1524" w:rsidP="00235DE3">
            <w:pPr>
              <w:spacing w:line="27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                                                    2 600 000 Kč </w:t>
            </w:r>
          </w:p>
        </w:tc>
      </w:tr>
      <w:tr w:rsidR="000C1524" w:rsidTr="00235DE3">
        <w:trPr>
          <w:trHeight w:val="34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24" w:rsidRDefault="000C1524" w:rsidP="00235DE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en-US"/>
              </w:rPr>
              <w:t>2015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C1524" w:rsidRDefault="000C1524" w:rsidP="00235DE3">
            <w:pPr>
              <w:spacing w:line="27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                                                    2 340 000 Kč </w:t>
            </w:r>
          </w:p>
        </w:tc>
      </w:tr>
      <w:tr w:rsidR="000C1524" w:rsidTr="00235DE3">
        <w:trPr>
          <w:trHeight w:val="34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24" w:rsidRDefault="000C1524" w:rsidP="00235DE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en-US"/>
              </w:rPr>
              <w:t>2016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1524" w:rsidRDefault="000C1524" w:rsidP="00235DE3">
            <w:pPr>
              <w:spacing w:line="27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                                                    2 223 000 Kč </w:t>
            </w:r>
          </w:p>
        </w:tc>
      </w:tr>
      <w:tr w:rsidR="000C1524" w:rsidTr="00235DE3">
        <w:trPr>
          <w:trHeight w:val="34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524" w:rsidRDefault="000C1524" w:rsidP="00235DE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en-US"/>
              </w:rPr>
              <w:t>2017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524" w:rsidRDefault="000C1524" w:rsidP="00235DE3">
            <w:pPr>
              <w:spacing w:line="27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                                                    2 500 000 Kč</w:t>
            </w:r>
          </w:p>
        </w:tc>
      </w:tr>
      <w:tr w:rsidR="000C1524" w:rsidTr="00235DE3">
        <w:trPr>
          <w:trHeight w:val="34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524" w:rsidRDefault="000C1524" w:rsidP="00235DE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en-US"/>
              </w:rPr>
              <w:t>2018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524" w:rsidRDefault="000C1524" w:rsidP="00235DE3">
            <w:pPr>
              <w:spacing w:line="27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                                                     2 500 000 Kč</w:t>
            </w:r>
          </w:p>
        </w:tc>
      </w:tr>
      <w:tr w:rsidR="00D2236F" w:rsidTr="00235DE3">
        <w:trPr>
          <w:trHeight w:val="34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36F" w:rsidRDefault="00D2236F" w:rsidP="00235DE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en-US"/>
              </w:rPr>
              <w:t>2019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36F" w:rsidRDefault="00D2236F" w:rsidP="00235DE3">
            <w:pPr>
              <w:spacing w:line="27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                                                    2 500 000 Kč</w:t>
            </w:r>
          </w:p>
        </w:tc>
      </w:tr>
    </w:tbl>
    <w:p w:rsidR="000C1524" w:rsidRDefault="000C1524" w:rsidP="000C1524">
      <w:pPr>
        <w:jc w:val="both"/>
        <w:rPr>
          <w:rFonts w:cs="Arial"/>
        </w:rPr>
      </w:pPr>
    </w:p>
    <w:p w:rsidR="000C1524" w:rsidRDefault="000C1524" w:rsidP="000C1524">
      <w:pPr>
        <w:spacing w:before="60"/>
        <w:jc w:val="both"/>
        <w:rPr>
          <w:rFonts w:cs="Arial"/>
        </w:rPr>
      </w:pPr>
    </w:p>
    <w:p w:rsidR="008815FB" w:rsidRDefault="008815FB" w:rsidP="008815FB">
      <w:pPr>
        <w:spacing w:before="60"/>
        <w:jc w:val="both"/>
        <w:rPr>
          <w:rFonts w:cs="Arial"/>
          <w:b/>
        </w:rPr>
      </w:pPr>
      <w:r>
        <w:rPr>
          <w:rFonts w:cs="Arial"/>
          <w:b/>
        </w:rPr>
        <w:t>Stanovisko RMO:</w:t>
      </w:r>
    </w:p>
    <w:p w:rsidR="008815FB" w:rsidRDefault="008815FB" w:rsidP="008815FB">
      <w:pPr>
        <w:spacing w:before="60"/>
        <w:jc w:val="both"/>
        <w:rPr>
          <w:rFonts w:cs="Arial"/>
          <w:b/>
        </w:rPr>
      </w:pPr>
    </w:p>
    <w:p w:rsidR="008815FB" w:rsidRDefault="008815FB" w:rsidP="005316DB">
      <w:pPr>
        <w:jc w:val="both"/>
        <w:rPr>
          <w:bCs/>
        </w:rPr>
      </w:pPr>
      <w:r>
        <w:t xml:space="preserve">Rada města projednala na svém zasedání 14. 1. 2020 návrh na poskytnutí účelové neinvestiční dotace usnesením </w:t>
      </w:r>
      <w:r>
        <w:rPr>
          <w:rFonts w:cs="Arial"/>
        </w:rPr>
        <w:t>č.</w:t>
      </w:r>
      <w:r w:rsidR="007F3E96">
        <w:rPr>
          <w:rFonts w:cs="Arial"/>
        </w:rPr>
        <w:t xml:space="preserve"> </w:t>
      </w:r>
      <w:r w:rsidR="007F3E96" w:rsidRPr="007F3E96">
        <w:rPr>
          <w:rFonts w:cs="Arial"/>
        </w:rPr>
        <w:t>03005/RM1822/44</w:t>
      </w:r>
      <w:r>
        <w:rPr>
          <w:rFonts w:cs="Arial"/>
        </w:rPr>
        <w:t xml:space="preserve"> </w:t>
      </w:r>
      <w:r>
        <w:rPr>
          <w:bCs/>
        </w:rPr>
        <w:t>s </w:t>
      </w:r>
      <w:r w:rsidR="007F3E96">
        <w:rPr>
          <w:bCs/>
        </w:rPr>
        <w:t>úpravou</w:t>
      </w:r>
      <w:r>
        <w:rPr>
          <w:bCs/>
        </w:rPr>
        <w:t>.</w:t>
      </w:r>
      <w:r w:rsidR="007F3E96">
        <w:rPr>
          <w:bCs/>
        </w:rPr>
        <w:t xml:space="preserve"> Rada města navrhla </w:t>
      </w:r>
      <w:r w:rsidR="003A4368">
        <w:rPr>
          <w:bCs/>
        </w:rPr>
        <w:t>poskytnout</w:t>
      </w:r>
      <w:r w:rsidR="007F3E96">
        <w:rPr>
          <w:bCs/>
        </w:rPr>
        <w:t xml:space="preserve"> účelov</w:t>
      </w:r>
      <w:r w:rsidR="003A4368">
        <w:rPr>
          <w:bCs/>
        </w:rPr>
        <w:t xml:space="preserve">ou </w:t>
      </w:r>
      <w:r w:rsidR="007F3E96">
        <w:rPr>
          <w:bCs/>
        </w:rPr>
        <w:t>neinvestiční dotac</w:t>
      </w:r>
      <w:r w:rsidR="003A4368">
        <w:rPr>
          <w:bCs/>
        </w:rPr>
        <w:t>i</w:t>
      </w:r>
      <w:r w:rsidR="007F3E96">
        <w:rPr>
          <w:bCs/>
        </w:rPr>
        <w:t xml:space="preserve"> </w:t>
      </w:r>
      <w:r w:rsidR="003A4368">
        <w:rPr>
          <w:bCs/>
        </w:rPr>
        <w:t>ve výši</w:t>
      </w:r>
      <w:r w:rsidR="007F3E96">
        <w:rPr>
          <w:bCs/>
        </w:rPr>
        <w:t xml:space="preserve"> 2 600 tis. Kč.</w:t>
      </w:r>
      <w:r w:rsidR="003A4368">
        <w:rPr>
          <w:bCs/>
        </w:rPr>
        <w:t xml:space="preserve"> Oproti požadované dotaci ve výši 2 900 tis. Kč je navržená částka nižší s ohledem k rozpočtovým možnostem odboru kancelář primátora.</w:t>
      </w:r>
    </w:p>
    <w:p w:rsidR="003A4368" w:rsidRDefault="003A4368" w:rsidP="005316DB">
      <w:pPr>
        <w:jc w:val="both"/>
        <w:rPr>
          <w:bCs/>
        </w:rPr>
      </w:pPr>
    </w:p>
    <w:p w:rsidR="003A4368" w:rsidRDefault="003A4368" w:rsidP="005316DB">
      <w:pPr>
        <w:jc w:val="both"/>
        <w:rPr>
          <w:rFonts w:ascii="Verdana" w:hAnsi="Verdana"/>
          <w:b/>
          <w:bCs/>
          <w:sz w:val="18"/>
          <w:szCs w:val="18"/>
        </w:rPr>
      </w:pPr>
      <w:r>
        <w:rPr>
          <w:bCs/>
        </w:rPr>
        <w:t xml:space="preserve">Odbor kancelář primátora provedl předběžnou veřejnosprávní kontrolu žadatele dle článku 4 kontrolního řádu Magistrátu města Ostravy kontrolou dokladů předložených kontrolovanou osobou, </w:t>
      </w:r>
      <w:proofErr w:type="gramStart"/>
      <w:r>
        <w:rPr>
          <w:bCs/>
        </w:rPr>
        <w:t>viz.</w:t>
      </w:r>
      <w:proofErr w:type="gramEnd"/>
      <w:r>
        <w:rPr>
          <w:bCs/>
        </w:rPr>
        <w:t xml:space="preserve"> Příloha č. 3 předloženého materiálu.</w:t>
      </w:r>
    </w:p>
    <w:p w:rsidR="004023AE" w:rsidRDefault="004023AE" w:rsidP="00F91F96">
      <w:pPr>
        <w:jc w:val="both"/>
        <w:rPr>
          <w:rFonts w:cs="Arial"/>
        </w:rPr>
      </w:pPr>
    </w:p>
    <w:sectPr w:rsidR="0040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51C"/>
    <w:multiLevelType w:val="hybridMultilevel"/>
    <w:tmpl w:val="04DE05D2"/>
    <w:lvl w:ilvl="0" w:tplc="9E804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4DC8390">
      <w:start w:val="115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2008F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636E25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1DACF6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42E170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3A4C8D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2D6387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C2272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15"/>
    <w:rsid w:val="00022891"/>
    <w:rsid w:val="00042E62"/>
    <w:rsid w:val="0006723B"/>
    <w:rsid w:val="00090AB6"/>
    <w:rsid w:val="000B488A"/>
    <w:rsid w:val="000B716E"/>
    <w:rsid w:val="000C1524"/>
    <w:rsid w:val="000F2B25"/>
    <w:rsid w:val="0010731A"/>
    <w:rsid w:val="00113E7B"/>
    <w:rsid w:val="00155282"/>
    <w:rsid w:val="00167499"/>
    <w:rsid w:val="00175F62"/>
    <w:rsid w:val="001939DC"/>
    <w:rsid w:val="001B2397"/>
    <w:rsid w:val="001D2700"/>
    <w:rsid w:val="001E3366"/>
    <w:rsid w:val="001E5078"/>
    <w:rsid w:val="001F4754"/>
    <w:rsid w:val="002111E3"/>
    <w:rsid w:val="002309F1"/>
    <w:rsid w:val="00231ABA"/>
    <w:rsid w:val="00247EB6"/>
    <w:rsid w:val="002A75F7"/>
    <w:rsid w:val="002B46DC"/>
    <w:rsid w:val="002D3FEC"/>
    <w:rsid w:val="002D4F3E"/>
    <w:rsid w:val="002D56FA"/>
    <w:rsid w:val="002E3CA0"/>
    <w:rsid w:val="002E4D93"/>
    <w:rsid w:val="002E63D9"/>
    <w:rsid w:val="0030506B"/>
    <w:rsid w:val="00317FBB"/>
    <w:rsid w:val="003249DB"/>
    <w:rsid w:val="00335475"/>
    <w:rsid w:val="0033635C"/>
    <w:rsid w:val="00357D5C"/>
    <w:rsid w:val="00360D18"/>
    <w:rsid w:val="00383023"/>
    <w:rsid w:val="003A3AB5"/>
    <w:rsid w:val="003A4368"/>
    <w:rsid w:val="003C7AE8"/>
    <w:rsid w:val="003E07D5"/>
    <w:rsid w:val="004023AE"/>
    <w:rsid w:val="004138B9"/>
    <w:rsid w:val="00414703"/>
    <w:rsid w:val="00471F9E"/>
    <w:rsid w:val="004A3965"/>
    <w:rsid w:val="004C7EC0"/>
    <w:rsid w:val="004D7B48"/>
    <w:rsid w:val="004E119F"/>
    <w:rsid w:val="00506084"/>
    <w:rsid w:val="005316DB"/>
    <w:rsid w:val="0054550E"/>
    <w:rsid w:val="00547D26"/>
    <w:rsid w:val="00570507"/>
    <w:rsid w:val="005725B9"/>
    <w:rsid w:val="00595503"/>
    <w:rsid w:val="005A0080"/>
    <w:rsid w:val="005A075F"/>
    <w:rsid w:val="005C2CA1"/>
    <w:rsid w:val="005D48D8"/>
    <w:rsid w:val="005E5DE4"/>
    <w:rsid w:val="005E7FD5"/>
    <w:rsid w:val="0061172C"/>
    <w:rsid w:val="00612274"/>
    <w:rsid w:val="00621E57"/>
    <w:rsid w:val="00640F16"/>
    <w:rsid w:val="00644EF7"/>
    <w:rsid w:val="0065625B"/>
    <w:rsid w:val="006934ED"/>
    <w:rsid w:val="006971F1"/>
    <w:rsid w:val="006C4D22"/>
    <w:rsid w:val="006E4D0B"/>
    <w:rsid w:val="007503D6"/>
    <w:rsid w:val="007856D4"/>
    <w:rsid w:val="00794D70"/>
    <w:rsid w:val="007B569C"/>
    <w:rsid w:val="007B7381"/>
    <w:rsid w:val="007C4751"/>
    <w:rsid w:val="007E0CA7"/>
    <w:rsid w:val="007F3E96"/>
    <w:rsid w:val="00812457"/>
    <w:rsid w:val="00812611"/>
    <w:rsid w:val="0082590F"/>
    <w:rsid w:val="00827D7E"/>
    <w:rsid w:val="00831115"/>
    <w:rsid w:val="00854FA9"/>
    <w:rsid w:val="008815FB"/>
    <w:rsid w:val="008B2BDC"/>
    <w:rsid w:val="008F6BAD"/>
    <w:rsid w:val="00901B82"/>
    <w:rsid w:val="00906192"/>
    <w:rsid w:val="0092203D"/>
    <w:rsid w:val="0092411E"/>
    <w:rsid w:val="0093556F"/>
    <w:rsid w:val="00953C83"/>
    <w:rsid w:val="0095712F"/>
    <w:rsid w:val="0099710B"/>
    <w:rsid w:val="009E2D10"/>
    <w:rsid w:val="009F23D4"/>
    <w:rsid w:val="009F4606"/>
    <w:rsid w:val="00A02DEA"/>
    <w:rsid w:val="00A31A24"/>
    <w:rsid w:val="00A532A0"/>
    <w:rsid w:val="00A92667"/>
    <w:rsid w:val="00AC4228"/>
    <w:rsid w:val="00AC53BF"/>
    <w:rsid w:val="00AF18C7"/>
    <w:rsid w:val="00AF73B4"/>
    <w:rsid w:val="00AF73E7"/>
    <w:rsid w:val="00B02322"/>
    <w:rsid w:val="00B2231B"/>
    <w:rsid w:val="00B248A2"/>
    <w:rsid w:val="00B36346"/>
    <w:rsid w:val="00B53176"/>
    <w:rsid w:val="00B55695"/>
    <w:rsid w:val="00B67A50"/>
    <w:rsid w:val="00BB1FA8"/>
    <w:rsid w:val="00BC3C5C"/>
    <w:rsid w:val="00BE4F0C"/>
    <w:rsid w:val="00C143FE"/>
    <w:rsid w:val="00C2593C"/>
    <w:rsid w:val="00C60F00"/>
    <w:rsid w:val="00C6512F"/>
    <w:rsid w:val="00C9093A"/>
    <w:rsid w:val="00C93B31"/>
    <w:rsid w:val="00CA2A2C"/>
    <w:rsid w:val="00CB55F8"/>
    <w:rsid w:val="00CE1E07"/>
    <w:rsid w:val="00CF0EF1"/>
    <w:rsid w:val="00CF0F92"/>
    <w:rsid w:val="00D05DC4"/>
    <w:rsid w:val="00D1235F"/>
    <w:rsid w:val="00D177EB"/>
    <w:rsid w:val="00D2236F"/>
    <w:rsid w:val="00D22413"/>
    <w:rsid w:val="00D37B52"/>
    <w:rsid w:val="00D44CAE"/>
    <w:rsid w:val="00D54AD2"/>
    <w:rsid w:val="00D76B1F"/>
    <w:rsid w:val="00DB06E6"/>
    <w:rsid w:val="00DB0A13"/>
    <w:rsid w:val="00DE236A"/>
    <w:rsid w:val="00EA6350"/>
    <w:rsid w:val="00EC04B0"/>
    <w:rsid w:val="00EC6A05"/>
    <w:rsid w:val="00EC7202"/>
    <w:rsid w:val="00EE23D5"/>
    <w:rsid w:val="00F003E6"/>
    <w:rsid w:val="00F012A8"/>
    <w:rsid w:val="00F53853"/>
    <w:rsid w:val="00F61FB9"/>
    <w:rsid w:val="00F67572"/>
    <w:rsid w:val="00F83CDA"/>
    <w:rsid w:val="00F91F96"/>
    <w:rsid w:val="00FA2BB0"/>
    <w:rsid w:val="00FA3380"/>
    <w:rsid w:val="00FA3BB2"/>
    <w:rsid w:val="00FA591C"/>
    <w:rsid w:val="00FC51A9"/>
    <w:rsid w:val="00FD5DAE"/>
    <w:rsid w:val="00FD7F8C"/>
    <w:rsid w:val="00FE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CA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2">
    <w:name w:val="JVS_2"/>
    <w:basedOn w:val="Normln"/>
    <w:rsid w:val="007E0CA7"/>
    <w:pPr>
      <w:tabs>
        <w:tab w:val="left" w:pos="1440"/>
      </w:tabs>
      <w:spacing w:line="360" w:lineRule="auto"/>
    </w:pPr>
    <w:rPr>
      <w:rFonts w:cs="Arial"/>
      <w:b/>
      <w:bCs/>
      <w:kern w:val="32"/>
      <w:sz w:val="24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1FA8"/>
    <w:rPr>
      <w:rFonts w:eastAsiaTheme="minorHAnsi" w:cs="Arial"/>
      <w:sz w:val="24"/>
      <w:szCs w:val="24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1FA8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CA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2">
    <w:name w:val="JVS_2"/>
    <w:basedOn w:val="Normln"/>
    <w:rsid w:val="007E0CA7"/>
    <w:pPr>
      <w:tabs>
        <w:tab w:val="left" w:pos="1440"/>
      </w:tabs>
      <w:spacing w:line="360" w:lineRule="auto"/>
    </w:pPr>
    <w:rPr>
      <w:rFonts w:cs="Arial"/>
      <w:b/>
      <w:bCs/>
      <w:kern w:val="32"/>
      <w:sz w:val="24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1FA8"/>
    <w:rPr>
      <w:rFonts w:eastAsiaTheme="minorHAnsi" w:cs="Arial"/>
      <w:sz w:val="24"/>
      <w:szCs w:val="24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1FA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855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Balcaříková Gabriela</cp:lastModifiedBy>
  <cp:revision>12</cp:revision>
  <cp:lastPrinted>2020-01-15T09:01:00Z</cp:lastPrinted>
  <dcterms:created xsi:type="dcterms:W3CDTF">2020-01-07T09:52:00Z</dcterms:created>
  <dcterms:modified xsi:type="dcterms:W3CDTF">2020-01-15T09:48:00Z</dcterms:modified>
</cp:coreProperties>
</file>