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AF" w:rsidRPr="005B41AF" w:rsidRDefault="005B41AF">
      <w:pPr>
        <w:rPr>
          <w:rFonts w:ascii="Arial" w:hAnsi="Arial" w:cs="Arial"/>
          <w:b/>
        </w:rPr>
      </w:pPr>
      <w:r w:rsidRPr="005B41AF">
        <w:rPr>
          <w:rFonts w:ascii="Arial" w:hAnsi="Arial" w:cs="Arial"/>
          <w:b/>
        </w:rPr>
        <w:t>Důvodová zpráva</w:t>
      </w:r>
    </w:p>
    <w:p w:rsidR="005B41AF" w:rsidRDefault="005B41AF" w:rsidP="005B41AF">
      <w:pPr>
        <w:jc w:val="both"/>
        <w:rPr>
          <w:rFonts w:ascii="Arial" w:hAnsi="Arial" w:cs="Arial"/>
        </w:rPr>
      </w:pPr>
      <w:r w:rsidRPr="005B41AF">
        <w:rPr>
          <w:rFonts w:ascii="Arial" w:hAnsi="Arial" w:cs="Arial"/>
          <w:b/>
        </w:rPr>
        <w:t xml:space="preserve">BOTUMY s.r.o., sociální podnik, </w:t>
      </w:r>
      <w:r w:rsidR="009330D8">
        <w:rPr>
          <w:rFonts w:ascii="Arial" w:hAnsi="Arial" w:cs="Arial"/>
          <w:b/>
        </w:rPr>
        <w:t xml:space="preserve">se sídlem </w:t>
      </w:r>
      <w:r w:rsidRPr="005B41AF">
        <w:rPr>
          <w:rFonts w:ascii="Arial" w:hAnsi="Arial" w:cs="Arial"/>
          <w:b/>
        </w:rPr>
        <w:t xml:space="preserve">Sokolská třída 1263/24, 702 00, Moravská Ostrava, IČO: 6279333, žádá o prodloužení </w:t>
      </w:r>
      <w:r w:rsidR="00E06637">
        <w:rPr>
          <w:rFonts w:ascii="Arial" w:hAnsi="Arial" w:cs="Arial"/>
          <w:b/>
        </w:rPr>
        <w:t>doby</w:t>
      </w:r>
      <w:r w:rsidRPr="005B41AF">
        <w:rPr>
          <w:rFonts w:ascii="Arial" w:hAnsi="Arial" w:cs="Arial"/>
          <w:b/>
        </w:rPr>
        <w:t xml:space="preserve"> realizace projektu a termínu vyúčtování dotace z výnosu daní a hazardních her z rozpočtu statutárního města Ostravy </w:t>
      </w:r>
      <w:r w:rsidRPr="005B41AF">
        <w:rPr>
          <w:rFonts w:ascii="Arial" w:hAnsi="Arial" w:cs="Arial"/>
        </w:rPr>
        <w:t>(dále jen SMO)</w:t>
      </w:r>
      <w:r w:rsidRPr="005B41AF">
        <w:rPr>
          <w:rFonts w:ascii="Arial" w:hAnsi="Arial" w:cs="Arial"/>
          <w:b/>
        </w:rPr>
        <w:t xml:space="preserve"> u projektu „Podpora zaměstnávání lidí s duševním onemocněním formou zlepšení pracovních podmínek v textilní dílně“, ev. č. smlouvy 2178/2019/SVZ</w:t>
      </w:r>
      <w:r>
        <w:rPr>
          <w:rFonts w:ascii="Arial" w:hAnsi="Arial" w:cs="Arial"/>
        </w:rPr>
        <w:t xml:space="preserve"> (</w:t>
      </w:r>
      <w:r w:rsidRPr="009330D8">
        <w:rPr>
          <w:rFonts w:ascii="Arial" w:hAnsi="Arial" w:cs="Arial"/>
        </w:rPr>
        <w:t xml:space="preserve">Příloha č. </w:t>
      </w:r>
      <w:r w:rsidR="009330D8" w:rsidRPr="009330D8">
        <w:rPr>
          <w:rFonts w:ascii="Arial" w:hAnsi="Arial" w:cs="Arial"/>
        </w:rPr>
        <w:t>2</w:t>
      </w:r>
      <w:r w:rsidRPr="009330D8">
        <w:rPr>
          <w:rFonts w:ascii="Arial" w:hAnsi="Arial" w:cs="Arial"/>
        </w:rPr>
        <w:t>).</w:t>
      </w:r>
    </w:p>
    <w:p w:rsidR="009330D8" w:rsidRDefault="009330D8" w:rsidP="005B41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Pavučina o.p.s. se sídlem </w:t>
      </w:r>
      <w:r w:rsidRPr="009330D8">
        <w:rPr>
          <w:rFonts w:ascii="Arial" w:hAnsi="Arial" w:cs="Arial"/>
          <w:b/>
        </w:rPr>
        <w:t>Bořivojova 62</w:t>
      </w:r>
      <w:r>
        <w:rPr>
          <w:rFonts w:ascii="Arial" w:hAnsi="Arial" w:cs="Arial"/>
          <w:b/>
        </w:rPr>
        <w:t xml:space="preserve">0/29, 718 00 Ostrava – Kunčičky, IČO: </w:t>
      </w:r>
      <w:r w:rsidRPr="009330D8">
        <w:rPr>
          <w:rFonts w:ascii="Arial" w:hAnsi="Arial" w:cs="Arial"/>
          <w:b/>
        </w:rPr>
        <w:t>02243041</w:t>
      </w:r>
      <w:r>
        <w:rPr>
          <w:rFonts w:ascii="Arial" w:hAnsi="Arial" w:cs="Arial"/>
          <w:b/>
        </w:rPr>
        <w:t xml:space="preserve"> žádá o rozšíření účelu použití finančních prostředků z rozpočtu SMO u projektu „Zdravá mládež 2019“ v oblasti prevence kriminality, ev. č. smlouvy 0759/2019/SVZ </w:t>
      </w:r>
      <w:r w:rsidRPr="009330D8">
        <w:rPr>
          <w:rFonts w:ascii="Arial" w:hAnsi="Arial" w:cs="Arial"/>
        </w:rPr>
        <w:t>(Příloha č. 5).</w:t>
      </w:r>
    </w:p>
    <w:p w:rsidR="002452ED" w:rsidRDefault="002452ED" w:rsidP="005B41AF">
      <w:pPr>
        <w:jc w:val="both"/>
        <w:rPr>
          <w:rFonts w:ascii="Arial" w:hAnsi="Arial" w:cs="Arial"/>
        </w:rPr>
      </w:pPr>
      <w:r w:rsidRPr="002A778E">
        <w:rPr>
          <w:rFonts w:ascii="Arial" w:hAnsi="Arial" w:cs="Arial"/>
          <w:b/>
        </w:rPr>
        <w:t xml:space="preserve">Charita Ostrava, </w:t>
      </w:r>
      <w:r w:rsidR="002A778E">
        <w:rPr>
          <w:rFonts w:ascii="Arial" w:hAnsi="Arial" w:cs="Arial"/>
          <w:b/>
        </w:rPr>
        <w:t xml:space="preserve">se sídlem </w:t>
      </w:r>
      <w:r w:rsidRPr="002A778E">
        <w:rPr>
          <w:rFonts w:ascii="Arial" w:hAnsi="Arial" w:cs="Arial"/>
          <w:b/>
        </w:rPr>
        <w:t>Kořenského 1323/17, 703 00 Ostrava – Vítkovice, IČO: 44940998, žádá o prodloužení doby realizace projektu a termínu vyúčtování dotace z výnosu daní a hazardních her z rozpočtu SMO u projektu „Využití venkovních prostor Hospice sv. Lukáše“, ev. č. smlouvy 2197/2019/SVZ</w:t>
      </w:r>
      <w:r>
        <w:rPr>
          <w:rFonts w:ascii="Arial" w:hAnsi="Arial" w:cs="Arial"/>
        </w:rPr>
        <w:t xml:space="preserve"> (Příloha č. 8).</w:t>
      </w:r>
    </w:p>
    <w:p w:rsidR="005B41AF" w:rsidRPr="005B41AF" w:rsidRDefault="005B41AF" w:rsidP="005B41AF">
      <w:pPr>
        <w:jc w:val="both"/>
        <w:rPr>
          <w:rFonts w:ascii="Arial" w:hAnsi="Arial" w:cs="Arial"/>
          <w:b/>
        </w:rPr>
      </w:pPr>
      <w:r w:rsidRPr="005B41AF">
        <w:rPr>
          <w:rFonts w:ascii="Arial" w:hAnsi="Arial" w:cs="Arial"/>
          <w:b/>
        </w:rPr>
        <w:t>Navrhované změny nemají vliv na výši poskytnuté dotace.</w:t>
      </w:r>
    </w:p>
    <w:p w:rsidR="005B41AF" w:rsidRPr="005B41AF" w:rsidRDefault="005B41AF" w:rsidP="005B41AF">
      <w:pPr>
        <w:jc w:val="both"/>
        <w:rPr>
          <w:rFonts w:ascii="Arial" w:hAnsi="Arial" w:cs="Arial"/>
          <w:u w:val="single"/>
        </w:rPr>
      </w:pPr>
      <w:r w:rsidRPr="005B41AF">
        <w:rPr>
          <w:rFonts w:ascii="Arial" w:hAnsi="Arial" w:cs="Arial"/>
          <w:u w:val="single"/>
        </w:rPr>
        <w:t>Zdůvodnění:</w:t>
      </w:r>
    </w:p>
    <w:p w:rsidR="005B41AF" w:rsidRDefault="00D72B20" w:rsidP="005B41AF">
      <w:pPr>
        <w:jc w:val="both"/>
        <w:rPr>
          <w:rFonts w:ascii="Arial" w:hAnsi="Arial" w:cs="Arial"/>
        </w:rPr>
      </w:pPr>
      <w:r w:rsidRPr="009330D8">
        <w:rPr>
          <w:rFonts w:ascii="Arial" w:hAnsi="Arial" w:cs="Arial"/>
          <w:b/>
        </w:rPr>
        <w:t xml:space="preserve">Sociální podnik BOTUMY s.r.o. </w:t>
      </w:r>
      <w:r>
        <w:rPr>
          <w:rFonts w:ascii="Arial" w:hAnsi="Arial" w:cs="Arial"/>
        </w:rPr>
        <w:t>získal v roce 2019 dotaci z rozpočtu SMO ve výši 411 tis. Kč. Dotace byla určena na investiční náklady spojené s rekonstrukcí objektu.</w:t>
      </w:r>
    </w:p>
    <w:p w:rsidR="00E06637" w:rsidRDefault="009E353B" w:rsidP="005B4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Novým s</w:t>
      </w:r>
      <w:r w:rsidR="00E06637">
        <w:rPr>
          <w:rFonts w:ascii="Arial" w:hAnsi="Arial" w:cs="Arial"/>
        </w:rPr>
        <w:t>tatickým posudkem byl zjištěn havarijní stav pronajatých prostor</w:t>
      </w:r>
      <w:r>
        <w:rPr>
          <w:rFonts w:ascii="Arial" w:hAnsi="Arial" w:cs="Arial"/>
        </w:rPr>
        <w:t xml:space="preserve"> (přízemí a patro)</w:t>
      </w:r>
      <w:r w:rsidR="00E06637">
        <w:rPr>
          <w:rFonts w:ascii="Arial" w:hAnsi="Arial" w:cs="Arial"/>
        </w:rPr>
        <w:t xml:space="preserve"> od Úřadu městského obvodu Poruba (dále jen ÚMOb Poruba) na Hlavní třídě 583/105.</w:t>
      </w:r>
      <w:r>
        <w:rPr>
          <w:rFonts w:ascii="Arial" w:hAnsi="Arial" w:cs="Arial"/>
        </w:rPr>
        <w:t xml:space="preserve"> </w:t>
      </w:r>
      <w:r w:rsidR="00E06637">
        <w:rPr>
          <w:rFonts w:ascii="Arial" w:hAnsi="Arial" w:cs="Arial"/>
        </w:rPr>
        <w:t xml:space="preserve">Zjištěné nedostatky neodpovídají </w:t>
      </w:r>
      <w:r w:rsidR="00826ADF">
        <w:rPr>
          <w:rFonts w:ascii="Arial" w:hAnsi="Arial" w:cs="Arial"/>
        </w:rPr>
        <w:t xml:space="preserve">aktuálním </w:t>
      </w:r>
      <w:r w:rsidR="00E06637">
        <w:rPr>
          <w:rFonts w:ascii="Arial" w:hAnsi="Arial" w:cs="Arial"/>
        </w:rPr>
        <w:t>normám</w:t>
      </w:r>
      <w:r w:rsidR="00826ADF">
        <w:rPr>
          <w:rFonts w:ascii="Arial" w:hAnsi="Arial" w:cs="Arial"/>
        </w:rPr>
        <w:t xml:space="preserve"> (prověšené stropy, podlaha položena na špatně svařené kovové konstrukci, nosná kovová konstrukce mezonetu)</w:t>
      </w:r>
      <w:r w:rsidR="00E06637">
        <w:rPr>
          <w:rFonts w:ascii="Arial" w:hAnsi="Arial" w:cs="Arial"/>
        </w:rPr>
        <w:t xml:space="preserve">. </w:t>
      </w:r>
      <w:r w:rsidR="00826ADF">
        <w:rPr>
          <w:rFonts w:ascii="Arial" w:hAnsi="Arial" w:cs="Arial"/>
        </w:rPr>
        <w:t xml:space="preserve">Zástupci ÚMOb Poruba souhlasili s rekonstrukcí pouze v případě zachování patra. Řešením bylo téměř celé znovupostavení patra (mezonetu) i s novým schodištěm a rozsáhla oprava stropu. </w:t>
      </w:r>
      <w:r>
        <w:rPr>
          <w:rFonts w:ascii="Arial" w:hAnsi="Arial" w:cs="Arial"/>
        </w:rPr>
        <w:t>Sociální podnik nepočítal s takovým rozsahem stavebních prací</w:t>
      </w:r>
      <w:r w:rsidR="00826ADF">
        <w:rPr>
          <w:rFonts w:ascii="Arial" w:hAnsi="Arial" w:cs="Arial"/>
        </w:rPr>
        <w:t>, které je nutno realizovat</w:t>
      </w:r>
      <w:r>
        <w:rPr>
          <w:rFonts w:ascii="Arial" w:hAnsi="Arial" w:cs="Arial"/>
        </w:rPr>
        <w:t xml:space="preserve">. </w:t>
      </w:r>
      <w:r w:rsidR="00536C13">
        <w:rPr>
          <w:rFonts w:ascii="Arial" w:hAnsi="Arial" w:cs="Arial"/>
        </w:rPr>
        <w:t>Vyřizováním stavebního povolení a dalších potřebných náležitostí v</w:t>
      </w:r>
      <w:r w:rsidR="006E66B5">
        <w:rPr>
          <w:rFonts w:ascii="Arial" w:hAnsi="Arial" w:cs="Arial"/>
        </w:rPr>
        <w:t>znikla také v</w:t>
      </w:r>
      <w:r>
        <w:rPr>
          <w:rFonts w:ascii="Arial" w:hAnsi="Arial" w:cs="Arial"/>
        </w:rPr>
        <w:t xml:space="preserve">elká časová prodleva. Do </w:t>
      </w:r>
      <w:r w:rsidR="006E66B5">
        <w:rPr>
          <w:rFonts w:ascii="Arial" w:hAnsi="Arial" w:cs="Arial"/>
        </w:rPr>
        <w:t xml:space="preserve">probíhajících </w:t>
      </w:r>
      <w:r>
        <w:rPr>
          <w:rFonts w:ascii="Arial" w:hAnsi="Arial" w:cs="Arial"/>
        </w:rPr>
        <w:t xml:space="preserve">přípravných prací </w:t>
      </w:r>
      <w:r w:rsidR="00826ADF">
        <w:rPr>
          <w:rFonts w:ascii="Arial" w:hAnsi="Arial" w:cs="Arial"/>
        </w:rPr>
        <w:t>jsou zapojeni</w:t>
      </w:r>
      <w:r>
        <w:rPr>
          <w:rFonts w:ascii="Arial" w:hAnsi="Arial" w:cs="Arial"/>
        </w:rPr>
        <w:t xml:space="preserve"> pracovníci i dobrovolníci sociálního podniku BOTUMY.</w:t>
      </w:r>
    </w:p>
    <w:p w:rsidR="00293C98" w:rsidRPr="00293C98" w:rsidRDefault="00E06637" w:rsidP="00293C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výše uvedených skutečností, které nebyly známy v době </w:t>
      </w:r>
      <w:r w:rsidR="00293C98">
        <w:rPr>
          <w:rFonts w:ascii="Arial" w:hAnsi="Arial" w:cs="Arial"/>
        </w:rPr>
        <w:t>podání</w:t>
      </w:r>
      <w:r>
        <w:rPr>
          <w:rFonts w:ascii="Arial" w:hAnsi="Arial" w:cs="Arial"/>
        </w:rPr>
        <w:t xml:space="preserve"> projektové žádostí, požádal sociální podnik o prodloužení doby realizace projektu a termínu vyúčtování dotace.</w:t>
      </w:r>
      <w:r w:rsidR="00293C98">
        <w:rPr>
          <w:rFonts w:ascii="Arial" w:hAnsi="Arial" w:cs="Arial"/>
        </w:rPr>
        <w:t xml:space="preserve"> </w:t>
      </w:r>
      <w:r w:rsidR="00293C98" w:rsidRPr="00293C98">
        <w:rPr>
          <w:rFonts w:ascii="Arial" w:hAnsi="Arial" w:cs="Arial"/>
        </w:rPr>
        <w:t>Termín čerpání dotac</w:t>
      </w:r>
      <w:r w:rsidR="00293C98">
        <w:rPr>
          <w:rFonts w:ascii="Arial" w:hAnsi="Arial" w:cs="Arial"/>
        </w:rPr>
        <w:t>e</w:t>
      </w:r>
      <w:r w:rsidR="00293C98" w:rsidRPr="00293C98">
        <w:rPr>
          <w:rFonts w:ascii="Arial" w:hAnsi="Arial" w:cs="Arial"/>
        </w:rPr>
        <w:t xml:space="preserve"> je stanoven do 30. 06. 2020 a předložení závěrečného vyúčtování do 31. 07. 2020.</w:t>
      </w:r>
    </w:p>
    <w:p w:rsidR="00E06637" w:rsidRDefault="00E06637" w:rsidP="005B41AF">
      <w:pPr>
        <w:jc w:val="both"/>
        <w:rPr>
          <w:rFonts w:ascii="Arial" w:hAnsi="Arial" w:cs="Arial"/>
        </w:rPr>
      </w:pPr>
    </w:p>
    <w:p w:rsidR="009330D8" w:rsidRDefault="009330D8" w:rsidP="009330D8">
      <w:pPr>
        <w:jc w:val="both"/>
        <w:rPr>
          <w:rFonts w:ascii="Arial" w:hAnsi="Arial" w:cs="Arial"/>
        </w:rPr>
      </w:pPr>
      <w:r w:rsidRPr="009330D8">
        <w:rPr>
          <w:rFonts w:ascii="Arial" w:hAnsi="Arial" w:cs="Arial"/>
          <w:b/>
        </w:rPr>
        <w:t>Pavučina o.p.s.</w:t>
      </w:r>
      <w:r w:rsidRPr="009330D8">
        <w:rPr>
          <w:rFonts w:ascii="Arial" w:hAnsi="Arial" w:cs="Arial"/>
        </w:rPr>
        <w:t xml:space="preserve"> obdržela v roce 2019 z rozpočtu SMO neinvestiční účelovou dotaci v oblasti prevence kriminality na financování nákladů spojených s realizací </w:t>
      </w:r>
      <w:r w:rsidR="00C977A6">
        <w:rPr>
          <w:rFonts w:ascii="Arial" w:hAnsi="Arial" w:cs="Arial"/>
        </w:rPr>
        <w:t>otevřeného klubu pro děti a mládež</w:t>
      </w:r>
      <w:r w:rsidRPr="009330D8">
        <w:rPr>
          <w:rFonts w:ascii="Arial" w:hAnsi="Arial" w:cs="Arial"/>
        </w:rPr>
        <w:t xml:space="preserve">, a to ve výši </w:t>
      </w:r>
      <w:r w:rsidR="00C977A6">
        <w:rPr>
          <w:rFonts w:ascii="Arial" w:hAnsi="Arial" w:cs="Arial"/>
        </w:rPr>
        <w:t>355</w:t>
      </w:r>
      <w:r w:rsidRPr="009330D8">
        <w:rPr>
          <w:rFonts w:ascii="Arial" w:hAnsi="Arial" w:cs="Arial"/>
        </w:rPr>
        <w:t xml:space="preserve">.000,- Kč. Z důvodu </w:t>
      </w:r>
      <w:r w:rsidR="00C977A6">
        <w:rPr>
          <w:rFonts w:ascii="Arial" w:hAnsi="Arial" w:cs="Arial"/>
        </w:rPr>
        <w:t>efektivního hospodaření s finančními prostředky</w:t>
      </w:r>
      <w:r w:rsidRPr="009330D8">
        <w:rPr>
          <w:rFonts w:ascii="Arial" w:hAnsi="Arial" w:cs="Arial"/>
        </w:rPr>
        <w:t xml:space="preserve"> žádá organizace rozšíření stávajícího účelu použití poskytnuté dotace z rozpočtu SMO o tuto položku:</w:t>
      </w:r>
    </w:p>
    <w:p w:rsidR="00C977A6" w:rsidRPr="00C977A6" w:rsidRDefault="00C977A6" w:rsidP="00C977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977A6">
        <w:rPr>
          <w:rFonts w:ascii="Arial" w:hAnsi="Arial" w:cs="Arial"/>
          <w:b/>
        </w:rPr>
        <w:t>Dohody o provedení práce (DPP)</w:t>
      </w:r>
    </w:p>
    <w:p w:rsidR="002A778E" w:rsidRDefault="00062690" w:rsidP="005B41AF">
      <w:pPr>
        <w:jc w:val="both"/>
        <w:rPr>
          <w:rFonts w:ascii="Arial" w:hAnsi="Arial" w:cs="Arial"/>
        </w:rPr>
      </w:pPr>
      <w:r w:rsidRPr="00062690">
        <w:rPr>
          <w:rFonts w:ascii="Arial" w:hAnsi="Arial" w:cs="Arial"/>
        </w:rPr>
        <w:lastRenderedPageBreak/>
        <w:t xml:space="preserve">Organizace </w:t>
      </w:r>
      <w:r w:rsidR="00434877">
        <w:rPr>
          <w:rFonts w:ascii="Arial" w:hAnsi="Arial" w:cs="Arial"/>
          <w:b/>
        </w:rPr>
        <w:t xml:space="preserve">Charita Ostrava </w:t>
      </w:r>
      <w:r w:rsidR="00434877">
        <w:rPr>
          <w:rFonts w:ascii="Arial" w:hAnsi="Arial" w:cs="Arial"/>
        </w:rPr>
        <w:t>získala v roce 2019 dotaci z rozpočtu SMO</w:t>
      </w:r>
      <w:r>
        <w:rPr>
          <w:rFonts w:ascii="Arial" w:hAnsi="Arial" w:cs="Arial"/>
        </w:rPr>
        <w:t xml:space="preserve"> ve výši 300 tis. Kč. Dotace byla určena na investiční náklady spojené </w:t>
      </w:r>
      <w:r w:rsidRPr="00062690">
        <w:rPr>
          <w:rFonts w:ascii="Arial" w:hAnsi="Arial" w:cs="Arial"/>
        </w:rPr>
        <w:t>s rekonstrukcí budovy a zahradního altánu</w:t>
      </w:r>
      <w:r>
        <w:rPr>
          <w:rFonts w:ascii="Arial" w:hAnsi="Arial" w:cs="Arial"/>
        </w:rPr>
        <w:t>.</w:t>
      </w:r>
    </w:p>
    <w:p w:rsidR="00062690" w:rsidRPr="00293C98" w:rsidRDefault="00062690" w:rsidP="005B41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Žádost o prodloužení termínu čerpání poskytnuté dotace a termínu vyúčtování byla předložena z důvodu časové náročnosti procesu při vyřizování </w:t>
      </w:r>
      <w:r w:rsidR="00C632E2">
        <w:rPr>
          <w:rFonts w:ascii="Arial" w:hAnsi="Arial" w:cs="Arial"/>
        </w:rPr>
        <w:t>stavebního povolení</w:t>
      </w:r>
      <w:r>
        <w:rPr>
          <w:rFonts w:ascii="Arial" w:hAnsi="Arial" w:cs="Arial"/>
        </w:rPr>
        <w:t>, čímž došlo k posunutí harmonogramu stavební akce.</w:t>
      </w:r>
      <w:r w:rsidR="00293C98">
        <w:rPr>
          <w:rFonts w:ascii="Arial" w:hAnsi="Arial" w:cs="Arial"/>
        </w:rPr>
        <w:t xml:space="preserve"> </w:t>
      </w:r>
      <w:r w:rsidR="00293C98" w:rsidRPr="00293C98">
        <w:rPr>
          <w:rFonts w:ascii="Arial" w:hAnsi="Arial" w:cs="Arial"/>
        </w:rPr>
        <w:t>Termín čerpání dotac</w:t>
      </w:r>
      <w:r w:rsidR="00692395">
        <w:rPr>
          <w:rFonts w:ascii="Arial" w:hAnsi="Arial" w:cs="Arial"/>
        </w:rPr>
        <w:t>e</w:t>
      </w:r>
      <w:r w:rsidR="00293C98" w:rsidRPr="00293C98">
        <w:rPr>
          <w:rFonts w:ascii="Arial" w:hAnsi="Arial" w:cs="Arial"/>
        </w:rPr>
        <w:t xml:space="preserve"> je stanoven do 30.</w:t>
      </w:r>
      <w:r w:rsidR="00293C98">
        <w:rPr>
          <w:rFonts w:ascii="Arial" w:hAnsi="Arial" w:cs="Arial"/>
        </w:rPr>
        <w:t> </w:t>
      </w:r>
      <w:r w:rsidR="00293C98" w:rsidRPr="00293C98">
        <w:rPr>
          <w:rFonts w:ascii="Arial" w:hAnsi="Arial" w:cs="Arial"/>
        </w:rPr>
        <w:t>06. 2020 a předložení závěrečného vyúčtování do 31. 07. 2020.</w:t>
      </w:r>
    </w:p>
    <w:p w:rsidR="002A778E" w:rsidRDefault="002A778E" w:rsidP="005B41AF">
      <w:pPr>
        <w:jc w:val="both"/>
        <w:rPr>
          <w:rFonts w:ascii="Arial" w:hAnsi="Arial" w:cs="Arial"/>
          <w:b/>
          <w:u w:val="single"/>
        </w:rPr>
      </w:pPr>
    </w:p>
    <w:p w:rsidR="009E353B" w:rsidRPr="00FC386B" w:rsidRDefault="009E353B" w:rsidP="005B41AF">
      <w:pPr>
        <w:jc w:val="both"/>
        <w:rPr>
          <w:rFonts w:ascii="Arial" w:hAnsi="Arial" w:cs="Arial"/>
          <w:b/>
          <w:u w:val="single"/>
        </w:rPr>
      </w:pPr>
      <w:r w:rsidRPr="00FC386B">
        <w:rPr>
          <w:rFonts w:ascii="Arial" w:hAnsi="Arial" w:cs="Arial"/>
          <w:b/>
          <w:u w:val="single"/>
        </w:rPr>
        <w:t>Stanovisko odboru sociálních věcí a zdravotnictví (OSVZ):</w:t>
      </w:r>
    </w:p>
    <w:p w:rsidR="009E353B" w:rsidRPr="00FC386B" w:rsidRDefault="009E353B" w:rsidP="005B41AF">
      <w:pPr>
        <w:jc w:val="both"/>
        <w:rPr>
          <w:rFonts w:ascii="Arial" w:hAnsi="Arial" w:cs="Arial"/>
        </w:rPr>
      </w:pPr>
      <w:r w:rsidRPr="00FC386B">
        <w:rPr>
          <w:rFonts w:ascii="Arial" w:hAnsi="Arial" w:cs="Arial"/>
        </w:rPr>
        <w:t>OSVZ posoudil potřebnost požadovaných změn smluv a na základě zdůvodnění a opodstatněné potřeby s úpravami souhlasí.</w:t>
      </w:r>
    </w:p>
    <w:p w:rsidR="009E353B" w:rsidRDefault="009E353B" w:rsidP="005B41AF">
      <w:pPr>
        <w:jc w:val="both"/>
        <w:rPr>
          <w:rFonts w:ascii="Arial" w:hAnsi="Arial" w:cs="Arial"/>
        </w:rPr>
      </w:pPr>
      <w:r w:rsidRPr="00FC386B">
        <w:rPr>
          <w:rFonts w:ascii="Arial" w:hAnsi="Arial" w:cs="Arial"/>
          <w:b/>
        </w:rPr>
        <w:t>OSVZ doporučuje</w:t>
      </w:r>
      <w:r w:rsidRPr="00FC386B">
        <w:rPr>
          <w:rFonts w:ascii="Arial" w:hAnsi="Arial" w:cs="Arial"/>
        </w:rPr>
        <w:t xml:space="preserve"> samosprávným orgánům </w:t>
      </w:r>
      <w:r w:rsidRPr="00FC386B">
        <w:rPr>
          <w:rFonts w:ascii="Arial" w:hAnsi="Arial" w:cs="Arial"/>
          <w:b/>
        </w:rPr>
        <w:t>vyhovět žádostem</w:t>
      </w:r>
      <w:r w:rsidRPr="00FC386B">
        <w:rPr>
          <w:rFonts w:ascii="Arial" w:hAnsi="Arial" w:cs="Arial"/>
        </w:rPr>
        <w:t xml:space="preserve"> (příloh</w:t>
      </w:r>
      <w:r w:rsidR="009330D8" w:rsidRPr="00FC386B">
        <w:rPr>
          <w:rFonts w:ascii="Arial" w:hAnsi="Arial" w:cs="Arial"/>
        </w:rPr>
        <w:t>y</w:t>
      </w:r>
      <w:r w:rsidRPr="00FC386B">
        <w:rPr>
          <w:rFonts w:ascii="Arial" w:hAnsi="Arial" w:cs="Arial"/>
        </w:rPr>
        <w:t xml:space="preserve"> č. </w:t>
      </w:r>
      <w:r w:rsidR="00FC386B" w:rsidRPr="00FC386B">
        <w:rPr>
          <w:rFonts w:ascii="Arial" w:hAnsi="Arial" w:cs="Arial"/>
        </w:rPr>
        <w:t>1,</w:t>
      </w:r>
      <w:r w:rsidR="009330D8" w:rsidRPr="00FC386B">
        <w:rPr>
          <w:rFonts w:ascii="Arial" w:hAnsi="Arial" w:cs="Arial"/>
        </w:rPr>
        <w:t xml:space="preserve"> </w:t>
      </w:r>
      <w:r w:rsidR="005C2C31" w:rsidRPr="00FC386B">
        <w:rPr>
          <w:rFonts w:ascii="Arial" w:hAnsi="Arial" w:cs="Arial"/>
        </w:rPr>
        <w:t>4</w:t>
      </w:r>
      <w:r w:rsidR="00FC386B" w:rsidRPr="00FC386B">
        <w:rPr>
          <w:rFonts w:ascii="Arial" w:hAnsi="Arial" w:cs="Arial"/>
        </w:rPr>
        <w:t xml:space="preserve"> a 7</w:t>
      </w:r>
      <w:r w:rsidRPr="00FC386B">
        <w:rPr>
          <w:rFonts w:ascii="Arial" w:hAnsi="Arial" w:cs="Arial"/>
        </w:rPr>
        <w:t>) a uzavřít dodatky ke smlouvám (</w:t>
      </w:r>
      <w:r w:rsidR="009330D8" w:rsidRPr="00FC386B">
        <w:rPr>
          <w:rFonts w:ascii="Arial" w:hAnsi="Arial" w:cs="Arial"/>
        </w:rPr>
        <w:t>přílohy</w:t>
      </w:r>
      <w:r w:rsidRPr="00FC386B">
        <w:rPr>
          <w:rFonts w:ascii="Arial" w:hAnsi="Arial" w:cs="Arial"/>
        </w:rPr>
        <w:t xml:space="preserve"> č. </w:t>
      </w:r>
      <w:r w:rsidR="00FC386B" w:rsidRPr="00FC386B">
        <w:rPr>
          <w:rFonts w:ascii="Arial" w:hAnsi="Arial" w:cs="Arial"/>
        </w:rPr>
        <w:t>2,</w:t>
      </w:r>
      <w:r w:rsidR="009330D8" w:rsidRPr="00FC386B">
        <w:rPr>
          <w:rFonts w:ascii="Arial" w:hAnsi="Arial" w:cs="Arial"/>
        </w:rPr>
        <w:t xml:space="preserve"> </w:t>
      </w:r>
      <w:r w:rsidR="005C2C31" w:rsidRPr="00FC386B">
        <w:rPr>
          <w:rFonts w:ascii="Arial" w:hAnsi="Arial" w:cs="Arial"/>
        </w:rPr>
        <w:t>5</w:t>
      </w:r>
      <w:r w:rsidR="00FC386B" w:rsidRPr="00FC386B">
        <w:rPr>
          <w:rFonts w:ascii="Arial" w:hAnsi="Arial" w:cs="Arial"/>
        </w:rPr>
        <w:t xml:space="preserve"> a 8</w:t>
      </w:r>
      <w:r w:rsidRPr="00FC386B">
        <w:rPr>
          <w:rFonts w:ascii="Arial" w:hAnsi="Arial" w:cs="Arial"/>
        </w:rPr>
        <w:t xml:space="preserve">). Návrhy dodatků jsou uvedeny v přílohách č. </w:t>
      </w:r>
      <w:r w:rsidR="009330D8" w:rsidRPr="00FC386B">
        <w:rPr>
          <w:rFonts w:ascii="Arial" w:hAnsi="Arial" w:cs="Arial"/>
        </w:rPr>
        <w:t>3</w:t>
      </w:r>
      <w:r w:rsidR="00FC386B" w:rsidRPr="00FC386B">
        <w:rPr>
          <w:rFonts w:ascii="Arial" w:hAnsi="Arial" w:cs="Arial"/>
        </w:rPr>
        <w:t>,</w:t>
      </w:r>
      <w:r w:rsidR="009330D8" w:rsidRPr="00FC386B">
        <w:rPr>
          <w:rFonts w:ascii="Arial" w:hAnsi="Arial" w:cs="Arial"/>
        </w:rPr>
        <w:t xml:space="preserve"> 6</w:t>
      </w:r>
      <w:r w:rsidR="00FC386B" w:rsidRPr="00FC386B">
        <w:rPr>
          <w:rFonts w:ascii="Arial" w:hAnsi="Arial" w:cs="Arial"/>
        </w:rPr>
        <w:t xml:space="preserve"> a 9</w:t>
      </w:r>
      <w:r w:rsidRPr="00FC386B">
        <w:rPr>
          <w:rFonts w:ascii="Arial" w:hAnsi="Arial" w:cs="Arial"/>
        </w:rPr>
        <w:t>.</w:t>
      </w:r>
    </w:p>
    <w:p w:rsidR="00434877" w:rsidRPr="00690145" w:rsidRDefault="00690145" w:rsidP="005B41AF">
      <w:pPr>
        <w:jc w:val="both"/>
        <w:rPr>
          <w:rFonts w:ascii="Arial" w:hAnsi="Arial" w:cs="Arial"/>
          <w:b/>
        </w:rPr>
      </w:pPr>
      <w:r w:rsidRPr="00690145">
        <w:rPr>
          <w:rFonts w:ascii="Arial" w:hAnsi="Arial" w:cs="Arial"/>
          <w:b/>
        </w:rPr>
        <w:t>Rada města projednala Návrh na uzavření dodatků ke smlouvám o poskytnutí účelové dotace z rozpočtu statutárního města Ostravy na svém jednání dne 29.10.2019 a svým usnesením č.</w:t>
      </w:r>
      <w:bookmarkStart w:id="0" w:name="_GoBack"/>
      <w:bookmarkEnd w:id="0"/>
      <w:r w:rsidRPr="00690145">
        <w:rPr>
          <w:rFonts w:ascii="Arial" w:hAnsi="Arial" w:cs="Arial"/>
          <w:b/>
        </w:rPr>
        <w:t>02546/RM1822/37 doporučuje zastupitelstvu města schválit materiál v navrhovaném znění.</w:t>
      </w:r>
    </w:p>
    <w:p w:rsidR="00434877" w:rsidRPr="006A2C97" w:rsidRDefault="00434877" w:rsidP="005B41AF">
      <w:pPr>
        <w:jc w:val="both"/>
        <w:rPr>
          <w:rFonts w:ascii="Arial" w:hAnsi="Arial" w:cs="Arial"/>
        </w:rPr>
      </w:pPr>
    </w:p>
    <w:sectPr w:rsidR="00434877" w:rsidRPr="006A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08DC"/>
    <w:multiLevelType w:val="hybridMultilevel"/>
    <w:tmpl w:val="116A5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E3"/>
    <w:rsid w:val="00062690"/>
    <w:rsid w:val="002452ED"/>
    <w:rsid w:val="00293C98"/>
    <w:rsid w:val="002A778E"/>
    <w:rsid w:val="00434877"/>
    <w:rsid w:val="00536C13"/>
    <w:rsid w:val="005B41AF"/>
    <w:rsid w:val="005C2C31"/>
    <w:rsid w:val="00632EEA"/>
    <w:rsid w:val="00690145"/>
    <w:rsid w:val="00692395"/>
    <w:rsid w:val="006A2C97"/>
    <w:rsid w:val="006E66B5"/>
    <w:rsid w:val="00826ADF"/>
    <w:rsid w:val="009330D8"/>
    <w:rsid w:val="00941384"/>
    <w:rsid w:val="009E353B"/>
    <w:rsid w:val="00C632E2"/>
    <w:rsid w:val="00C977A6"/>
    <w:rsid w:val="00CA6B7F"/>
    <w:rsid w:val="00D72B20"/>
    <w:rsid w:val="00E06637"/>
    <w:rsid w:val="00F14BE3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Eva</dc:creator>
  <cp:lastModifiedBy>Pavelec Tomáš</cp:lastModifiedBy>
  <cp:revision>9</cp:revision>
  <dcterms:created xsi:type="dcterms:W3CDTF">2019-10-15T11:39:00Z</dcterms:created>
  <dcterms:modified xsi:type="dcterms:W3CDTF">2019-10-29T12:48:00Z</dcterms:modified>
</cp:coreProperties>
</file>