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4C22" w14:textId="77777777" w:rsidR="00ED3DDF" w:rsidRDefault="00ED3DDF" w:rsidP="00A43DC8">
      <w:pPr>
        <w:pStyle w:val="Nadpis1"/>
        <w:rPr>
          <w:sz w:val="40"/>
          <w:szCs w:val="40"/>
        </w:rPr>
      </w:pPr>
    </w:p>
    <w:p w14:paraId="5B95C731" w14:textId="21ADAAFC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7AC7CA18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0373B3">
        <w:rPr>
          <w:sz w:val="40"/>
          <w:szCs w:val="40"/>
        </w:rPr>
        <w:t>2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05DF093B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591BD0">
        <w:rPr>
          <w:sz w:val="40"/>
          <w:szCs w:val="40"/>
        </w:rPr>
        <w:t>2</w:t>
      </w:r>
      <w:r w:rsidR="000373B3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0373B3">
        <w:rPr>
          <w:sz w:val="40"/>
          <w:szCs w:val="40"/>
        </w:rPr>
        <w:t>3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0373B3" w:rsidRPr="005F5F0F" w14:paraId="539340D3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6E10" w14:textId="77777777" w:rsidR="000373B3" w:rsidRPr="005F5F0F" w:rsidRDefault="000373B3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8A45664" w14:textId="6F0E1A28" w:rsidR="000373B3" w:rsidRPr="005F5F0F" w:rsidRDefault="000373B3" w:rsidP="00F8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složení slibu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40C3339A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0373B3">
              <w:rPr>
                <w:rFonts w:ascii="Times New Roman" w:hAnsi="Times New Roman"/>
                <w:sz w:val="24"/>
                <w:szCs w:val="24"/>
              </w:rPr>
              <w:t>2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50BD2444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</w:t>
            </w:r>
            <w:r w:rsidR="000373B3">
              <w:rPr>
                <w:rFonts w:ascii="Times New Roman" w:hAnsi="Times New Roman"/>
                <w:sz w:val="24"/>
                <w:szCs w:val="24"/>
              </w:rPr>
              <w:t>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2A9AB58" w14:textId="77777777" w:rsidR="00244502" w:rsidRPr="00771F4B" w:rsidRDefault="00244502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32AF24E1" w14:textId="77777777" w:rsidR="00244502" w:rsidRDefault="0024450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23F89F05" w14:textId="77777777" w:rsidR="00E72977" w:rsidRPr="000225A2" w:rsidRDefault="00E72977" w:rsidP="00E72977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>Předkladatelé Mgr. Jan Dohnal, primátor</w:t>
      </w:r>
      <w:r>
        <w:rPr>
          <w:rFonts w:cs="Arial"/>
          <w:b/>
          <w:bCs/>
          <w:sz w:val="24"/>
          <w:szCs w:val="24"/>
          <w:u w:val="single"/>
        </w:rPr>
        <w:t>, Ing. Břetislav Riger, náměstek primátora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 xml:space="preserve">a </w:t>
      </w:r>
      <w:r w:rsidRPr="000225A2">
        <w:rPr>
          <w:rFonts w:cs="Arial"/>
          <w:b/>
          <w:bCs/>
          <w:sz w:val="24"/>
          <w:szCs w:val="24"/>
          <w:u w:val="single"/>
        </w:rPr>
        <w:t>Jiří Vávra,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primátora:</w:t>
      </w:r>
    </w:p>
    <w:p w14:paraId="13F93ADE" w14:textId="77777777" w:rsidR="00E72977" w:rsidRDefault="00E72977" w:rsidP="00E72977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E72977" w:rsidRPr="007E4F43" w14:paraId="7975FF6E" w14:textId="77777777" w:rsidTr="00676177">
        <w:tc>
          <w:tcPr>
            <w:tcW w:w="611" w:type="dxa"/>
          </w:tcPr>
          <w:p w14:paraId="5B540507" w14:textId="77777777" w:rsidR="00E72977" w:rsidRPr="007E4F43" w:rsidRDefault="00E72977" w:rsidP="0067617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4151C817" w14:textId="77777777" w:rsidR="00E72977" w:rsidRPr="007E4F43" w:rsidRDefault="00E72977" w:rsidP="0067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2">
              <w:rPr>
                <w:rFonts w:ascii="Times New Roman" w:hAnsi="Times New Roman"/>
                <w:sz w:val="24"/>
                <w:szCs w:val="24"/>
              </w:rPr>
              <w:t>Návrh vložit věci do základního kapitálu VÍTKOVICE ARÉNA, a.s., návrh na poskytnutí investiční účelové dotace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návrh schválit rozpočtové opatření</w:t>
            </w:r>
          </w:p>
        </w:tc>
      </w:tr>
    </w:tbl>
    <w:p w14:paraId="5683C017" w14:textId="77777777" w:rsidR="00E72977" w:rsidRDefault="00E72977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3709B0FE" w14:textId="77777777" w:rsidR="00E72977" w:rsidRDefault="00E72977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35363137" w14:textId="77777777" w:rsidR="002C7689" w:rsidRDefault="002C7689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6D382F9A" w14:textId="77777777" w:rsidR="002C7689" w:rsidRDefault="002C7689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410D75A9" w14:textId="7B0AED22" w:rsidR="00876776" w:rsidRPr="00307B37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lastRenderedPageBreak/>
        <w:t>Předkladatel Mgr. Jan Dohnal, primátor:</w:t>
      </w:r>
    </w:p>
    <w:p w14:paraId="7F14E0F2" w14:textId="77777777" w:rsidR="00876776" w:rsidRDefault="00876776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B316496" w14:textId="77777777" w:rsidTr="008B418C">
        <w:tc>
          <w:tcPr>
            <w:tcW w:w="611" w:type="dxa"/>
          </w:tcPr>
          <w:p w14:paraId="290E39A8" w14:textId="31C00E3E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  <w:r w:rsidR="00A207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21C69AE7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DE">
              <w:rPr>
                <w:rFonts w:ascii="Times New Roman" w:hAnsi="Times New Roman"/>
                <w:sz w:val="24"/>
                <w:szCs w:val="24"/>
              </w:rPr>
              <w:t>Zpráva o situaci v oblasti veřejného pořádku a vnitřní bezpečnosti na území města Ostravy za rok 2024</w:t>
            </w:r>
          </w:p>
        </w:tc>
      </w:tr>
    </w:tbl>
    <w:p w14:paraId="10ECB213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751EA79E" w14:textId="77777777" w:rsidTr="008B418C">
        <w:tc>
          <w:tcPr>
            <w:tcW w:w="611" w:type="dxa"/>
            <w:hideMark/>
          </w:tcPr>
          <w:p w14:paraId="637845BD" w14:textId="2FEF2D1A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  <w:r w:rsidR="00A207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18183E67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8B">
              <w:rPr>
                <w:rFonts w:ascii="Times New Roman" w:hAnsi="Times New Roman"/>
                <w:sz w:val="24"/>
                <w:szCs w:val="24"/>
              </w:rPr>
              <w:t>Zpráva o činnosti Městské policie Ostrava v roce 2024</w:t>
            </w:r>
          </w:p>
        </w:tc>
      </w:tr>
    </w:tbl>
    <w:p w14:paraId="13247572" w14:textId="77777777" w:rsidR="00591BD0" w:rsidRPr="00A52FD7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08974102" w14:textId="77777777" w:rsidTr="008B418C">
        <w:tc>
          <w:tcPr>
            <w:tcW w:w="611" w:type="dxa"/>
          </w:tcPr>
          <w:p w14:paraId="32E0D0E3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75BA568C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poskytnutí neinvestiční účelové dotace na organizaci Czech Travel Trade Day ve dnech 25.-29. dubna 2025 společnosti Černá louka s.r.o.</w:t>
            </w:r>
          </w:p>
        </w:tc>
      </w:tr>
    </w:tbl>
    <w:p w14:paraId="2DA59EDA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67A4D213" w14:textId="77777777" w:rsidTr="008B418C">
        <w:tc>
          <w:tcPr>
            <w:tcW w:w="611" w:type="dxa"/>
          </w:tcPr>
          <w:p w14:paraId="45CBE2B8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39C5784C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poskytnutí účelové neinvestiční dotace na pořádání Dnů NATO v Ostravě &amp; Dnů Vzdušných sil Armády České republiky 2025</w:t>
            </w:r>
          </w:p>
        </w:tc>
      </w:tr>
    </w:tbl>
    <w:p w14:paraId="391C1445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1561FAFC" w14:textId="77777777" w:rsidTr="008B418C">
        <w:tc>
          <w:tcPr>
            <w:tcW w:w="611" w:type="dxa"/>
          </w:tcPr>
          <w:p w14:paraId="05426E17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608625B8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6AE641AD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0A74A4DA" w14:textId="77777777" w:rsidTr="008B418C">
        <w:tc>
          <w:tcPr>
            <w:tcW w:w="611" w:type="dxa"/>
          </w:tcPr>
          <w:p w14:paraId="1E728987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2B12C74D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Dodatek č.1 k Veřejnoprávní smlouvě o poskytnutí účelové dotace z rozpočtu statutárního města Ostrava č. 0016/2025/SP</w:t>
            </w:r>
          </w:p>
        </w:tc>
      </w:tr>
    </w:tbl>
    <w:p w14:paraId="37E4E46F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F61C28" w14:paraId="6C5CD26E" w14:textId="77777777" w:rsidTr="008B418C">
        <w:tc>
          <w:tcPr>
            <w:tcW w:w="611" w:type="dxa"/>
          </w:tcPr>
          <w:p w14:paraId="631C5ABA" w14:textId="64812FE5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7.</w:t>
            </w:r>
            <w:r w:rsidR="007145E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1D17AB2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přísedících Okresního soudu v Ostravě</w:t>
            </w:r>
          </w:p>
        </w:tc>
      </w:tr>
    </w:tbl>
    <w:p w14:paraId="720364ED" w14:textId="77777777" w:rsidR="00591BD0" w:rsidRDefault="00591BD0" w:rsidP="00591BD0">
      <w:pPr>
        <w:tabs>
          <w:tab w:val="left" w:pos="8222"/>
          <w:tab w:val="left" w:pos="9639"/>
        </w:tabs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36A8EF4F" w14:textId="77777777" w:rsidTr="008B418C">
        <w:tc>
          <w:tcPr>
            <w:tcW w:w="611" w:type="dxa"/>
          </w:tcPr>
          <w:p w14:paraId="3A74809B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22767D12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F0">
              <w:rPr>
                <w:rFonts w:ascii="Times New Roman" w:hAnsi="Times New Roman"/>
                <w:sz w:val="24"/>
                <w:szCs w:val="24"/>
              </w:rPr>
              <w:t>Návrh na poskytnutí investiční účelové dotace na pořízení projektové dokumentace k projektu Rekonstrukce sociálních zařízení pavilon A</w:t>
            </w:r>
          </w:p>
        </w:tc>
      </w:tr>
    </w:tbl>
    <w:p w14:paraId="09F18664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6BA8501" w14:textId="77777777" w:rsidTr="008B418C">
        <w:tc>
          <w:tcPr>
            <w:tcW w:w="611" w:type="dxa"/>
          </w:tcPr>
          <w:p w14:paraId="11BD51E5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26FB6E13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36">
              <w:rPr>
                <w:rFonts w:ascii="Times New Roman" w:hAnsi="Times New Roman"/>
                <w:sz w:val="24"/>
                <w:szCs w:val="24"/>
              </w:rPr>
              <w:t>Dodatek č. 1 Veřejnoprávní smlouvy o poskytnutí neinvestiční účelové dotace na zpracování studie proveditelnosti Národního hasičského muzea</w:t>
            </w:r>
          </w:p>
        </w:tc>
      </w:tr>
    </w:tbl>
    <w:p w14:paraId="0C8D3063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911A47D" w14:textId="77777777" w:rsidTr="008B418C">
        <w:tc>
          <w:tcPr>
            <w:tcW w:w="611" w:type="dxa"/>
          </w:tcPr>
          <w:p w14:paraId="664E88A6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6DDD2CEE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58C">
              <w:rPr>
                <w:rFonts w:ascii="Times New Roman" w:hAnsi="Times New Roman"/>
                <w:sz w:val="24"/>
                <w:szCs w:val="24"/>
              </w:rPr>
              <w:t>Dodatek č. 1 k Pravidlům pro poskytování příspěvků, cestovních náhrad a jiných účelových plnění členům zastupitelstva města a fyzickým osobám, které nejsou členy zastupitelstva města za výkon funkce člena výborů a komisí</w:t>
            </w:r>
          </w:p>
        </w:tc>
      </w:tr>
    </w:tbl>
    <w:p w14:paraId="14E03D55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26C0044" w14:textId="77777777" w:rsidTr="008B418C">
        <w:tc>
          <w:tcPr>
            <w:tcW w:w="611" w:type="dxa"/>
          </w:tcPr>
          <w:p w14:paraId="799DAB42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30C00AD3" w14:textId="7A942A12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D7E">
              <w:rPr>
                <w:rFonts w:ascii="Times New Roman" w:hAnsi="Times New Roman"/>
                <w:sz w:val="24"/>
                <w:szCs w:val="24"/>
              </w:rPr>
              <w:t xml:space="preserve">Žádost o prominutí odvodu za porušení rozpočtové kázně - 1. FC Poruba </w:t>
            </w:r>
            <w:r w:rsidR="002C76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F1D7E">
              <w:rPr>
                <w:rFonts w:ascii="Times New Roman" w:hAnsi="Times New Roman"/>
                <w:sz w:val="24"/>
                <w:szCs w:val="24"/>
              </w:rPr>
              <w:t>Petřvald na Moravě, z. s.</w:t>
            </w:r>
          </w:p>
        </w:tc>
      </w:tr>
    </w:tbl>
    <w:p w14:paraId="145312B6" w14:textId="77777777" w:rsidR="00876776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38182E6B" w14:textId="77777777" w:rsidTr="008B418C">
        <w:tc>
          <w:tcPr>
            <w:tcW w:w="611" w:type="dxa"/>
          </w:tcPr>
          <w:p w14:paraId="52019A12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22808918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B68">
              <w:rPr>
                <w:rFonts w:ascii="Times New Roman" w:hAnsi="Times New Roman"/>
                <w:sz w:val="24"/>
                <w:szCs w:val="24"/>
              </w:rPr>
              <w:t>Žádosti obchodní společnosti Sportovní a rekreační zařízení města Ostravy s.r.o., o poskytnutí investiční účelové dotace a uzavření Dodatku č. 1 k veřejnosprávní smlouvě ev. č. 1272/2024/SP</w:t>
            </w:r>
          </w:p>
        </w:tc>
      </w:tr>
    </w:tbl>
    <w:p w14:paraId="12B98A67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232D9094" w14:textId="77777777" w:rsidTr="008B418C">
        <w:tc>
          <w:tcPr>
            <w:tcW w:w="611" w:type="dxa"/>
          </w:tcPr>
          <w:p w14:paraId="72FF487D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468CD0A8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A">
              <w:rPr>
                <w:rFonts w:ascii="Times New Roman" w:hAnsi="Times New Roman"/>
                <w:sz w:val="24"/>
                <w:szCs w:val="24"/>
              </w:rPr>
              <w:t>Žádost o mimořádnou dotaci v oblasti sportu organizace ČTS servisní s.r.o.</w:t>
            </w:r>
          </w:p>
        </w:tc>
      </w:tr>
    </w:tbl>
    <w:p w14:paraId="2610458D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36D988C3" w14:textId="77777777" w:rsidTr="008B418C">
        <w:tc>
          <w:tcPr>
            <w:tcW w:w="611" w:type="dxa"/>
          </w:tcPr>
          <w:p w14:paraId="5948E626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5CB214EC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FA">
              <w:rPr>
                <w:rFonts w:ascii="Times New Roman" w:hAnsi="Times New Roman"/>
                <w:sz w:val="24"/>
                <w:szCs w:val="24"/>
              </w:rPr>
              <w:t>Žádosti o mimořádné dotace v oblasti sportu</w:t>
            </w:r>
          </w:p>
        </w:tc>
      </w:tr>
    </w:tbl>
    <w:p w14:paraId="51D383CF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2C31F89C" w14:textId="77777777" w:rsidR="00591BD0" w:rsidRDefault="00591BD0" w:rsidP="00591BD0">
      <w:pPr>
        <w:tabs>
          <w:tab w:val="left" w:pos="8222"/>
          <w:tab w:val="left" w:pos="9639"/>
        </w:tabs>
        <w:rPr>
          <w:rFonts w:cs="Arial"/>
        </w:rPr>
      </w:pPr>
    </w:p>
    <w:p w14:paraId="0F4F8ED7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052F2219" w14:textId="77777777" w:rsidR="00E72977" w:rsidRDefault="00E72977" w:rsidP="00591BD0">
      <w:pPr>
        <w:tabs>
          <w:tab w:val="left" w:pos="8222"/>
          <w:tab w:val="left" w:pos="9639"/>
        </w:tabs>
        <w:rPr>
          <w:rFonts w:cs="Arial"/>
        </w:rPr>
      </w:pPr>
    </w:p>
    <w:p w14:paraId="1B884E1E" w14:textId="77777777" w:rsidR="00E72977" w:rsidRDefault="00E72977" w:rsidP="00591BD0">
      <w:pPr>
        <w:tabs>
          <w:tab w:val="left" w:pos="8222"/>
          <w:tab w:val="left" w:pos="9639"/>
        </w:tabs>
        <w:rPr>
          <w:rFonts w:cs="Arial"/>
        </w:rPr>
      </w:pPr>
    </w:p>
    <w:p w14:paraId="71670544" w14:textId="77777777" w:rsidR="00E72977" w:rsidRDefault="00E72977" w:rsidP="00591BD0">
      <w:pPr>
        <w:tabs>
          <w:tab w:val="left" w:pos="8222"/>
          <w:tab w:val="left" w:pos="9639"/>
        </w:tabs>
        <w:rPr>
          <w:rFonts w:cs="Arial"/>
        </w:rPr>
      </w:pPr>
    </w:p>
    <w:p w14:paraId="58D100BB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4137151A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lastRenderedPageBreak/>
        <w:t xml:space="preserve">Předkladatelé </w:t>
      </w:r>
      <w:r>
        <w:rPr>
          <w:rFonts w:cs="Arial"/>
          <w:b/>
          <w:bCs/>
          <w:sz w:val="24"/>
          <w:szCs w:val="24"/>
          <w:u w:val="single"/>
        </w:rPr>
        <w:t>Mgr. Jan Dohnal, primátor a Ing. Břetislav Riger, náměstek primátora</w:t>
      </w:r>
      <w:r w:rsidRPr="000225A2">
        <w:rPr>
          <w:rFonts w:cs="Arial"/>
          <w:b/>
          <w:bCs/>
          <w:sz w:val="24"/>
          <w:szCs w:val="24"/>
          <w:u w:val="single"/>
        </w:rPr>
        <w:t>:</w:t>
      </w:r>
    </w:p>
    <w:p w14:paraId="79316AC5" w14:textId="77777777" w:rsidR="00876776" w:rsidRPr="000225A2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D49C13A" w14:textId="77777777" w:rsidTr="008B418C">
        <w:tc>
          <w:tcPr>
            <w:tcW w:w="611" w:type="dxa"/>
          </w:tcPr>
          <w:p w14:paraId="77DA1015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03A7F409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E44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7186C49B" w14:textId="77777777" w:rsidR="00876776" w:rsidRDefault="00876776" w:rsidP="00876776">
      <w:pPr>
        <w:rPr>
          <w:rFonts w:ascii="Times New Roman" w:hAnsi="Times New Roman"/>
          <w:sz w:val="24"/>
          <w:szCs w:val="24"/>
        </w:rPr>
      </w:pPr>
    </w:p>
    <w:p w14:paraId="15765B25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707CBF4B" w14:textId="77777777" w:rsidR="00876776" w:rsidRPr="00876776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 xml:space="preserve">Předkladatel Ing. Lucie Baránková Vilamová, Ph.D., náměstkyně primátora:  </w:t>
      </w:r>
    </w:p>
    <w:p w14:paraId="7CC38685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37471987" w14:textId="77777777" w:rsidTr="008B418C">
        <w:tc>
          <w:tcPr>
            <w:tcW w:w="611" w:type="dxa"/>
          </w:tcPr>
          <w:p w14:paraId="740C9A45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22872FF2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Schválení změny č. 1 Programového rámce IROP Integrované územní Strategie Ostravské metropolitní oblasti</w:t>
            </w:r>
          </w:p>
        </w:tc>
      </w:tr>
    </w:tbl>
    <w:p w14:paraId="3DAB15E0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6FEBF6DF" w14:textId="77777777" w:rsidTr="008B418C">
        <w:tc>
          <w:tcPr>
            <w:tcW w:w="611" w:type="dxa"/>
          </w:tcPr>
          <w:p w14:paraId="6773174D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4551D883" w14:textId="77777777" w:rsidR="00876776" w:rsidRPr="00876776" w:rsidRDefault="00876776" w:rsidP="008B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Rozhodnutí o poskytnutí dotace k projektu „Zvýšení bezpečnosti nemotorové dopravy, Ostrava - Dr. Martínka“ včetně Podmínek rozhodnutí v rámci Integrovaného regionálního operačního programu 2021-2027</w:t>
            </w:r>
          </w:p>
        </w:tc>
      </w:tr>
    </w:tbl>
    <w:p w14:paraId="4A6ACEAF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148E00A1" w14:textId="77777777" w:rsidTr="008B418C">
        <w:tc>
          <w:tcPr>
            <w:tcW w:w="611" w:type="dxa"/>
          </w:tcPr>
          <w:p w14:paraId="7E87EB35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3F575614" w14:textId="77777777" w:rsidR="00876776" w:rsidRPr="00876776" w:rsidRDefault="00876776" w:rsidP="008B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(dříve Vědecko-technologický park) za II. pololetí roku 2024</w:t>
            </w:r>
          </w:p>
        </w:tc>
      </w:tr>
    </w:tbl>
    <w:p w14:paraId="26BADF48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136CB69" w14:textId="77777777" w:rsidTr="008B418C">
        <w:tc>
          <w:tcPr>
            <w:tcW w:w="611" w:type="dxa"/>
          </w:tcPr>
          <w:p w14:paraId="130E92A0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311BC3E4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B68">
              <w:rPr>
                <w:rFonts w:ascii="Times New Roman" w:hAnsi="Times New Roman"/>
                <w:sz w:val="24"/>
                <w:szCs w:val="24"/>
              </w:rPr>
              <w:t>Přijetí Rozhodnutí o poskytnutí dotace k projektu Stavební úpravy objektu střelnice Městské policie Ostrava</w:t>
            </w:r>
          </w:p>
        </w:tc>
      </w:tr>
    </w:tbl>
    <w:p w14:paraId="7E263CDA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7508E33A" w14:textId="77777777" w:rsidTr="008B418C">
        <w:tc>
          <w:tcPr>
            <w:tcW w:w="611" w:type="dxa"/>
          </w:tcPr>
          <w:p w14:paraId="1BF982DD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4E1E21F0" w14:textId="60B7C812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B68">
              <w:rPr>
                <w:rFonts w:ascii="Times New Roman" w:hAnsi="Times New Roman"/>
                <w:sz w:val="24"/>
                <w:szCs w:val="24"/>
              </w:rPr>
              <w:t xml:space="preserve">Přijetí Rozhodnutí o poskytnutí dotace z IROP na projekt </w:t>
            </w:r>
            <w:r w:rsidR="002C7689">
              <w:rPr>
                <w:rFonts w:ascii="Times New Roman" w:hAnsi="Times New Roman"/>
                <w:sz w:val="24"/>
                <w:szCs w:val="24"/>
              </w:rPr>
              <w:t>„</w:t>
            </w:r>
            <w:r w:rsidRPr="00D34B68">
              <w:rPr>
                <w:rFonts w:ascii="Times New Roman" w:hAnsi="Times New Roman"/>
                <w:sz w:val="24"/>
                <w:szCs w:val="24"/>
              </w:rPr>
              <w:t>Centrum duševního zdraví Ostrava</w:t>
            </w:r>
            <w:r w:rsidR="002C768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A1488DF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7470BC9E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4B50A4E3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 xml:space="preserve">Předkladatelé </w:t>
      </w:r>
      <w:r>
        <w:rPr>
          <w:rFonts w:cs="Arial"/>
          <w:b/>
          <w:bCs/>
          <w:sz w:val="24"/>
          <w:szCs w:val="24"/>
          <w:u w:val="single"/>
        </w:rPr>
        <w:t>Ing. Lucie Baránková Vilamová, Ph.D., náměstkyně primátora a Ing. Břetislav Riger, náměstek primátora</w:t>
      </w:r>
      <w:r w:rsidRPr="000225A2">
        <w:rPr>
          <w:rFonts w:cs="Arial"/>
          <w:b/>
          <w:bCs/>
          <w:sz w:val="24"/>
          <w:szCs w:val="24"/>
          <w:u w:val="single"/>
        </w:rPr>
        <w:t>:</w:t>
      </w:r>
    </w:p>
    <w:p w14:paraId="6FD27CB7" w14:textId="77777777" w:rsidR="00876776" w:rsidRPr="000225A2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752D342" w14:textId="77777777" w:rsidTr="008B418C">
        <w:tc>
          <w:tcPr>
            <w:tcW w:w="611" w:type="dxa"/>
          </w:tcPr>
          <w:p w14:paraId="79077A07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2EE160FF" w14:textId="520A43FD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3115275"/>
            <w:r w:rsidRPr="00DD1CBF">
              <w:rPr>
                <w:rFonts w:ascii="Times New Roman" w:hAnsi="Times New Roman"/>
                <w:sz w:val="24"/>
                <w:szCs w:val="24"/>
              </w:rPr>
              <w:t xml:space="preserve">Dodatek č. 1 k Rámcové smlouvě o financování projektu </w:t>
            </w:r>
            <w:r w:rsidR="002C7689">
              <w:rPr>
                <w:rFonts w:ascii="Times New Roman" w:hAnsi="Times New Roman"/>
                <w:sz w:val="24"/>
                <w:szCs w:val="24"/>
              </w:rPr>
              <w:t>„</w:t>
            </w:r>
            <w:r w:rsidRPr="00DD1CBF">
              <w:rPr>
                <w:rFonts w:ascii="Times New Roman" w:hAnsi="Times New Roman"/>
                <w:sz w:val="24"/>
                <w:szCs w:val="24"/>
              </w:rPr>
              <w:t>Zvýšení propustnosti křižovatek v</w:t>
            </w:r>
            <w:r w:rsidR="002C7689">
              <w:rPr>
                <w:rFonts w:ascii="Times New Roman" w:hAnsi="Times New Roman"/>
                <w:sz w:val="24"/>
                <w:szCs w:val="24"/>
              </w:rPr>
              <w:t> </w:t>
            </w:r>
            <w:r w:rsidRPr="00DD1CBF">
              <w:rPr>
                <w:rFonts w:ascii="Times New Roman" w:hAnsi="Times New Roman"/>
                <w:sz w:val="24"/>
                <w:szCs w:val="24"/>
              </w:rPr>
              <w:t>Ostravě</w:t>
            </w:r>
            <w:r w:rsidR="002C7689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1CBF">
              <w:rPr>
                <w:rFonts w:ascii="Times New Roman" w:hAnsi="Times New Roman"/>
                <w:sz w:val="24"/>
                <w:szCs w:val="24"/>
              </w:rPr>
              <w:t xml:space="preserve"> s předpokládanou finanční podporou z prostředků EU v rámci Operačního programu Doprava 2021-2027</w:t>
            </w:r>
            <w:bookmarkEnd w:id="0"/>
          </w:p>
        </w:tc>
      </w:tr>
    </w:tbl>
    <w:p w14:paraId="30D3CA4C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56359845" w14:textId="77777777" w:rsidR="00244502" w:rsidRDefault="00244502" w:rsidP="00876776">
      <w:pPr>
        <w:tabs>
          <w:tab w:val="left" w:pos="8222"/>
          <w:tab w:val="left" w:pos="9639"/>
        </w:tabs>
        <w:jc w:val="both"/>
      </w:pPr>
    </w:p>
    <w:p w14:paraId="4804A60B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 xml:space="preserve">Předkladatelé Ing. Lucie Baránková Vilamová, Ph.D., náměstkyně primátora, a Mgr. Andrea Hoffmannová, Ph.D., náměstkyně primátora:  </w:t>
      </w:r>
    </w:p>
    <w:p w14:paraId="7562C511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F61C28" w14:paraId="7F6EA8EC" w14:textId="77777777" w:rsidTr="008B418C">
        <w:tc>
          <w:tcPr>
            <w:tcW w:w="611" w:type="dxa"/>
          </w:tcPr>
          <w:p w14:paraId="692F0B8B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9094" w:type="dxa"/>
          </w:tcPr>
          <w:p w14:paraId="4CDAC2C4" w14:textId="77777777" w:rsidR="00876776" w:rsidRPr="00876776" w:rsidRDefault="00876776" w:rsidP="008B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Program na poskytování peněžních prostředků z rozpočtu statutárního města Ostravy na rozjezd podnikání v Ostravě</w:t>
            </w:r>
          </w:p>
        </w:tc>
      </w:tr>
    </w:tbl>
    <w:p w14:paraId="53537020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280CE750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1212BEC2" w14:textId="77777777" w:rsidR="00876776" w:rsidRPr="00876776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742CD205" w14:textId="77777777" w:rsidR="00876776" w:rsidRDefault="00876776" w:rsidP="00876776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2FA817BD" w14:textId="77777777" w:rsidTr="008B418C">
        <w:tc>
          <w:tcPr>
            <w:tcW w:w="611" w:type="dxa"/>
          </w:tcPr>
          <w:p w14:paraId="7681F6D6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72E754AB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Souhlas s přijetím dotace pro projekt „Rekonstrukce parkové zeleně v městském obvodu Ostrava-Jih“ z Integrovaného regionálního operačního programu</w:t>
            </w:r>
          </w:p>
        </w:tc>
      </w:tr>
    </w:tbl>
    <w:p w14:paraId="5EA36BA0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54D655AC" w14:textId="77777777" w:rsidTr="008B418C">
        <w:tc>
          <w:tcPr>
            <w:tcW w:w="611" w:type="dxa"/>
          </w:tcPr>
          <w:p w14:paraId="3E64BB48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3971910C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Souhlas s přijetím dotace z Národního plánu obnovy na projekt Odlehčovací služba ul. Průběžná, Ostrava-Poruba</w:t>
            </w:r>
          </w:p>
        </w:tc>
      </w:tr>
    </w:tbl>
    <w:p w14:paraId="3DA178EF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876776" w:rsidRPr="00876776" w14:paraId="41638396" w14:textId="77777777" w:rsidTr="008B418C">
        <w:tc>
          <w:tcPr>
            <w:tcW w:w="611" w:type="dxa"/>
          </w:tcPr>
          <w:p w14:paraId="76A92D4E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099" w:type="dxa"/>
          </w:tcPr>
          <w:p w14:paraId="533C0A49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Souhlas s přijetím dotace z Integrovaného regionálního operačního programu 2021-2027 na projekt Pokročilé metody digitálního vzdělávání na vybraných ZŠ v Ostravě-Porubě</w:t>
            </w:r>
          </w:p>
        </w:tc>
      </w:tr>
    </w:tbl>
    <w:p w14:paraId="21BBEF01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635D9632" w14:textId="77777777" w:rsidTr="008B418C">
        <w:tc>
          <w:tcPr>
            <w:tcW w:w="611" w:type="dxa"/>
          </w:tcPr>
          <w:p w14:paraId="41CCC737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68035841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Úprava Statutu Fondu životního prostředí</w:t>
            </w:r>
          </w:p>
        </w:tc>
      </w:tr>
    </w:tbl>
    <w:p w14:paraId="7D800D1C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792438B7" w14:textId="77777777" w:rsidTr="008B418C">
        <w:tc>
          <w:tcPr>
            <w:tcW w:w="611" w:type="dxa"/>
          </w:tcPr>
          <w:p w14:paraId="3483DB1E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4179CFC3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Program na poskytnutí účelových neinvestičních dotací a příspěvků na ozdravné pobyty v období od 01.11.2025 do 30.04.2026</w:t>
            </w:r>
          </w:p>
        </w:tc>
      </w:tr>
    </w:tbl>
    <w:p w14:paraId="7DA0AC41" w14:textId="77777777" w:rsidR="00876776" w:rsidRDefault="00876776" w:rsidP="00876776"/>
    <w:p w14:paraId="662D34DD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6F51F2AD" w14:textId="77777777" w:rsidR="00876776" w:rsidRPr="00876776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</w:p>
    <w:p w14:paraId="35D7C25F" w14:textId="77777777" w:rsidR="00876776" w:rsidRDefault="00876776" w:rsidP="00876776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A97DE6" w14:paraId="3F1D88C8" w14:textId="77777777" w:rsidTr="008B418C">
        <w:tc>
          <w:tcPr>
            <w:tcW w:w="611" w:type="dxa"/>
          </w:tcPr>
          <w:p w14:paraId="3148832A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45DCB521" w14:textId="77777777" w:rsidR="00876776" w:rsidRPr="00876776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poskytnutí neinvestiční účelové dotace z rozpočtu statutárního města Ostravy organizaci Nadační fond Moonshot Platform</w:t>
            </w:r>
          </w:p>
        </w:tc>
      </w:tr>
    </w:tbl>
    <w:p w14:paraId="374BA455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1E6D32" w14:paraId="4E03045D" w14:textId="77777777" w:rsidTr="008B418C">
        <w:tc>
          <w:tcPr>
            <w:tcW w:w="611" w:type="dxa"/>
          </w:tcPr>
          <w:p w14:paraId="6BEC1416" w14:textId="77777777" w:rsidR="00876776" w:rsidRPr="001E6D32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5ACB8D92" w14:textId="77777777" w:rsidR="00876776" w:rsidRPr="001E6D32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36">
              <w:rPr>
                <w:rFonts w:ascii="Times New Roman" w:hAnsi="Times New Roman"/>
                <w:sz w:val="24"/>
                <w:szCs w:val="24"/>
              </w:rPr>
              <w:t>Návrh na uzavření Veřejnoprávní smlouvy o poskytnutí investiční účelové dotace z rozpočtu statutárního města Ostravy, ev.č. 1056/2025/KaŠ</w:t>
            </w:r>
          </w:p>
        </w:tc>
      </w:tr>
    </w:tbl>
    <w:p w14:paraId="28524D3C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1A4B6FD7" w14:textId="77777777" w:rsidR="00244502" w:rsidRDefault="00244502" w:rsidP="00876776">
      <w:pPr>
        <w:tabs>
          <w:tab w:val="left" w:pos="8222"/>
          <w:tab w:val="left" w:pos="9639"/>
        </w:tabs>
        <w:jc w:val="both"/>
      </w:pPr>
    </w:p>
    <w:p w14:paraId="09B305B9" w14:textId="77777777" w:rsidR="00876776" w:rsidRPr="00876776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</w:p>
    <w:p w14:paraId="33EF525D" w14:textId="77777777" w:rsidR="00876776" w:rsidRDefault="00876776" w:rsidP="00876776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5B8DA00E" w14:textId="77777777" w:rsidTr="008B418C">
        <w:tc>
          <w:tcPr>
            <w:tcW w:w="611" w:type="dxa"/>
          </w:tcPr>
          <w:p w14:paraId="7F37908C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11B1581A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zástupce statutárního města Ostravy do dozorčí rady obchodní společnosti Ostravské vodárny a kanalizace a.s.</w:t>
            </w:r>
          </w:p>
        </w:tc>
      </w:tr>
    </w:tbl>
    <w:p w14:paraId="63422548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42A0840F" w14:textId="77777777" w:rsidTr="008B418C">
        <w:tc>
          <w:tcPr>
            <w:tcW w:w="611" w:type="dxa"/>
          </w:tcPr>
          <w:p w14:paraId="7B9D2015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55E4B92B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31.12.2024</w:t>
            </w:r>
          </w:p>
        </w:tc>
      </w:tr>
    </w:tbl>
    <w:p w14:paraId="22F6FA55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1E6D32" w14:paraId="599E40F6" w14:textId="77777777" w:rsidTr="008B418C">
        <w:tc>
          <w:tcPr>
            <w:tcW w:w="611" w:type="dxa"/>
          </w:tcPr>
          <w:p w14:paraId="1214FBB5" w14:textId="77777777" w:rsidR="00876776" w:rsidRPr="001E6D32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4A091603" w14:textId="2DCE29EF" w:rsidR="00876776" w:rsidRPr="001E6D32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2">
              <w:rPr>
                <w:rFonts w:ascii="Times New Roman" w:hAnsi="Times New Roman"/>
                <w:sz w:val="24"/>
                <w:szCs w:val="24"/>
              </w:rPr>
              <w:t xml:space="preserve">Souhrnný rozpočet statutárního města Ostravy na rok 2025, souhrnný střednědobý výhled rozpočtu statutárního města Ostravy na roky 2026 </w:t>
            </w:r>
            <w:r w:rsidR="002C76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</w:tbl>
    <w:p w14:paraId="272F0F56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1138C" w:rsidRPr="00D1138C" w14:paraId="5BE1E372" w14:textId="77777777" w:rsidTr="00676177">
        <w:tc>
          <w:tcPr>
            <w:tcW w:w="611" w:type="dxa"/>
          </w:tcPr>
          <w:p w14:paraId="2FFDF267" w14:textId="77777777" w:rsidR="00A77371" w:rsidRPr="00D1138C" w:rsidRDefault="00A77371" w:rsidP="0067617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8C">
              <w:rPr>
                <w:rFonts w:ascii="Times New Roman" w:hAnsi="Times New Roman"/>
                <w:sz w:val="24"/>
                <w:szCs w:val="24"/>
              </w:rPr>
              <w:t>67.*</w:t>
            </w:r>
          </w:p>
        </w:tc>
        <w:tc>
          <w:tcPr>
            <w:tcW w:w="9094" w:type="dxa"/>
          </w:tcPr>
          <w:p w14:paraId="3C491CC7" w14:textId="77777777" w:rsidR="00A77371" w:rsidRPr="00D1138C" w:rsidRDefault="00A77371" w:rsidP="0067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8C">
              <w:rPr>
                <w:rFonts w:ascii="Times New Roman" w:hAnsi="Times New Roman"/>
                <w:sz w:val="24"/>
                <w:szCs w:val="24"/>
              </w:rPr>
              <w:t>Návrh opatření obecné povahy, kterým se stanovuje místní koeficient pro vymezené nemovité věci pro výpočet daně z nemovitých věcí</w:t>
            </w:r>
          </w:p>
        </w:tc>
      </w:tr>
    </w:tbl>
    <w:p w14:paraId="767586F6" w14:textId="77777777" w:rsidR="002C7689" w:rsidRDefault="002C7689" w:rsidP="00876776">
      <w:pPr>
        <w:rPr>
          <w:rFonts w:cs="Arial"/>
          <w:b/>
          <w:bCs/>
          <w:sz w:val="24"/>
          <w:szCs w:val="24"/>
          <w:u w:val="single"/>
        </w:rPr>
      </w:pPr>
    </w:p>
    <w:p w14:paraId="4D5E21F9" w14:textId="77777777" w:rsidR="00244502" w:rsidRDefault="00244502" w:rsidP="00876776">
      <w:pPr>
        <w:rPr>
          <w:rFonts w:cs="Arial"/>
          <w:b/>
          <w:bCs/>
          <w:sz w:val="24"/>
          <w:szCs w:val="24"/>
          <w:u w:val="single"/>
        </w:rPr>
      </w:pPr>
    </w:p>
    <w:p w14:paraId="7452F747" w14:textId="77777777" w:rsidR="00876776" w:rsidRDefault="00876776" w:rsidP="00876776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</w:t>
      </w:r>
      <w:r>
        <w:rPr>
          <w:rFonts w:cs="Arial"/>
          <w:b/>
          <w:bCs/>
          <w:sz w:val="24"/>
          <w:szCs w:val="24"/>
          <w:u w:val="single"/>
        </w:rPr>
        <w:t xml:space="preserve"> náměstek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2DE558ED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143921" w14:paraId="7F73C1EF" w14:textId="77777777" w:rsidTr="008B418C">
        <w:tc>
          <w:tcPr>
            <w:tcW w:w="611" w:type="dxa"/>
          </w:tcPr>
          <w:p w14:paraId="529158EF" w14:textId="77777777" w:rsidR="00876776" w:rsidRPr="00143921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2D0DA4B0" w14:textId="77777777" w:rsidR="00876776" w:rsidRPr="00143921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72">
              <w:rPr>
                <w:rFonts w:ascii="Times New Roman" w:hAnsi="Times New Roman"/>
                <w:sz w:val="24"/>
                <w:szCs w:val="24"/>
              </w:rPr>
              <w:t>Program na poskytnutí peněžních prostředků z výnosů daní z hazardních her (Loterie) pro rok 2025 včetně návrhu na vyhlášení výběrového řízení</w:t>
            </w:r>
          </w:p>
        </w:tc>
      </w:tr>
    </w:tbl>
    <w:p w14:paraId="16E3F167" w14:textId="77777777" w:rsidR="00876776" w:rsidRDefault="00876776" w:rsidP="00876776">
      <w:pPr>
        <w:tabs>
          <w:tab w:val="left" w:pos="8222"/>
          <w:tab w:val="left" w:pos="9639"/>
        </w:tabs>
        <w:jc w:val="both"/>
      </w:pPr>
    </w:p>
    <w:p w14:paraId="23B52C9D" w14:textId="77777777" w:rsidR="002C7689" w:rsidRDefault="002C7689" w:rsidP="00876776">
      <w:pPr>
        <w:tabs>
          <w:tab w:val="left" w:pos="8222"/>
          <w:tab w:val="left" w:pos="9639"/>
        </w:tabs>
        <w:jc w:val="both"/>
      </w:pPr>
    </w:p>
    <w:p w14:paraId="49CFABEC" w14:textId="77777777" w:rsidR="00244502" w:rsidRDefault="00244502" w:rsidP="00876776">
      <w:pPr>
        <w:tabs>
          <w:tab w:val="left" w:pos="8222"/>
          <w:tab w:val="left" w:pos="9639"/>
        </w:tabs>
        <w:jc w:val="both"/>
      </w:pPr>
    </w:p>
    <w:p w14:paraId="7D9443A4" w14:textId="77777777" w:rsidR="00876776" w:rsidRPr="000225A2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>Předkladatelé Mgr. Jan Dohnal, primátor</w:t>
      </w:r>
      <w:r>
        <w:rPr>
          <w:rFonts w:cs="Arial"/>
          <w:b/>
          <w:bCs/>
          <w:sz w:val="24"/>
          <w:szCs w:val="24"/>
          <w:u w:val="single"/>
        </w:rPr>
        <w:t>, Ing. Lucie Baránková Vilamová, Ph.D., náměstkyně primátora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 xml:space="preserve">a </w:t>
      </w:r>
      <w:r w:rsidRPr="000225A2">
        <w:rPr>
          <w:rFonts w:cs="Arial"/>
          <w:b/>
          <w:bCs/>
          <w:sz w:val="24"/>
          <w:szCs w:val="24"/>
          <w:u w:val="single"/>
        </w:rPr>
        <w:t>Jiří Vávra,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primátora:</w:t>
      </w:r>
    </w:p>
    <w:p w14:paraId="3BF3E22A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78ED0A2F" w14:textId="77777777" w:rsidTr="008B418C">
        <w:tc>
          <w:tcPr>
            <w:tcW w:w="611" w:type="dxa"/>
          </w:tcPr>
          <w:p w14:paraId="16383B34" w14:textId="4B174B98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  <w:r w:rsidR="007145E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643FA7C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CC">
              <w:rPr>
                <w:rFonts w:ascii="Times New Roman" w:hAnsi="Times New Roman"/>
                <w:sz w:val="24"/>
                <w:szCs w:val="24"/>
              </w:rPr>
              <w:t>Návrh na komplexní řešení majetkoprávní problematiky se společnostmi patřícími do holdingu OSTRA GROUP a.s. pro zajištění majetkoprávní připravenosti realizace strategických projektů statutárního města Ostravy</w:t>
            </w:r>
          </w:p>
        </w:tc>
      </w:tr>
    </w:tbl>
    <w:p w14:paraId="38ACB48C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018D7B8F" w14:textId="77777777" w:rsidR="00876776" w:rsidRDefault="00876776" w:rsidP="00876776"/>
    <w:p w14:paraId="581E75AF" w14:textId="77777777" w:rsidR="00940B04" w:rsidRDefault="00940B04" w:rsidP="00876776"/>
    <w:p w14:paraId="3E12052B" w14:textId="77777777" w:rsidR="00940B04" w:rsidRDefault="00940B04" w:rsidP="00876776"/>
    <w:p w14:paraId="143BFF7B" w14:textId="77777777" w:rsidR="00940B04" w:rsidRDefault="00940B04" w:rsidP="00876776"/>
    <w:p w14:paraId="2BC9C364" w14:textId="77777777" w:rsidR="00876776" w:rsidRPr="000225A2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lastRenderedPageBreak/>
        <w:t xml:space="preserve">Předkladatelé Mgr. Jan Dohnal, primátor </w:t>
      </w:r>
      <w:r>
        <w:rPr>
          <w:rFonts w:cs="Arial"/>
          <w:b/>
          <w:bCs/>
          <w:sz w:val="24"/>
          <w:szCs w:val="24"/>
          <w:u w:val="single"/>
        </w:rPr>
        <w:t xml:space="preserve">a </w:t>
      </w:r>
      <w:r w:rsidRPr="000225A2">
        <w:rPr>
          <w:rFonts w:cs="Arial"/>
          <w:b/>
          <w:bCs/>
          <w:sz w:val="24"/>
          <w:szCs w:val="24"/>
          <w:u w:val="single"/>
        </w:rPr>
        <w:t>Jiří Vávra,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primátora:</w:t>
      </w:r>
    </w:p>
    <w:p w14:paraId="76598DC5" w14:textId="77777777" w:rsidR="00876776" w:rsidRPr="003D288D" w:rsidRDefault="00876776" w:rsidP="00876776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2CFDBE81" w14:textId="77777777" w:rsidTr="008B418C">
        <w:tc>
          <w:tcPr>
            <w:tcW w:w="611" w:type="dxa"/>
          </w:tcPr>
          <w:p w14:paraId="64A0BDFB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05A52EB6" w14:textId="08BA8AC4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15">
              <w:rPr>
                <w:rFonts w:ascii="Times New Roman" w:hAnsi="Times New Roman"/>
                <w:sz w:val="24"/>
                <w:szCs w:val="24"/>
              </w:rPr>
              <w:t xml:space="preserve">Návrh na souhlas se zatížením pozemku v k. ú. Mošnov, v lokalitě Malé Rozvojové zóny Ostrava </w:t>
            </w:r>
            <w:r w:rsidR="0094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A1915">
              <w:rPr>
                <w:rFonts w:ascii="Times New Roman" w:hAnsi="Times New Roman"/>
                <w:sz w:val="24"/>
                <w:szCs w:val="24"/>
              </w:rPr>
              <w:t>Mošnov</w:t>
            </w:r>
          </w:p>
        </w:tc>
      </w:tr>
    </w:tbl>
    <w:p w14:paraId="1D823228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31E3C3A" w14:textId="77777777" w:rsidTr="008B418C">
        <w:tc>
          <w:tcPr>
            <w:tcW w:w="611" w:type="dxa"/>
          </w:tcPr>
          <w:p w14:paraId="26CAF376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52EAC1EB" w14:textId="1B71F65F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A9">
              <w:rPr>
                <w:rFonts w:ascii="Times New Roman" w:hAnsi="Times New Roman"/>
                <w:sz w:val="24"/>
                <w:szCs w:val="24"/>
              </w:rPr>
              <w:t xml:space="preserve">Návrh na udělení Potvrzení v souvislosti se zatížením nemovitosti ve vlastnictví společnosti OAMP Hall 6 s.r.o., ve strategické průmyslové zóně Ostrava </w:t>
            </w:r>
            <w:r w:rsidR="0094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C4AA9">
              <w:rPr>
                <w:rFonts w:ascii="Times New Roman" w:hAnsi="Times New Roman"/>
                <w:sz w:val="24"/>
                <w:szCs w:val="24"/>
              </w:rPr>
              <w:t>Mošnov (plocha K)</w:t>
            </w:r>
          </w:p>
        </w:tc>
      </w:tr>
    </w:tbl>
    <w:p w14:paraId="09F9271C" w14:textId="77777777" w:rsidR="00876776" w:rsidRDefault="00876776" w:rsidP="00876776"/>
    <w:p w14:paraId="365E0CD4" w14:textId="77777777" w:rsidR="00876776" w:rsidRDefault="00876776" w:rsidP="00876776">
      <w:pPr>
        <w:rPr>
          <w:rFonts w:ascii="Times New Roman" w:hAnsi="Times New Roman"/>
          <w:sz w:val="24"/>
          <w:szCs w:val="24"/>
        </w:rPr>
      </w:pPr>
    </w:p>
    <w:p w14:paraId="511EE892" w14:textId="77777777" w:rsidR="00876776" w:rsidRPr="000225A2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 xml:space="preserve">Předkladatelé </w:t>
      </w:r>
      <w:r>
        <w:rPr>
          <w:rFonts w:cs="Arial"/>
          <w:b/>
          <w:bCs/>
          <w:sz w:val="24"/>
          <w:szCs w:val="24"/>
          <w:u w:val="single"/>
        </w:rPr>
        <w:t>Ing. Lucie Baránková Vilamová, Ph.D., náměstkyně primátora a Jiří Vávra, náměstek primátora</w:t>
      </w:r>
      <w:r w:rsidRPr="000225A2">
        <w:rPr>
          <w:rFonts w:cs="Arial"/>
          <w:b/>
          <w:bCs/>
          <w:sz w:val="24"/>
          <w:szCs w:val="24"/>
          <w:u w:val="single"/>
        </w:rPr>
        <w:t>:</w:t>
      </w:r>
    </w:p>
    <w:p w14:paraId="29CD14CA" w14:textId="77777777" w:rsidR="00876776" w:rsidRPr="007E37A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11FF275" w14:textId="77777777" w:rsidTr="008B418C">
        <w:tc>
          <w:tcPr>
            <w:tcW w:w="611" w:type="dxa"/>
          </w:tcPr>
          <w:p w14:paraId="3BA34480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0187C868" w14:textId="1E74BDCD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57F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ve strategické průmyslové zóně Ostrava </w:t>
            </w:r>
            <w:r w:rsidR="0094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D457F">
              <w:rPr>
                <w:rFonts w:ascii="Times New Roman" w:hAnsi="Times New Roman"/>
                <w:sz w:val="24"/>
                <w:szCs w:val="24"/>
              </w:rPr>
              <w:t>Mošnov</w:t>
            </w:r>
          </w:p>
        </w:tc>
      </w:tr>
    </w:tbl>
    <w:p w14:paraId="77EE6245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0F3CF7A4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30F50ABF" w14:textId="77777777" w:rsidR="00876776" w:rsidRPr="00876776" w:rsidRDefault="00876776" w:rsidP="00876776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76776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43AA15C2" w14:textId="77777777" w:rsidR="00876776" w:rsidRDefault="00876776" w:rsidP="00876776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45D034EE" w14:textId="77777777" w:rsidTr="008B418C">
        <w:tc>
          <w:tcPr>
            <w:tcW w:w="611" w:type="dxa"/>
          </w:tcPr>
          <w:p w14:paraId="6F117B2E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0CAF8D66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svěření majetku statutárního města Ostrava, a to Cisternové automobilové stříkačky městskému obvodu Krásné Pole</w:t>
            </w:r>
          </w:p>
        </w:tc>
      </w:tr>
    </w:tbl>
    <w:p w14:paraId="5F8B751C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64D2FFC6" w14:textId="77777777" w:rsidTr="008B418C">
        <w:tc>
          <w:tcPr>
            <w:tcW w:w="611" w:type="dxa"/>
          </w:tcPr>
          <w:p w14:paraId="0418AD89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41C605A2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svěření majetku, a to dvou vozidel a požární výbavy, městskému obvodu Ostrava-Jih</w:t>
            </w:r>
          </w:p>
        </w:tc>
      </w:tr>
    </w:tbl>
    <w:p w14:paraId="0DAB4CAA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54880092" w14:textId="77777777" w:rsidTr="008B418C">
        <w:tc>
          <w:tcPr>
            <w:tcW w:w="611" w:type="dxa"/>
          </w:tcPr>
          <w:p w14:paraId="7FA8C14A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080C222E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Darování nemovitých věcí v k. ú. Slezská Ostrava, obec Ostrava (ČR – HZS Moravskoslezského kraje)</w:t>
            </w:r>
          </w:p>
        </w:tc>
      </w:tr>
    </w:tbl>
    <w:p w14:paraId="008AD448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2C63EA33" w14:textId="77777777" w:rsidTr="008B418C">
        <w:tc>
          <w:tcPr>
            <w:tcW w:w="611" w:type="dxa"/>
          </w:tcPr>
          <w:p w14:paraId="68FE8F91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08D69D79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Přijetí daru části nemovitých věcí v k.ú. Polanka nad Odrou, obec Ostrava</w:t>
            </w:r>
          </w:p>
        </w:tc>
      </w:tr>
    </w:tbl>
    <w:p w14:paraId="101C65B2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0A5FA541" w14:textId="77777777" w:rsidTr="008B418C">
        <w:tc>
          <w:tcPr>
            <w:tcW w:w="611" w:type="dxa"/>
          </w:tcPr>
          <w:p w14:paraId="2C7615DD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49317B9A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záměr města darovat část pozemku v k.ú. Dubina u Ostravy, nacházejícího se v integrovaném výjezdním centru Ostrava-Jih do vlastnictví Moravskoslezského kraje</w:t>
            </w:r>
          </w:p>
        </w:tc>
      </w:tr>
    </w:tbl>
    <w:p w14:paraId="12536E15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53173E7E" w14:textId="77777777" w:rsidTr="008B418C">
        <w:tc>
          <w:tcPr>
            <w:tcW w:w="611" w:type="dxa"/>
          </w:tcPr>
          <w:p w14:paraId="25B2C956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56E2BA70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Záměr města směnit nemovité věci v k. ú. Bartovice, obec Ostrava</w:t>
            </w:r>
          </w:p>
        </w:tc>
      </w:tr>
    </w:tbl>
    <w:p w14:paraId="3DC53F84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3A5865FD" w14:textId="77777777" w:rsidTr="008B418C">
        <w:tc>
          <w:tcPr>
            <w:tcW w:w="611" w:type="dxa"/>
          </w:tcPr>
          <w:p w14:paraId="53227954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6C956534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Uplatnění předkupního práva a koupě pozemků – vše k.ú. Hošťálkovice, obec Ostrava</w:t>
            </w:r>
          </w:p>
        </w:tc>
      </w:tr>
    </w:tbl>
    <w:p w14:paraId="6C4D7C8A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082CD842" w14:textId="77777777" w:rsidTr="008B418C">
        <w:tc>
          <w:tcPr>
            <w:tcW w:w="611" w:type="dxa"/>
          </w:tcPr>
          <w:p w14:paraId="73AFADF8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35B1FC67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nekoupit spoluvlastnický podíl na pozemku parc. č. 3673/23 v k. ú. Poruba-sever, obec Ostrava</w:t>
            </w:r>
          </w:p>
        </w:tc>
      </w:tr>
    </w:tbl>
    <w:p w14:paraId="3B71117A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76776" w:rsidRPr="00876776" w14:paraId="591D9E57" w14:textId="77777777" w:rsidTr="008B418C">
        <w:tc>
          <w:tcPr>
            <w:tcW w:w="611" w:type="dxa"/>
          </w:tcPr>
          <w:p w14:paraId="7BB84351" w14:textId="77777777" w:rsidR="00876776" w:rsidRPr="00876776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66FB7DFF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záměr prodat pozemky a části pozemků na ul. Záblatská, v k.ú. Heřmanice, obec Ostrava</w:t>
            </w:r>
          </w:p>
        </w:tc>
      </w:tr>
    </w:tbl>
    <w:p w14:paraId="60504F5D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56A27AD8" w14:textId="77777777" w:rsidTr="008B418C">
        <w:tc>
          <w:tcPr>
            <w:tcW w:w="611" w:type="dxa"/>
          </w:tcPr>
          <w:p w14:paraId="040181E0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48E00EBE" w14:textId="6370AC9D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Návrh na záměr města prodat část nemovité věci v k. ú. Polanka nad Odrou, obec Ostrava (ul.</w:t>
            </w:r>
            <w:r w:rsidR="002034D9">
              <w:rPr>
                <w:rFonts w:ascii="Times New Roman" w:hAnsi="Times New Roman"/>
                <w:sz w:val="24"/>
                <w:szCs w:val="24"/>
              </w:rPr>
              <w:t> </w:t>
            </w:r>
            <w:r w:rsidRPr="00876776">
              <w:rPr>
                <w:rFonts w:ascii="Times New Roman" w:hAnsi="Times New Roman"/>
                <w:sz w:val="24"/>
                <w:szCs w:val="24"/>
              </w:rPr>
              <w:t>Oblouková)</w:t>
            </w:r>
          </w:p>
        </w:tc>
      </w:tr>
    </w:tbl>
    <w:p w14:paraId="324F98EC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76776" w14:paraId="2C06BEAF" w14:textId="77777777" w:rsidTr="008B418C">
        <w:tc>
          <w:tcPr>
            <w:tcW w:w="611" w:type="dxa"/>
          </w:tcPr>
          <w:p w14:paraId="32AA5127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4AF82095" w14:textId="77777777" w:rsidR="00876776" w:rsidRPr="00876776" w:rsidRDefault="00876776" w:rsidP="00876776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76">
              <w:rPr>
                <w:rFonts w:ascii="Times New Roman" w:hAnsi="Times New Roman"/>
                <w:sz w:val="24"/>
                <w:szCs w:val="24"/>
              </w:rPr>
              <w:t>Záměr města prodat pozemek p. p. č. 995/13 v k. ú. Přívoz, obec Ostrava</w:t>
            </w:r>
          </w:p>
        </w:tc>
      </w:tr>
    </w:tbl>
    <w:p w14:paraId="19CE0F27" w14:textId="77777777" w:rsidR="00876776" w:rsidRPr="00876776" w:rsidRDefault="00876776" w:rsidP="00876776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0360A16A" w14:textId="77777777" w:rsidTr="008B418C">
        <w:tc>
          <w:tcPr>
            <w:tcW w:w="611" w:type="dxa"/>
          </w:tcPr>
          <w:p w14:paraId="5138B6D3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07CA9FC9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AC">
              <w:rPr>
                <w:rFonts w:ascii="Times New Roman" w:hAnsi="Times New Roman"/>
                <w:sz w:val="24"/>
                <w:szCs w:val="24"/>
              </w:rPr>
              <w:t>Návrh na záměr města vložit nemovitý a movitý majetek do základního kapitálu společnosti VÍTKOVICE ARÉNA, a.s.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AC">
              <w:rPr>
                <w:rFonts w:ascii="Times New Roman" w:hAnsi="Times New Roman"/>
                <w:sz w:val="24"/>
                <w:szCs w:val="24"/>
              </w:rPr>
              <w:t>(areál Městského stadionu Ostrava)</w:t>
            </w:r>
          </w:p>
        </w:tc>
      </w:tr>
    </w:tbl>
    <w:p w14:paraId="2D1D063F" w14:textId="77777777" w:rsidR="00876776" w:rsidRPr="008F4F08" w:rsidRDefault="00876776" w:rsidP="008767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339A380E" w14:textId="77777777" w:rsidTr="008B418C">
        <w:tc>
          <w:tcPr>
            <w:tcW w:w="611" w:type="dxa"/>
          </w:tcPr>
          <w:p w14:paraId="4D857534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13EE2F53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57F">
              <w:rPr>
                <w:rFonts w:ascii="Times New Roman" w:hAnsi="Times New Roman"/>
                <w:sz w:val="24"/>
                <w:szCs w:val="24"/>
              </w:rPr>
              <w:t>Souhlas s návrhem darovat pozemky v k. ú. Petřkovice u Ostravy, obec Ostrava</w:t>
            </w:r>
          </w:p>
        </w:tc>
      </w:tr>
    </w:tbl>
    <w:p w14:paraId="3E652DB4" w14:textId="77777777" w:rsidR="00876776" w:rsidRDefault="00876776" w:rsidP="008767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07C5AB27" w14:textId="77777777" w:rsidTr="008B418C">
        <w:tc>
          <w:tcPr>
            <w:tcW w:w="611" w:type="dxa"/>
          </w:tcPr>
          <w:p w14:paraId="4A972A35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243B0899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57F">
              <w:rPr>
                <w:rFonts w:ascii="Times New Roman" w:hAnsi="Times New Roman"/>
                <w:sz w:val="24"/>
                <w:szCs w:val="24"/>
              </w:rPr>
              <w:t>Návrh města darovat pozemky v k. ú. Zábřeh nad Odrou, obec Ostrava</w:t>
            </w:r>
          </w:p>
        </w:tc>
      </w:tr>
    </w:tbl>
    <w:p w14:paraId="4543BB47" w14:textId="77777777" w:rsidR="00876776" w:rsidRPr="004D457F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4BFD05D6" w14:textId="77777777" w:rsidTr="008B418C">
        <w:tc>
          <w:tcPr>
            <w:tcW w:w="611" w:type="dxa"/>
          </w:tcPr>
          <w:p w14:paraId="527470E7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581C2D27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7A0">
              <w:rPr>
                <w:rFonts w:ascii="Times New Roman" w:hAnsi="Times New Roman"/>
                <w:sz w:val="24"/>
                <w:szCs w:val="24"/>
              </w:rPr>
              <w:t>Návrh na svěření pozemků městskému obvodu Plesná</w:t>
            </w:r>
          </w:p>
        </w:tc>
      </w:tr>
    </w:tbl>
    <w:p w14:paraId="44D5C652" w14:textId="77777777" w:rsidR="00876776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413E0CDF" w14:textId="77777777" w:rsidTr="008B418C">
        <w:tc>
          <w:tcPr>
            <w:tcW w:w="611" w:type="dxa"/>
          </w:tcPr>
          <w:p w14:paraId="582620FD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49CC64A6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3F">
              <w:rPr>
                <w:rFonts w:ascii="Times New Roman" w:hAnsi="Times New Roman"/>
                <w:sz w:val="24"/>
                <w:szCs w:val="24"/>
              </w:rPr>
              <w:t>Směna pozemků v k. ú. Hrušov a k. ú. Slezská Ostrava, obec Ostrava, a to na základě žádosti městského obvodu Slezská Ostrava</w:t>
            </w:r>
          </w:p>
        </w:tc>
      </w:tr>
    </w:tbl>
    <w:p w14:paraId="04809551" w14:textId="77777777" w:rsidR="00876776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3A2070A2" w14:textId="77777777" w:rsidTr="008B418C">
        <w:tc>
          <w:tcPr>
            <w:tcW w:w="611" w:type="dxa"/>
          </w:tcPr>
          <w:p w14:paraId="53ECF0C8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43DE16E0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D65">
              <w:rPr>
                <w:rFonts w:ascii="Times New Roman" w:hAnsi="Times New Roman"/>
                <w:sz w:val="24"/>
                <w:szCs w:val="24"/>
              </w:rPr>
              <w:t>Návrh na záměr města směnit pozemky v k. ú. Hrabůvka, obec Ostrava (lokalita ul. Provaznická, Závodní, Slezská)</w:t>
            </w:r>
          </w:p>
        </w:tc>
      </w:tr>
    </w:tbl>
    <w:p w14:paraId="098DC7DA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9B29F22" w14:textId="77777777" w:rsidTr="008B418C">
        <w:tc>
          <w:tcPr>
            <w:tcW w:w="611" w:type="dxa"/>
          </w:tcPr>
          <w:p w14:paraId="1F38B73C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5DDA45BF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CD5">
              <w:rPr>
                <w:rFonts w:ascii="Times New Roman" w:hAnsi="Times New Roman"/>
                <w:sz w:val="24"/>
                <w:szCs w:val="24"/>
              </w:rPr>
              <w:t>Návrh nenabýt majetek nepatrné hodnoty po zůstaviteli R.O.</w:t>
            </w:r>
          </w:p>
        </w:tc>
      </w:tr>
    </w:tbl>
    <w:p w14:paraId="748FA0A8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7E3F35FF" w14:textId="77777777" w:rsidTr="008B418C">
        <w:tc>
          <w:tcPr>
            <w:tcW w:w="611" w:type="dxa"/>
          </w:tcPr>
          <w:p w14:paraId="45134DE8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10A0A74F" w14:textId="5495DA01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51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pozemku v k.ú. Poruba, obec Ostrava pro veřejně prospěšnou stavbu </w:t>
            </w:r>
            <w:r w:rsidR="00940B04">
              <w:rPr>
                <w:rFonts w:ascii="Times New Roman" w:hAnsi="Times New Roman"/>
                <w:sz w:val="24"/>
                <w:szCs w:val="24"/>
              </w:rPr>
              <w:t>„</w:t>
            </w:r>
            <w:r w:rsidRPr="00461B51">
              <w:rPr>
                <w:rFonts w:ascii="Times New Roman" w:hAnsi="Times New Roman"/>
                <w:sz w:val="24"/>
                <w:szCs w:val="24"/>
              </w:rPr>
              <w:t xml:space="preserve">Propojení Francouzská </w:t>
            </w:r>
            <w:r w:rsidR="00940B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1B51">
              <w:rPr>
                <w:rFonts w:ascii="Times New Roman" w:hAnsi="Times New Roman"/>
                <w:sz w:val="24"/>
                <w:szCs w:val="24"/>
              </w:rPr>
              <w:t xml:space="preserve"> Rudná</w:t>
            </w:r>
            <w:r w:rsidR="00940B0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5A076F98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4BA37E63" w14:textId="77777777" w:rsidTr="008B418C">
        <w:tc>
          <w:tcPr>
            <w:tcW w:w="611" w:type="dxa"/>
          </w:tcPr>
          <w:p w14:paraId="6A511313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4355BF95" w14:textId="7F70328A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63C">
              <w:rPr>
                <w:rFonts w:ascii="Times New Roman" w:hAnsi="Times New Roman"/>
                <w:sz w:val="24"/>
                <w:szCs w:val="24"/>
              </w:rPr>
              <w:t xml:space="preserve">Návrh na uplatnění předkupního práva a koupě pozemku - k. ú. Třebovice ve Slezsku, obec Ostrava, a následné svěření pozemku městskému obvodu Třebovice </w:t>
            </w:r>
            <w:r w:rsidR="0094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1063C">
              <w:rPr>
                <w:rFonts w:ascii="Times New Roman" w:hAnsi="Times New Roman"/>
                <w:sz w:val="24"/>
                <w:szCs w:val="24"/>
              </w:rPr>
              <w:t>dle požadavku městského obvodu</w:t>
            </w:r>
          </w:p>
        </w:tc>
      </w:tr>
    </w:tbl>
    <w:p w14:paraId="5A346BD6" w14:textId="77777777" w:rsidR="00876776" w:rsidRPr="008F4F08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1F60CDA8" w14:textId="77777777" w:rsidTr="008B418C">
        <w:tc>
          <w:tcPr>
            <w:tcW w:w="611" w:type="dxa"/>
          </w:tcPr>
          <w:p w14:paraId="2819E2B6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041B1E29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57F">
              <w:rPr>
                <w:rFonts w:ascii="Times New Roman" w:hAnsi="Times New Roman"/>
                <w:sz w:val="24"/>
                <w:szCs w:val="24"/>
              </w:rPr>
              <w:t>Návrh na záměr města prodat část pozemku v k. ú. Muglinov</w:t>
            </w:r>
          </w:p>
        </w:tc>
      </w:tr>
    </w:tbl>
    <w:p w14:paraId="5FBE79CD" w14:textId="77777777" w:rsidR="00876776" w:rsidRPr="008F4F08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56739288" w14:textId="77777777" w:rsidTr="008B418C">
        <w:tc>
          <w:tcPr>
            <w:tcW w:w="611" w:type="dxa"/>
          </w:tcPr>
          <w:p w14:paraId="29538A29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04E814D3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59">
              <w:rPr>
                <w:rFonts w:ascii="Times New Roman" w:hAnsi="Times New Roman"/>
                <w:sz w:val="24"/>
                <w:szCs w:val="24"/>
              </w:rPr>
              <w:t>Návrh na záměr města prodat část pozemku p.p.č. 270/2 v k.ú. Hrabůvka, obec Ostrava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59">
              <w:rPr>
                <w:rFonts w:ascii="Times New Roman" w:hAnsi="Times New Roman"/>
                <w:sz w:val="24"/>
                <w:szCs w:val="24"/>
              </w:rPr>
              <w:t>(lokalita ul. Slezská)</w:t>
            </w:r>
          </w:p>
        </w:tc>
      </w:tr>
    </w:tbl>
    <w:p w14:paraId="2AC947DF" w14:textId="77777777" w:rsidR="00876776" w:rsidRDefault="00876776" w:rsidP="008767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6490C4ED" w14:textId="77777777" w:rsidTr="008B418C">
        <w:tc>
          <w:tcPr>
            <w:tcW w:w="611" w:type="dxa"/>
          </w:tcPr>
          <w:p w14:paraId="06D6EF09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7E9CE882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A9">
              <w:rPr>
                <w:rFonts w:ascii="Times New Roman" w:hAnsi="Times New Roman"/>
                <w:sz w:val="24"/>
                <w:szCs w:val="24"/>
              </w:rPr>
              <w:t>Návrh na záměr města prodat část pozemku p.p.č. 637/6 v k.ú. Zábřeh nad Odrou, obec Ostrava (lokalita ul. Jugoslávská)</w:t>
            </w:r>
          </w:p>
        </w:tc>
      </w:tr>
    </w:tbl>
    <w:p w14:paraId="3E5B59ED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3847BB57" w14:textId="77777777" w:rsidTr="008B418C">
        <w:tc>
          <w:tcPr>
            <w:tcW w:w="611" w:type="dxa"/>
          </w:tcPr>
          <w:p w14:paraId="5195AAB2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75C24115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A">
              <w:rPr>
                <w:rFonts w:ascii="Times New Roman" w:hAnsi="Times New Roman"/>
                <w:sz w:val="24"/>
                <w:szCs w:val="24"/>
              </w:rPr>
              <w:t>Návrh na záměr města prodat části pozemku parc. č. 177/32 v k. ú. Vítkovice, obec Ostrava (ul. Moravská)</w:t>
            </w:r>
          </w:p>
        </w:tc>
      </w:tr>
    </w:tbl>
    <w:p w14:paraId="32EAC40F" w14:textId="77777777" w:rsidR="00876776" w:rsidRPr="008F4F08" w:rsidRDefault="00876776" w:rsidP="00876776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7E4F43" w14:paraId="1BE640F9" w14:textId="77777777" w:rsidTr="008B418C">
        <w:tc>
          <w:tcPr>
            <w:tcW w:w="611" w:type="dxa"/>
          </w:tcPr>
          <w:p w14:paraId="737049EA" w14:textId="77777777" w:rsidR="00876776" w:rsidRPr="007E4F43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35D08760" w14:textId="77777777" w:rsidR="00876776" w:rsidRPr="007E4F43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FA">
              <w:rPr>
                <w:rFonts w:ascii="Times New Roman" w:hAnsi="Times New Roman"/>
                <w:sz w:val="24"/>
                <w:szCs w:val="24"/>
              </w:rPr>
              <w:t>Záměr neprodat pozemky v k. ú. Svinov, obec Ostrava, záměr prodat části pozemků v k. ú. Svinov, obec Ostrava (lokalita Stanislavského, Bílovecká)</w:t>
            </w:r>
          </w:p>
        </w:tc>
      </w:tr>
    </w:tbl>
    <w:p w14:paraId="6B5754CA" w14:textId="77777777" w:rsidR="00876776" w:rsidRDefault="00876776" w:rsidP="0087677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76776" w:rsidRPr="008F4F08" w14:paraId="3406A4C3" w14:textId="77777777" w:rsidTr="008B418C">
        <w:tc>
          <w:tcPr>
            <w:tcW w:w="611" w:type="dxa"/>
          </w:tcPr>
          <w:p w14:paraId="105CBC67" w14:textId="77777777" w:rsidR="00876776" w:rsidRPr="008F4F08" w:rsidRDefault="00876776" w:rsidP="008B418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50B46800" w14:textId="77777777" w:rsidR="00876776" w:rsidRPr="008F4F08" w:rsidRDefault="00876776" w:rsidP="008B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A2">
              <w:rPr>
                <w:rFonts w:ascii="Times New Roman" w:hAnsi="Times New Roman"/>
                <w:sz w:val="24"/>
                <w:szCs w:val="24"/>
              </w:rPr>
              <w:t>Záměr změnit smlouvu o zřízení práva stavby v k. ú. Koblov, obec Ostrava</w:t>
            </w:r>
          </w:p>
        </w:tc>
      </w:tr>
    </w:tbl>
    <w:p w14:paraId="1127FAE7" w14:textId="77777777" w:rsidR="00876776" w:rsidRPr="004F2322" w:rsidRDefault="00876776" w:rsidP="00876776">
      <w:pPr>
        <w:tabs>
          <w:tab w:val="left" w:pos="8222"/>
          <w:tab w:val="left" w:pos="9639"/>
        </w:tabs>
      </w:pPr>
    </w:p>
    <w:p w14:paraId="64700898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30C9B"/>
    <w:rsid w:val="00031EBE"/>
    <w:rsid w:val="00036505"/>
    <w:rsid w:val="000373B3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33AC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237"/>
    <w:rsid w:val="00202495"/>
    <w:rsid w:val="002034D9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4DD"/>
    <w:rsid w:val="002439ED"/>
    <w:rsid w:val="00244502"/>
    <w:rsid w:val="002471D8"/>
    <w:rsid w:val="00252292"/>
    <w:rsid w:val="00253530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C7689"/>
    <w:rsid w:val="002D1F31"/>
    <w:rsid w:val="002D77BB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5B66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4261C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4362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FBF"/>
    <w:rsid w:val="006F39E0"/>
    <w:rsid w:val="006F6273"/>
    <w:rsid w:val="006F67E9"/>
    <w:rsid w:val="006F796B"/>
    <w:rsid w:val="00705410"/>
    <w:rsid w:val="00706557"/>
    <w:rsid w:val="007073EF"/>
    <w:rsid w:val="007145E4"/>
    <w:rsid w:val="0071460F"/>
    <w:rsid w:val="00714C3B"/>
    <w:rsid w:val="00714D08"/>
    <w:rsid w:val="0071602D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4B0A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6776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0B04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07D3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77371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138C"/>
    <w:rsid w:val="00D13EFF"/>
    <w:rsid w:val="00D2070B"/>
    <w:rsid w:val="00D20780"/>
    <w:rsid w:val="00D20DC7"/>
    <w:rsid w:val="00D212E4"/>
    <w:rsid w:val="00D219F4"/>
    <w:rsid w:val="00D22479"/>
    <w:rsid w:val="00D24522"/>
    <w:rsid w:val="00D33779"/>
    <w:rsid w:val="00D364CB"/>
    <w:rsid w:val="00D3674C"/>
    <w:rsid w:val="00D40F5D"/>
    <w:rsid w:val="00D41976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525B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B3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2977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3DDF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776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1428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9</cp:revision>
  <cp:lastPrinted>2025-03-24T07:52:00Z</cp:lastPrinted>
  <dcterms:created xsi:type="dcterms:W3CDTF">2025-03-20T13:01:00Z</dcterms:created>
  <dcterms:modified xsi:type="dcterms:W3CDTF">2025-03-25T13:36:00Z</dcterms:modified>
</cp:coreProperties>
</file>