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2E67CCD1" w:rsidR="00A43DC8" w:rsidRPr="00674FD2" w:rsidRDefault="008867D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30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600A0CFC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8867D9">
        <w:rPr>
          <w:sz w:val="40"/>
          <w:szCs w:val="40"/>
        </w:rPr>
        <w:t>16</w:t>
      </w:r>
      <w:r w:rsidRPr="00674FD2">
        <w:rPr>
          <w:sz w:val="40"/>
          <w:szCs w:val="40"/>
        </w:rPr>
        <w:t>.</w:t>
      </w:r>
      <w:r w:rsidR="00C0782E">
        <w:rPr>
          <w:sz w:val="40"/>
          <w:szCs w:val="40"/>
        </w:rPr>
        <w:t xml:space="preserve"> 2</w:t>
      </w:r>
      <w:r w:rsidRPr="00674FD2">
        <w:rPr>
          <w:sz w:val="40"/>
          <w:szCs w:val="40"/>
        </w:rPr>
        <w:t>.</w:t>
      </w:r>
      <w:r w:rsidR="00C0782E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867D9">
        <w:rPr>
          <w:sz w:val="40"/>
          <w:szCs w:val="40"/>
        </w:rPr>
        <w:t>2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3BE469F2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8867D9">
              <w:rPr>
                <w:rFonts w:ascii="Times New Roman" w:hAnsi="Times New Roman"/>
                <w:sz w:val="24"/>
                <w:szCs w:val="24"/>
              </w:rPr>
              <w:t>30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4302D09E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2</w:t>
            </w:r>
            <w:r w:rsidR="008867D9">
              <w:rPr>
                <w:rFonts w:ascii="Times New Roman" w:hAnsi="Times New Roman"/>
                <w:sz w:val="24"/>
                <w:szCs w:val="24"/>
              </w:rPr>
              <w:t>9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77777777" w:rsidR="00C0782E" w:rsidRP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80D3E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5911CE94" w14:textId="088102E8" w:rsidR="00F03285" w:rsidRDefault="00F03285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24D4A5BE" w14:textId="77777777" w:rsidTr="0029496A">
        <w:tc>
          <w:tcPr>
            <w:tcW w:w="611" w:type="dxa"/>
          </w:tcPr>
          <w:p w14:paraId="3521A8C4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14:paraId="67543726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 31.12.2021</w:t>
            </w:r>
          </w:p>
        </w:tc>
      </w:tr>
    </w:tbl>
    <w:p w14:paraId="0CE723F2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1DFC08B" w14:textId="77777777" w:rsidTr="0029496A">
        <w:tc>
          <w:tcPr>
            <w:tcW w:w="611" w:type="dxa"/>
          </w:tcPr>
          <w:p w14:paraId="1A5ABE0D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14:paraId="2639C8F9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</w:tbl>
    <w:p w14:paraId="4FEA3DEE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3244304B" w14:textId="77777777" w:rsidTr="0029496A">
        <w:tc>
          <w:tcPr>
            <w:tcW w:w="611" w:type="dxa"/>
          </w:tcPr>
          <w:p w14:paraId="6856BE75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62D57707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o poskytnutí účelové investiční dotace ev. č. 1744/2021/KP na projekt společnosti Černá louka s.r.o. s názvem "Rekonstrukce konferenční místnosti III. NP"</w:t>
            </w:r>
          </w:p>
        </w:tc>
      </w:tr>
    </w:tbl>
    <w:p w14:paraId="7CFD8489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47A96823" w14:textId="77777777" w:rsidTr="0029496A">
        <w:tc>
          <w:tcPr>
            <w:tcW w:w="611" w:type="dxa"/>
          </w:tcPr>
          <w:p w14:paraId="24D26D10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37AECADE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Akční plán udržitelné energetiky a klimatu SECAP (2030) statutárního města Ostrava a návrh na úpravu závazku úspory emisí vůči Paktu starostů a primátorů</w:t>
            </w:r>
          </w:p>
        </w:tc>
      </w:tr>
    </w:tbl>
    <w:p w14:paraId="60D38C62" w14:textId="77777777" w:rsidR="00E070EE" w:rsidRPr="00C0782E" w:rsidRDefault="00E070EE" w:rsidP="00C0782E">
      <w:pPr>
        <w:rPr>
          <w:rFonts w:ascii="Times New Roman" w:hAnsi="Times New Roman"/>
          <w:sz w:val="24"/>
          <w:szCs w:val="24"/>
        </w:rPr>
      </w:pPr>
    </w:p>
    <w:p w14:paraId="08276C70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72B6DDF" w14:textId="77777777" w:rsidR="00C0782E" w:rsidRPr="00C0782E" w:rsidRDefault="00C0782E" w:rsidP="00C0782E">
      <w:pPr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4822CD24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07B4F3A" w14:textId="77777777" w:rsidTr="0029496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ABF2BA1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2F9B401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Návrh na svěření požárních automobilů městským obvodům</w:t>
            </w:r>
          </w:p>
        </w:tc>
      </w:tr>
    </w:tbl>
    <w:p w14:paraId="659B14C6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7AF679D4" w14:textId="77777777" w:rsidTr="0029496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978CC52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A4317D7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pozemek </w:t>
            </w:r>
            <w:proofErr w:type="spellStart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parc</w:t>
            </w:r>
            <w:proofErr w:type="spellEnd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č. 1121/1 v k. </w:t>
            </w:r>
            <w:proofErr w:type="spellStart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Hrabová, obec Ostrava</w:t>
            </w:r>
          </w:p>
        </w:tc>
      </w:tr>
    </w:tbl>
    <w:p w14:paraId="5CACBB6A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563C0BD4" w14:textId="77777777" w:rsidTr="0029496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99EC605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B1F98F8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>. Přívoz, obec Ostrava</w:t>
            </w:r>
          </w:p>
        </w:tc>
      </w:tr>
    </w:tbl>
    <w:p w14:paraId="589EA486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01A24AEE" w14:textId="77777777" w:rsidTr="0029496A">
        <w:trPr>
          <w:trHeight w:val="39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91A80B8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8C8FD17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prodat/neprodat pozemky v k. </w:t>
            </w:r>
            <w:proofErr w:type="spellStart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Moravská Ostrava, obec Ostrava (ul. Zelná, ul. Na Karolíně)</w:t>
            </w:r>
          </w:p>
        </w:tc>
      </w:tr>
    </w:tbl>
    <w:p w14:paraId="4A212B55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2C549FD1" w14:textId="77777777" w:rsidTr="0029496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5882F6C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4903BD9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Zábřeh nad Odrou a v </w:t>
            </w:r>
            <w:proofErr w:type="spellStart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color w:val="000000"/>
                <w:sz w:val="24"/>
                <w:szCs w:val="24"/>
              </w:rPr>
              <w:t>. Dubina u Ostravy, obec Ostrava</w:t>
            </w:r>
          </w:p>
        </w:tc>
      </w:tr>
    </w:tbl>
    <w:p w14:paraId="4583E04E" w14:textId="77777777" w:rsidR="00EB4744" w:rsidRPr="00EB4744" w:rsidRDefault="00EB4744" w:rsidP="00EB474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434D8E4B" w14:textId="77777777" w:rsidTr="0029496A">
        <w:tc>
          <w:tcPr>
            <w:tcW w:w="611" w:type="dxa"/>
          </w:tcPr>
          <w:p w14:paraId="6F40DFD5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14:paraId="26D7E3DE" w14:textId="074F2CB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učinit souhlasné prohlášení o vlastnictví pozemků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 xml:space="preserve">. Poruba, v k.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 xml:space="preserve"> Hrabová a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 xml:space="preserve">. Moravská Ostrava ve prospěch ČR </w:t>
            </w:r>
            <w:r w:rsidR="00D43B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B4744">
              <w:rPr>
                <w:rFonts w:ascii="Times New Roman" w:hAnsi="Times New Roman"/>
                <w:sz w:val="24"/>
                <w:szCs w:val="24"/>
              </w:rPr>
              <w:t>Úřadu pro zastupování státu ve věcech majetkových</w:t>
            </w:r>
          </w:p>
        </w:tc>
      </w:tr>
    </w:tbl>
    <w:p w14:paraId="1158BA80" w14:textId="77777777" w:rsidR="00EB4744" w:rsidRPr="00EB4744" w:rsidRDefault="00EB4744" w:rsidP="00EB4744">
      <w:pPr>
        <w:rPr>
          <w:rFonts w:ascii="Times New Roman" w:hAnsi="Times New Roman"/>
          <w:b/>
          <w:bCs/>
          <w:color w:val="1F497D" w:themeColor="text2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739FE152" w14:textId="77777777" w:rsidTr="0029496A">
        <w:tc>
          <w:tcPr>
            <w:tcW w:w="611" w:type="dxa"/>
          </w:tcPr>
          <w:p w14:paraId="13F77F85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18E3BB94" w14:textId="77777777" w:rsidR="00EB4744" w:rsidRPr="00EB4744" w:rsidRDefault="00EB4744" w:rsidP="00294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zahájení jednání ve věci nabytí nemovitých věcí v k.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 xml:space="preserve"> Třebovice ve Slezsku, obec Ostrava</w:t>
            </w:r>
          </w:p>
        </w:tc>
      </w:tr>
    </w:tbl>
    <w:p w14:paraId="57940EB5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0D22E73B" w14:textId="77777777" w:rsidTr="0029496A">
        <w:tc>
          <w:tcPr>
            <w:tcW w:w="611" w:type="dxa"/>
          </w:tcPr>
          <w:p w14:paraId="660522C6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6E13EAC8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koupit část nemovité věci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>. Hrušov, obec Ostrava</w:t>
            </w:r>
          </w:p>
        </w:tc>
      </w:tr>
    </w:tbl>
    <w:p w14:paraId="0F0D7D8E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10185D6" w14:textId="77777777" w:rsidTr="0029496A">
        <w:tc>
          <w:tcPr>
            <w:tcW w:w="611" w:type="dxa"/>
          </w:tcPr>
          <w:p w14:paraId="13967021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0D5856AB" w14:textId="77777777" w:rsidR="00EB4744" w:rsidRPr="00EB4744" w:rsidRDefault="00EB4744" w:rsidP="00294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>. Petřkovice u Ostravy, obec Ostrava</w:t>
            </w:r>
          </w:p>
        </w:tc>
      </w:tr>
    </w:tbl>
    <w:p w14:paraId="02782090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6B2CBDAD" w14:textId="77777777" w:rsidTr="0029496A">
        <w:tc>
          <w:tcPr>
            <w:tcW w:w="611" w:type="dxa"/>
          </w:tcPr>
          <w:p w14:paraId="5585E22B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14:paraId="0C426BC3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záměr města prodat a neprodat nemovité věci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2E758BA3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9FAC5D2" w14:textId="77777777" w:rsidTr="0029496A">
        <w:tc>
          <w:tcPr>
            <w:tcW w:w="611" w:type="dxa"/>
          </w:tcPr>
          <w:p w14:paraId="6E7AB45E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14:paraId="74667747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 xml:space="preserve">. Poruba-sever a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>. Poruba, vše obec Ostrava</w:t>
            </w:r>
          </w:p>
        </w:tc>
      </w:tr>
    </w:tbl>
    <w:p w14:paraId="4483D9D6" w14:textId="77777777" w:rsidR="00EB4744" w:rsidRPr="00EB4744" w:rsidRDefault="00EB4744" w:rsidP="00EB474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072"/>
      </w:tblGrid>
      <w:tr w:rsidR="00EB4744" w:rsidRPr="00EB4744" w14:paraId="5D6E9A1A" w14:textId="77777777" w:rsidTr="0029496A">
        <w:tc>
          <w:tcPr>
            <w:tcW w:w="638" w:type="dxa"/>
          </w:tcPr>
          <w:p w14:paraId="1148CAB3" w14:textId="6F2B81AA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31.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72" w:type="dxa"/>
          </w:tcPr>
          <w:p w14:paraId="3094F458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744">
              <w:rPr>
                <w:rFonts w:ascii="Times New Roman" w:hAnsi="Times New Roman"/>
                <w:sz w:val="24"/>
                <w:szCs w:val="24"/>
              </w:rPr>
              <w:t>. Svinov, obec Ostrava</w:t>
            </w:r>
          </w:p>
        </w:tc>
      </w:tr>
    </w:tbl>
    <w:p w14:paraId="2B382571" w14:textId="77777777" w:rsidR="00C0782E" w:rsidRPr="00EB4744" w:rsidRDefault="00C0782E" w:rsidP="00C0782E">
      <w:pPr>
        <w:jc w:val="both"/>
        <w:rPr>
          <w:rFonts w:ascii="Times New Roman" w:hAnsi="Times New Roman"/>
          <w:sz w:val="24"/>
          <w:szCs w:val="24"/>
        </w:rPr>
      </w:pPr>
    </w:p>
    <w:p w14:paraId="0107DEFF" w14:textId="515F3883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60E1D1B" w14:textId="10B1DDE6" w:rsidR="00EB4744" w:rsidRPr="00EB4744" w:rsidRDefault="00EB4744" w:rsidP="00EB4744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EB4744">
        <w:rPr>
          <w:rFonts w:cs="Arial"/>
          <w:b/>
          <w:bCs/>
          <w:sz w:val="24"/>
          <w:szCs w:val="24"/>
          <w:u w:val="single"/>
        </w:rPr>
        <w:t>Předkladatel Ing. Miroslav Svozil, náměstek primátora:</w:t>
      </w:r>
    </w:p>
    <w:p w14:paraId="067F594C" w14:textId="77777777" w:rsidR="00EB4744" w:rsidRDefault="00EB4744" w:rsidP="00EB4744">
      <w:pPr>
        <w:rPr>
          <w:b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53F8CB0E" w14:textId="77777777" w:rsidTr="0029496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E916CD5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C091860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smlouvy o poskytnutí účelové neinvestiční dotace Ostravské organizaci vozíčkářů, spolku na zabezpečení alternativní dopravy imobilních občanů</w:t>
            </w:r>
          </w:p>
        </w:tc>
      </w:tr>
    </w:tbl>
    <w:p w14:paraId="0A92AA10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0E15F7F1" w14:textId="77777777" w:rsidTr="0029496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792D059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64FCA70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uzavření veřejnoprávní smlouvy o poskytnutí účelové neinvestiční dotace z rozpočtu statutárního města Ostravy na opravu dvounápravového městského autobusu Škoda 706 RO, uzavřené mezi statutárním městem Ostrava a Dopravním podnikem Ostrava a.s.</w:t>
            </w:r>
          </w:p>
        </w:tc>
      </w:tr>
    </w:tbl>
    <w:p w14:paraId="4D07EDA7" w14:textId="77777777" w:rsidR="00EB4744" w:rsidRDefault="00EB4744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855E57F" w14:textId="659586CF" w:rsidR="00EB4744" w:rsidRDefault="00EB4744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3461A9A9" w14:textId="77777777" w:rsidR="00FD125D" w:rsidRDefault="00FD125D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7679E210" w14:textId="77777777" w:rsidR="008C7590" w:rsidRDefault="008C7590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7AC42227" w14:textId="77777777" w:rsidR="00EB4744" w:rsidRPr="00C0782E" w:rsidRDefault="00EB4744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6028F11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 w:rsidRPr="00C0782E">
        <w:rPr>
          <w:rFonts w:cs="Arial"/>
          <w:b/>
          <w:bCs/>
          <w:sz w:val="24"/>
          <w:szCs w:val="24"/>
          <w:u w:val="single"/>
        </w:rPr>
        <w:lastRenderedPageBreak/>
        <w:t>Předkladatel Mgr. Andrea Hoffmannová, Ph.D., náměstkyně primátora:</w:t>
      </w:r>
      <w:r w:rsidRPr="00C0782E">
        <w:rPr>
          <w:rFonts w:cs="Arial"/>
          <w:sz w:val="24"/>
          <w:szCs w:val="24"/>
        </w:rPr>
        <w:t xml:space="preserve">  </w:t>
      </w:r>
    </w:p>
    <w:p w14:paraId="4B373C05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714CEF57" w14:textId="77777777" w:rsidTr="0029496A">
        <w:tc>
          <w:tcPr>
            <w:tcW w:w="611" w:type="dxa"/>
          </w:tcPr>
          <w:p w14:paraId="2D5CDF72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5EF4D2EE" w14:textId="0604BD2E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Akční plán realizace cílů a opatření Strategického plánu města Ostravy pro sport 2017 </w:t>
            </w:r>
            <w:proofErr w:type="gramStart"/>
            <w:r w:rsidR="00D43B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B474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proofErr w:type="gramEnd"/>
            <w:r w:rsidRPr="00EB4744">
              <w:rPr>
                <w:rFonts w:ascii="Times New Roman" w:hAnsi="Times New Roman"/>
                <w:sz w:val="24"/>
                <w:szCs w:val="24"/>
              </w:rPr>
              <w:t>, pro rok 2022</w:t>
            </w:r>
          </w:p>
        </w:tc>
      </w:tr>
    </w:tbl>
    <w:p w14:paraId="2F86D89D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0883222F" w14:textId="77777777" w:rsidTr="0029496A">
        <w:tc>
          <w:tcPr>
            <w:tcW w:w="611" w:type="dxa"/>
          </w:tcPr>
          <w:p w14:paraId="6330CA30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61C97465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 rozpočtu statutárního města Ostravy pro rok 2022 v oblasti Školství</w:t>
            </w:r>
          </w:p>
        </w:tc>
      </w:tr>
    </w:tbl>
    <w:p w14:paraId="29C3103C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7C4B17D8" w14:textId="77777777" w:rsidTr="0029496A">
        <w:tc>
          <w:tcPr>
            <w:tcW w:w="611" w:type="dxa"/>
          </w:tcPr>
          <w:p w14:paraId="3B529940" w14:textId="7F2AA218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14.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ACE02B7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Informace o aktuálním stavu projektu Multifunkční sportovní hala</w:t>
            </w:r>
          </w:p>
        </w:tc>
      </w:tr>
    </w:tbl>
    <w:p w14:paraId="67DEB2ED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3CCB739A" w14:textId="77777777" w:rsidTr="0029496A">
        <w:tc>
          <w:tcPr>
            <w:tcW w:w="611" w:type="dxa"/>
          </w:tcPr>
          <w:p w14:paraId="658318DE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715DF6A1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 xml:space="preserve">Návrh na poskytnutí účelových dotací z rozpočtu statutárního města Ostravy pro rok 2022 v oblasti Vzdělávání a </w:t>
            </w:r>
            <w:proofErr w:type="spellStart"/>
            <w:r w:rsidRPr="00EB4744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</w:p>
        </w:tc>
      </w:tr>
    </w:tbl>
    <w:p w14:paraId="641EB130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75FC1CC" w14:textId="77777777" w:rsidTr="0029496A">
        <w:tc>
          <w:tcPr>
            <w:tcW w:w="611" w:type="dxa"/>
          </w:tcPr>
          <w:p w14:paraId="08805AE7" w14:textId="16B81B09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32.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3F2C08F0" w14:textId="27FCCA23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poskytnutí mimořádné účelové neinvestiční dotace z rozpočtu statutárního města Ostravy pro rok 2022 Ostravské univerzitě na realizaci projektu „Podpora katedry psychologie-dlouhodobá spolupráce se statutárním městem Ostrava“</w:t>
            </w:r>
          </w:p>
        </w:tc>
      </w:tr>
    </w:tbl>
    <w:p w14:paraId="4F9A6415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0CCE9CAA" w14:textId="77777777" w:rsidTr="0029496A">
        <w:tc>
          <w:tcPr>
            <w:tcW w:w="611" w:type="dxa"/>
          </w:tcPr>
          <w:p w14:paraId="70FE6393" w14:textId="2FF1ED5B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33.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A3EF875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s.r.o., o navýšení účelové dotace na realizaci 12. ročníku projektu Vánoční kluziště!!!</w:t>
            </w:r>
          </w:p>
        </w:tc>
      </w:tr>
    </w:tbl>
    <w:p w14:paraId="72307428" w14:textId="5510D495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8600BB3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AD83DA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06A83A6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6932976" w14:textId="77777777" w:rsidTr="0029496A">
        <w:tc>
          <w:tcPr>
            <w:tcW w:w="611" w:type="dxa"/>
          </w:tcPr>
          <w:p w14:paraId="2D2F03AB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7FAC7861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 rozpočtu statutárního města Ostravy pro rok 2022 v oblasti volný čas</w:t>
            </w:r>
          </w:p>
        </w:tc>
      </w:tr>
    </w:tbl>
    <w:p w14:paraId="26AA5009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0B59B7EB" w14:textId="77777777" w:rsidTr="0029496A">
        <w:tc>
          <w:tcPr>
            <w:tcW w:w="611" w:type="dxa"/>
          </w:tcPr>
          <w:p w14:paraId="6ECD3DA3" w14:textId="21997206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17.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52C28449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ve         2. pololetí 2021</w:t>
            </w:r>
          </w:p>
        </w:tc>
      </w:tr>
    </w:tbl>
    <w:p w14:paraId="0BF16C38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5FA76212" w14:textId="77777777" w:rsidTr="0029496A">
        <w:tc>
          <w:tcPr>
            <w:tcW w:w="611" w:type="dxa"/>
          </w:tcPr>
          <w:p w14:paraId="47D15C83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14:paraId="45D6E1F6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Žádosti o poskytnutí neinvestičních účelových dotací v oblasti kultury z rozpočtu statutárního města Ostrava</w:t>
            </w:r>
          </w:p>
        </w:tc>
      </w:tr>
    </w:tbl>
    <w:p w14:paraId="336A4639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6CDFE9AB" w14:textId="77777777" w:rsidTr="0029496A">
        <w:tc>
          <w:tcPr>
            <w:tcW w:w="611" w:type="dxa"/>
          </w:tcPr>
          <w:p w14:paraId="0F14D1F3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14:paraId="2CC71791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vyhlášení výběrového řízení na poskytnutí peněžních prostředků na jednoleté projekty v oblasti kultury realizované v roce 2022 z rozpočtu statutárního města Ostrava</w:t>
            </w:r>
          </w:p>
        </w:tc>
      </w:tr>
    </w:tbl>
    <w:p w14:paraId="651436B6" w14:textId="77777777" w:rsidR="00EB4744" w:rsidRPr="00EB4744" w:rsidRDefault="00EB4744" w:rsidP="00EB4744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2A0356AF" w14:textId="77777777" w:rsidTr="0029496A">
        <w:tc>
          <w:tcPr>
            <w:tcW w:w="611" w:type="dxa"/>
          </w:tcPr>
          <w:p w14:paraId="5383CC0B" w14:textId="77777777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</w:tcPr>
          <w:p w14:paraId="0237995E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 rozpočtu města a uzavření veřejnoprávních smluv</w:t>
            </w:r>
          </w:p>
        </w:tc>
      </w:tr>
    </w:tbl>
    <w:p w14:paraId="2B685602" w14:textId="57CEAAF7" w:rsidR="00D3674C" w:rsidRDefault="00D3674C" w:rsidP="00D3674C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894726" w14:textId="776301C1" w:rsidR="009A0569" w:rsidRPr="009A0569" w:rsidRDefault="003B26D3" w:rsidP="00C0782E">
      <w:pPr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ascii="Times New Roman" w:hAnsi="Times New Roman"/>
          <w:sz w:val="24"/>
          <w:szCs w:val="24"/>
        </w:rPr>
        <w:br/>
      </w:r>
      <w:r w:rsidR="009A0569" w:rsidRPr="009A05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6A7B66D3" w14:textId="77777777" w:rsidR="009A0569" w:rsidRPr="009A0569" w:rsidRDefault="009A0569" w:rsidP="009A056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9A0569">
        <w:rPr>
          <w:rFonts w:ascii="Times New Roman" w:hAnsi="Times New Roman"/>
          <w:b/>
          <w:sz w:val="24"/>
          <w:szCs w:val="24"/>
        </w:rPr>
        <w:t xml:space="preserve">   </w:t>
      </w:r>
      <w:r w:rsidRPr="009A056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431D3" w14:paraId="52C7A0CC" w14:textId="77777777" w:rsidTr="0029496A">
        <w:tc>
          <w:tcPr>
            <w:tcW w:w="611" w:type="dxa"/>
          </w:tcPr>
          <w:p w14:paraId="281C7D1F" w14:textId="77777777" w:rsidR="00EB4744" w:rsidRPr="00E431D3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67F8E720" w14:textId="77777777" w:rsidR="00EB4744" w:rsidRPr="00E431D3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Poskytnutí bezúročné zápůjčky za účelem předfinancování výdajů na pořízení kotle v rámci dotačního programu „Kotlíkové dotace v Moravskoslezském kraji – 3. výzva“</w:t>
            </w:r>
          </w:p>
        </w:tc>
      </w:tr>
    </w:tbl>
    <w:p w14:paraId="4F709AB5" w14:textId="77777777" w:rsidR="00EB4744" w:rsidRPr="00E431D3" w:rsidRDefault="00EB4744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431D3" w14:paraId="17B8874B" w14:textId="77777777" w:rsidTr="0029496A">
        <w:tc>
          <w:tcPr>
            <w:tcW w:w="611" w:type="dxa"/>
          </w:tcPr>
          <w:p w14:paraId="2DEC0179" w14:textId="77777777" w:rsidR="00EB4744" w:rsidRPr="00E431D3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52015220" w14:textId="77777777" w:rsidR="00EB4744" w:rsidRPr="00E431D3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Vyhlášení programu na poskytnutí účelových neinvestičních dotací na ozdravné pobyty v období od 01.11.2022 do 30.04.2023</w:t>
            </w:r>
          </w:p>
        </w:tc>
      </w:tr>
    </w:tbl>
    <w:p w14:paraId="1D2B10C7" w14:textId="77777777" w:rsidR="00EB4744" w:rsidRPr="002E5B96" w:rsidRDefault="00EB4744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BD0167" w14:textId="77777777" w:rsidR="00EB4744" w:rsidRPr="002E5B96" w:rsidRDefault="00EB4744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EBB731" w14:textId="598C5D3B" w:rsidR="00EB4744" w:rsidRPr="00E431D3" w:rsidRDefault="00E431D3" w:rsidP="00EB4744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 xml:space="preserve">Předkladatel 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>Mgr. Zuzan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 xml:space="preserve"> Bajgarov</w:t>
      </w:r>
      <w:r w:rsidR="008C7590">
        <w:rPr>
          <w:rFonts w:cs="Arial"/>
          <w:b/>
          <w:bCs/>
          <w:sz w:val="24"/>
          <w:szCs w:val="24"/>
          <w:u w:val="single"/>
        </w:rPr>
        <w:t>á</w:t>
      </w:r>
      <w:r>
        <w:rPr>
          <w:rFonts w:cs="Arial"/>
          <w:b/>
          <w:bCs/>
          <w:sz w:val="24"/>
          <w:szCs w:val="24"/>
          <w:u w:val="single"/>
        </w:rPr>
        <w:t xml:space="preserve">, </w:t>
      </w:r>
      <w:r w:rsidRPr="00E431D3">
        <w:rPr>
          <w:rFonts w:cs="Arial"/>
          <w:b/>
          <w:bCs/>
          <w:sz w:val="24"/>
          <w:szCs w:val="24"/>
          <w:u w:val="single"/>
        </w:rPr>
        <w:t>náměstkyně primátora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>:</w:t>
      </w:r>
      <w:r w:rsidR="00EB4744" w:rsidRPr="00E431D3">
        <w:rPr>
          <w:rFonts w:cs="Arial"/>
          <w:sz w:val="24"/>
          <w:szCs w:val="24"/>
        </w:rPr>
        <w:t xml:space="preserve">  </w:t>
      </w:r>
    </w:p>
    <w:p w14:paraId="2DDFA67F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431D3" w14:paraId="67260A40" w14:textId="77777777" w:rsidTr="0029496A">
        <w:tc>
          <w:tcPr>
            <w:tcW w:w="611" w:type="dxa"/>
          </w:tcPr>
          <w:p w14:paraId="78032BDA" w14:textId="77777777" w:rsidR="00EB4744" w:rsidRPr="00E431D3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2CB6429B" w14:textId="77777777" w:rsidR="00EB4744" w:rsidRPr="00E431D3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Návrh na uzavření "Smlouvy o zřízení věcného břemene" v souvislosti se stavbou "Zastávka MHD Kotva na ul. Výškovická"</w:t>
            </w:r>
          </w:p>
        </w:tc>
      </w:tr>
    </w:tbl>
    <w:p w14:paraId="39642034" w14:textId="77777777" w:rsidR="00EB4744" w:rsidRPr="00E431D3" w:rsidRDefault="00EB4744" w:rsidP="00EB4744">
      <w:pPr>
        <w:rPr>
          <w:rFonts w:ascii="Times New Roman" w:hAnsi="Times New Roman"/>
          <w:color w:val="1F497D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431D3" w14:paraId="352B6689" w14:textId="77777777" w:rsidTr="0029496A">
        <w:tc>
          <w:tcPr>
            <w:tcW w:w="611" w:type="dxa"/>
          </w:tcPr>
          <w:p w14:paraId="51343465" w14:textId="77777777" w:rsidR="00EB4744" w:rsidRPr="00E431D3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5ACAE7CC" w14:textId="77777777" w:rsidR="00EB4744" w:rsidRPr="00E431D3" w:rsidRDefault="00EB4744" w:rsidP="00294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Návrh na prominutí odvodu společnosti SVAKO s.r.o. z poskytnuté neinvestiční účelové dotace v rámci programu na zachování a obnovu kulturních památek a významných městských staveb výzva č. 1 - městské domy a industriální dědictví</w:t>
            </w:r>
          </w:p>
        </w:tc>
      </w:tr>
    </w:tbl>
    <w:p w14:paraId="5D095F0C" w14:textId="77777777" w:rsidR="00EB4744" w:rsidRPr="00E431D3" w:rsidRDefault="00EB4744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431D3" w14:paraId="7B410CD5" w14:textId="77777777" w:rsidTr="0029496A">
        <w:tc>
          <w:tcPr>
            <w:tcW w:w="611" w:type="dxa"/>
          </w:tcPr>
          <w:p w14:paraId="4B9041ED" w14:textId="77777777" w:rsidR="00EB4744" w:rsidRPr="00E431D3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783DF085" w14:textId="77777777" w:rsidR="00EB4744" w:rsidRPr="00E431D3" w:rsidRDefault="00EB4744" w:rsidP="00294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Návrh na prominutí odvodu panu J. N. z poskytnuté neinvestiční účelové dotace v rámci programu na zachování a obnovu kulturních památek a významných městských staveb z výzvy č. 1 - městské domy a industriální dědictví</w:t>
            </w:r>
          </w:p>
        </w:tc>
      </w:tr>
    </w:tbl>
    <w:p w14:paraId="09964496" w14:textId="77777777" w:rsidR="00EB4744" w:rsidRPr="00E431D3" w:rsidRDefault="00EB4744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431D3" w14:paraId="5431EB4A" w14:textId="77777777" w:rsidTr="0029496A">
        <w:tc>
          <w:tcPr>
            <w:tcW w:w="611" w:type="dxa"/>
          </w:tcPr>
          <w:p w14:paraId="64D1F60C" w14:textId="731A4D24" w:rsidR="00EB4744" w:rsidRPr="00E431D3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38.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5D9161B" w14:textId="77777777" w:rsidR="00EB4744" w:rsidRPr="00E431D3" w:rsidRDefault="00EB4744" w:rsidP="0029496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31D3">
              <w:rPr>
                <w:rFonts w:ascii="Times New Roman" w:hAnsi="Times New Roman"/>
                <w:sz w:val="24"/>
                <w:szCs w:val="24"/>
              </w:rPr>
              <w:t>Žádost společnosti JANKOSTAV s.r.o.</w:t>
            </w:r>
          </w:p>
        </w:tc>
      </w:tr>
    </w:tbl>
    <w:p w14:paraId="1A1C5BCA" w14:textId="77777777" w:rsidR="00EB4744" w:rsidRPr="002E5B96" w:rsidRDefault="00EB4744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2F3A5287" w14:textId="77777777" w:rsidR="00EB4744" w:rsidRPr="002E5B96" w:rsidRDefault="00EB4744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6B7CC2DB" w14:textId="0A1D0597" w:rsidR="00EB4744" w:rsidRPr="002E5B96" w:rsidRDefault="002E5B96" w:rsidP="00EB4744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Předkladatel 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Ing. Vít Macháč</w:t>
      </w:r>
      <w:r w:rsidR="005F0C2B">
        <w:rPr>
          <w:rFonts w:cs="Arial"/>
          <w:b/>
          <w:bCs/>
          <w:sz w:val="24"/>
          <w:szCs w:val="24"/>
          <w:u w:val="single"/>
        </w:rPr>
        <w:t>e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k</w:t>
      </w:r>
      <w:r w:rsidR="005F0C2B">
        <w:rPr>
          <w:rFonts w:cs="Arial"/>
          <w:b/>
          <w:bCs/>
          <w:sz w:val="24"/>
          <w:szCs w:val="24"/>
          <w:u w:val="single"/>
        </w:rPr>
        <w:t xml:space="preserve">, </w:t>
      </w:r>
      <w:r w:rsidR="005F0C2B" w:rsidRPr="002E5B96">
        <w:rPr>
          <w:rFonts w:cs="Arial"/>
          <w:b/>
          <w:bCs/>
          <w:sz w:val="24"/>
          <w:szCs w:val="24"/>
          <w:u w:val="single"/>
        </w:rPr>
        <w:t>předsed</w:t>
      </w:r>
      <w:r w:rsidR="005F0C2B">
        <w:rPr>
          <w:rFonts w:cs="Arial"/>
          <w:b/>
          <w:bCs/>
          <w:sz w:val="24"/>
          <w:szCs w:val="24"/>
          <w:u w:val="single"/>
        </w:rPr>
        <w:t>a</w:t>
      </w:r>
      <w:r w:rsidR="005F0C2B" w:rsidRPr="002E5B96">
        <w:rPr>
          <w:rFonts w:cs="Arial"/>
          <w:b/>
          <w:bCs/>
          <w:sz w:val="24"/>
          <w:szCs w:val="24"/>
          <w:u w:val="single"/>
        </w:rPr>
        <w:t xml:space="preserve"> Kontrolního výboru ZM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 xml:space="preserve">: </w:t>
      </w:r>
    </w:p>
    <w:p w14:paraId="2C4C4625" w14:textId="77777777" w:rsidR="00EB4744" w:rsidRPr="008E6F3C" w:rsidRDefault="00EB4744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5F0C2B" w14:paraId="6D388F33" w14:textId="77777777" w:rsidTr="0029496A">
        <w:tc>
          <w:tcPr>
            <w:tcW w:w="611" w:type="dxa"/>
          </w:tcPr>
          <w:p w14:paraId="052BB337" w14:textId="77777777" w:rsidR="00EB4744" w:rsidRPr="005F0C2B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0C2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7886FA2D" w14:textId="77777777" w:rsidR="00EB4744" w:rsidRPr="005F0C2B" w:rsidRDefault="00EB4744" w:rsidP="0029496A">
            <w:pPr>
              <w:rPr>
                <w:rFonts w:ascii="Times New Roman" w:hAnsi="Times New Roman"/>
                <w:sz w:val="24"/>
                <w:szCs w:val="24"/>
              </w:rPr>
            </w:pPr>
            <w:r w:rsidRPr="005F0C2B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II. pololetí 2021</w:t>
            </w:r>
          </w:p>
        </w:tc>
      </w:tr>
    </w:tbl>
    <w:p w14:paraId="40BEC0E7" w14:textId="5611C6EE" w:rsidR="002E5B96" w:rsidRDefault="002E5B96" w:rsidP="008E6F3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098530" w14:textId="77777777" w:rsidR="008E6F3C" w:rsidRPr="002E5B96" w:rsidRDefault="008E6F3C" w:rsidP="008E6F3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0EA244" w14:textId="4F72C63B" w:rsidR="00EB4744" w:rsidRPr="002E5B96" w:rsidRDefault="005F0C2B" w:rsidP="008E6F3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Předkladatel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 xml:space="preserve"> Ing. Martin Jurošk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, Ph.D.</w:t>
      </w:r>
      <w:r>
        <w:rPr>
          <w:rFonts w:cs="Arial"/>
          <w:b/>
          <w:bCs/>
          <w:sz w:val="24"/>
          <w:szCs w:val="24"/>
          <w:u w:val="single"/>
        </w:rPr>
        <w:t xml:space="preserve">, </w:t>
      </w:r>
      <w:r w:rsidRPr="002E5B96">
        <w:rPr>
          <w:rFonts w:cs="Arial"/>
          <w:b/>
          <w:bCs/>
          <w:sz w:val="24"/>
          <w:szCs w:val="24"/>
          <w:u w:val="single"/>
        </w:rPr>
        <w:t>člen ZM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:</w:t>
      </w:r>
      <w:r w:rsidR="00EB4744" w:rsidRPr="002E5B96">
        <w:rPr>
          <w:rFonts w:cs="Arial"/>
          <w:b/>
          <w:bCs/>
          <w:sz w:val="24"/>
          <w:szCs w:val="24"/>
          <w:u w:val="single"/>
        </w:rPr>
        <w:br/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C10666B" w14:textId="77777777" w:rsidTr="0029496A">
        <w:tc>
          <w:tcPr>
            <w:tcW w:w="611" w:type="dxa"/>
          </w:tcPr>
          <w:p w14:paraId="0473C6CD" w14:textId="530E5DFB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39.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89E4D82" w14:textId="5B5C05E0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záměru zjednodušení bezplatné přepravy cestujících seniorů starších 65 let v rámci veřejné služby přepravy osob, poskytované Dopravním podnikem Ostrava a.s., na základě zadání statutárního města Ostrava</w:t>
            </w:r>
          </w:p>
        </w:tc>
      </w:tr>
    </w:tbl>
    <w:p w14:paraId="3C35E9D1" w14:textId="77777777" w:rsidR="00EB4744" w:rsidRPr="008E6F3C" w:rsidRDefault="00EB4744" w:rsidP="00EB4744">
      <w:pPr>
        <w:rPr>
          <w:rFonts w:ascii="Times New Roman" w:hAnsi="Times New Roman"/>
          <w:sz w:val="24"/>
          <w:szCs w:val="24"/>
        </w:rPr>
      </w:pPr>
    </w:p>
    <w:p w14:paraId="65DE4C93" w14:textId="77777777" w:rsidR="00EB4744" w:rsidRPr="008E6F3C" w:rsidRDefault="00EB4744" w:rsidP="00EB4744">
      <w:pPr>
        <w:rPr>
          <w:rFonts w:ascii="Times New Roman" w:hAnsi="Times New Roman"/>
          <w:sz w:val="24"/>
          <w:szCs w:val="24"/>
        </w:rPr>
      </w:pPr>
    </w:p>
    <w:p w14:paraId="1C2C8749" w14:textId="1D1DA334" w:rsidR="00EB4744" w:rsidRPr="002E5B96" w:rsidRDefault="008E6F3C" w:rsidP="008E6F3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Předkladatelé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 xml:space="preserve"> Ing. Martin Jurošk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, Ph.D., JUDr. Josef Babk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, Ing. Vít Macháč</w:t>
      </w:r>
      <w:r>
        <w:rPr>
          <w:rFonts w:cs="Arial"/>
          <w:b/>
          <w:bCs/>
          <w:sz w:val="24"/>
          <w:szCs w:val="24"/>
          <w:u w:val="single"/>
        </w:rPr>
        <w:t>e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 xml:space="preserve">k </w:t>
      </w:r>
      <w:r>
        <w:rPr>
          <w:rFonts w:cs="Arial"/>
          <w:b/>
          <w:bCs/>
          <w:sz w:val="24"/>
          <w:szCs w:val="24"/>
          <w:u w:val="single"/>
        </w:rPr>
        <w:t xml:space="preserve">       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a Ing. Zby</w:t>
      </w:r>
      <w:r>
        <w:rPr>
          <w:rFonts w:cs="Arial"/>
          <w:b/>
          <w:bCs/>
          <w:sz w:val="24"/>
          <w:szCs w:val="24"/>
          <w:u w:val="single"/>
        </w:rPr>
        <w:t>ně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k Šebest</w:t>
      </w:r>
      <w:r>
        <w:rPr>
          <w:rFonts w:cs="Arial"/>
          <w:b/>
          <w:bCs/>
          <w:sz w:val="24"/>
          <w:szCs w:val="24"/>
          <w:u w:val="single"/>
        </w:rPr>
        <w:t xml:space="preserve">a, </w:t>
      </w:r>
      <w:r w:rsidRPr="002E5B96">
        <w:rPr>
          <w:rFonts w:cs="Arial"/>
          <w:b/>
          <w:bCs/>
          <w:sz w:val="24"/>
          <w:szCs w:val="24"/>
          <w:u w:val="single"/>
        </w:rPr>
        <w:t>člen</w:t>
      </w:r>
      <w:r>
        <w:rPr>
          <w:rFonts w:cs="Arial"/>
          <w:b/>
          <w:bCs/>
          <w:sz w:val="24"/>
          <w:szCs w:val="24"/>
          <w:u w:val="single"/>
        </w:rPr>
        <w:t>ové</w:t>
      </w:r>
      <w:r w:rsidRPr="002E5B96">
        <w:rPr>
          <w:rFonts w:cs="Arial"/>
          <w:b/>
          <w:bCs/>
          <w:sz w:val="24"/>
          <w:szCs w:val="24"/>
          <w:u w:val="single"/>
        </w:rPr>
        <w:t xml:space="preserve"> ZM</w:t>
      </w:r>
      <w:r w:rsidR="00EB4744" w:rsidRPr="002E5B96">
        <w:rPr>
          <w:rFonts w:cs="Arial"/>
          <w:b/>
          <w:bCs/>
          <w:sz w:val="24"/>
          <w:szCs w:val="24"/>
          <w:u w:val="single"/>
        </w:rPr>
        <w:t>:</w:t>
      </w:r>
    </w:p>
    <w:p w14:paraId="734EB3DD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B4744" w:rsidRPr="00EB4744" w14:paraId="15FE1BA2" w14:textId="77777777" w:rsidTr="0029496A">
        <w:tc>
          <w:tcPr>
            <w:tcW w:w="611" w:type="dxa"/>
          </w:tcPr>
          <w:p w14:paraId="2D5715E7" w14:textId="6938426B" w:rsidR="00EB4744" w:rsidRPr="00EB4744" w:rsidRDefault="00EB4744" w:rsidP="0029496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40.</w:t>
            </w:r>
            <w:r w:rsidR="00D522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00F01910" w14:textId="77777777" w:rsidR="00EB4744" w:rsidRPr="00EB4744" w:rsidRDefault="00EB4744" w:rsidP="00294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44">
              <w:rPr>
                <w:rFonts w:ascii="Times New Roman" w:hAnsi="Times New Roman"/>
                <w:sz w:val="24"/>
                <w:szCs w:val="24"/>
              </w:rPr>
              <w:t>Návrh na vyhlášení místního referenda k problematice provozování vodárenské a kanalizační infrastruktury v Ostravě</w:t>
            </w:r>
          </w:p>
        </w:tc>
      </w:tr>
    </w:tbl>
    <w:p w14:paraId="5076DEC2" w14:textId="77777777" w:rsidR="00EB4744" w:rsidRPr="008E6F3C" w:rsidRDefault="00EB4744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250D4AA" w14:textId="77777777" w:rsidR="009A0569" w:rsidRPr="00C0782E" w:rsidRDefault="009A056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48A0AB8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EC9ECBE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0C48E6CF" w14:textId="77777777" w:rsidTr="004334F9">
        <w:tc>
          <w:tcPr>
            <w:tcW w:w="9710" w:type="dxa"/>
          </w:tcPr>
          <w:p w14:paraId="638BFBD4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3CB512A" w14:textId="58A87E7A" w:rsidR="00771F4B" w:rsidRDefault="00771F4B" w:rsidP="00580669">
      <w:pPr>
        <w:rPr>
          <w:rFonts w:ascii="Times New Roman" w:hAnsi="Times New Roman"/>
          <w:sz w:val="24"/>
          <w:szCs w:val="24"/>
        </w:rPr>
      </w:pPr>
    </w:p>
    <w:p w14:paraId="5309035C" w14:textId="77777777" w:rsidR="009A0569" w:rsidRPr="00765AD2" w:rsidRDefault="009A0569" w:rsidP="00580669">
      <w:pPr>
        <w:rPr>
          <w:rFonts w:ascii="Times New Roman" w:hAnsi="Times New Roman"/>
          <w:sz w:val="24"/>
          <w:szCs w:val="24"/>
        </w:rPr>
      </w:pPr>
    </w:p>
    <w:sectPr w:rsidR="009A0569" w:rsidRPr="00765AD2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3DB34569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1BDB">
      <w:rPr>
        <w:rStyle w:val="slostrnky"/>
        <w:noProof/>
      </w:rPr>
      <w:t>4</w: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65F73243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5B96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6D48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1BDB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46B9"/>
    <w:rsid w:val="008D586C"/>
    <w:rsid w:val="008D68A3"/>
    <w:rsid w:val="008E49FD"/>
    <w:rsid w:val="008E6F3C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4744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D125D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3</cp:revision>
  <cp:lastPrinted>2022-02-15T13:06:00Z</cp:lastPrinted>
  <dcterms:created xsi:type="dcterms:W3CDTF">2022-02-15T13:25:00Z</dcterms:created>
  <dcterms:modified xsi:type="dcterms:W3CDTF">2022-02-15T13:26:00Z</dcterms:modified>
</cp:coreProperties>
</file>