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E57CA" w14:textId="77777777" w:rsidR="00867C98" w:rsidRDefault="00000000">
      <w:pPr>
        <w:widowControl w:val="0"/>
        <w:autoSpaceDE w:val="0"/>
        <w:autoSpaceDN w:val="0"/>
        <w:adjustRightInd w:val="0"/>
        <w:spacing w:before="340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Usnesení</w:t>
      </w:r>
    </w:p>
    <w:p w14:paraId="37DACA1C" w14:textId="77777777" w:rsidR="00867C98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1. mimořádné schůze rady města</w:t>
      </w:r>
      <w:r>
        <w:rPr>
          <w:rFonts w:ascii="Arial" w:hAnsi="Arial" w:cs="Arial"/>
          <w:b/>
          <w:bCs/>
          <w:color w:val="000000"/>
          <w:sz w:val="40"/>
          <w:szCs w:val="40"/>
        </w:rPr>
        <w:br/>
        <w:t>konané dne 03.11.2022</w:t>
      </w:r>
    </w:p>
    <w:p w14:paraId="5F8852F6" w14:textId="77777777" w:rsidR="00867C98" w:rsidRDefault="00000000">
      <w:pPr>
        <w:widowControl w:val="0"/>
        <w:autoSpaceDE w:val="0"/>
        <w:autoSpaceDN w:val="0"/>
        <w:adjustRightInd w:val="0"/>
        <w:spacing w:before="1984" w:after="1417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čís. 00081/RMm2226/1-00082/RMm2226/1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867C98" w14:paraId="1549FF0A" w14:textId="77777777"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0BE38974" w14:textId="77777777" w:rsidR="00867C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331CD1B3" w14:textId="77777777" w:rsidR="00867C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73A5A075" w14:textId="77777777" w:rsidR="00867C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34099FF1" w14:textId="77777777" w:rsidR="00867C98" w:rsidRDefault="00867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14:paraId="7049A8B4" w14:textId="77777777" w:rsidR="00867C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54D9FE85" w14:textId="77777777" w:rsidR="00867C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4A061B58" w14:textId="77777777" w:rsidR="00867C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6753CF71" w14:textId="77777777" w:rsidR="00867C98" w:rsidRDefault="00867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67C98" w14:paraId="01211C9B" w14:textId="77777777"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52C9E611" w14:textId="77777777" w:rsidR="00867C98" w:rsidRDefault="00000000">
            <w:pPr>
              <w:widowControl w:val="0"/>
              <w:autoSpaceDE w:val="0"/>
              <w:autoSpaceDN w:val="0"/>
              <w:adjustRightInd w:val="0"/>
              <w:spacing w:after="56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</w:t>
            </w:r>
          </w:p>
          <w:p w14:paraId="268C064D" w14:textId="77777777" w:rsidR="00867C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Ing. Tomáš Macura, MBA</w:t>
            </w:r>
          </w:p>
          <w:p w14:paraId="64DA6F91" w14:textId="77777777" w:rsidR="00867C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primátor</w:t>
            </w:r>
          </w:p>
          <w:p w14:paraId="2AF70556" w14:textId="77777777" w:rsidR="00867C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61949127" w14:textId="77777777" w:rsidR="00867C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1B916800" w14:textId="77777777" w:rsidR="00867C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344F91E1" w14:textId="77777777" w:rsidR="00867C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6B9C4252" w14:textId="77777777" w:rsidR="00867C98" w:rsidRDefault="00867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14:paraId="64A93EF8" w14:textId="77777777" w:rsidR="00867C98" w:rsidRDefault="00000000">
            <w:pPr>
              <w:widowControl w:val="0"/>
              <w:autoSpaceDE w:val="0"/>
              <w:autoSpaceDN w:val="0"/>
              <w:adjustRightInd w:val="0"/>
              <w:spacing w:after="56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</w:t>
            </w:r>
          </w:p>
          <w:p w14:paraId="4BE1A19C" w14:textId="77777777" w:rsidR="00867C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Mgr. Zuzana Bajgarová</w:t>
            </w:r>
          </w:p>
          <w:p w14:paraId="2A01BEA1" w14:textId="77777777" w:rsidR="00867C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náměstkyně primátora</w:t>
            </w:r>
          </w:p>
          <w:p w14:paraId="1FFB01FA" w14:textId="77777777" w:rsidR="00867C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7B87A557" w14:textId="77777777" w:rsidR="00867C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1DDEEC6D" w14:textId="77777777" w:rsidR="00867C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0C20C1C8" w14:textId="77777777" w:rsidR="00867C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5FB6C143" w14:textId="77777777" w:rsidR="00867C98" w:rsidRDefault="00867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E53240C" w14:textId="77777777" w:rsidR="00867C98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14:paraId="069AD3FB" w14:textId="77777777" w:rsidR="00867C98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14:paraId="7CC2E752" w14:textId="77777777" w:rsidR="00867C98" w:rsidRDefault="00867C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867C98">
          <w:headerReference w:type="default" r:id="rId6"/>
          <w:footerReference w:type="default" r:id="rId7"/>
          <w:pgSz w:w="11905" w:h="16837"/>
          <w:pgMar w:top="1700" w:right="1133" w:bottom="1700" w:left="1133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1360"/>
        <w:gridCol w:w="4988"/>
        <w:gridCol w:w="963"/>
      </w:tblGrid>
      <w:tr w:rsidR="00867C98" w14:paraId="69CE183A" w14:textId="77777777">
        <w:tc>
          <w:tcPr>
            <w:tcW w:w="9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313C42" w14:textId="77777777" w:rsidR="00867C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  <w:p w14:paraId="67E19966" w14:textId="77777777" w:rsidR="00867C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Přehled usnesení rady města dle čísel ze dne: 03.11.2022</w:t>
            </w:r>
          </w:p>
          <w:p w14:paraId="54C6CDB2" w14:textId="77777777" w:rsidR="00867C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67C98" w14:paraId="134E7ED1" w14:textId="7777777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22845EDC" w14:textId="77777777" w:rsidR="00867C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Číslo usnesení</w:t>
            </w:r>
          </w:p>
          <w:p w14:paraId="4B37E614" w14:textId="77777777" w:rsidR="00867C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3A826409" w14:textId="77777777" w:rsidR="00867C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Materiál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14:paraId="37446DC9" w14:textId="77777777" w:rsidR="00867C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57347A8E" w14:textId="77777777" w:rsidR="00867C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zn.předkl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867C98" w14:paraId="778E96B1" w14:textId="7777777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4563DA9D" w14:textId="77777777" w:rsidR="00867C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00081/RMm2226/1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22C685D7" w14:textId="77777777" w:rsidR="00867C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RM_M 0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14:paraId="3509438D" w14:textId="77777777" w:rsidR="00867C98" w:rsidRDefault="00000000" w:rsidP="00441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Schválení programu 1. mimořádné schůze rady města konané dne 03.11.2022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3F7145C6" w14:textId="77777777" w:rsidR="00867C98" w:rsidRDefault="00000000" w:rsidP="00441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867C98" w14:paraId="7CE242AD" w14:textId="7777777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3437F55E" w14:textId="77777777" w:rsidR="00867C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00082/RMm2226/1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61CCF4BB" w14:textId="77777777" w:rsidR="00867C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RM_M 1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14:paraId="0ED5A51E" w14:textId="77777777" w:rsidR="00867C98" w:rsidRDefault="00000000" w:rsidP="00441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Souhlas s uzavřením Memorand o vzájemné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spolupráci - Kulturní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kreativní centrum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352C3B0D" w14:textId="77777777" w:rsidR="00867C98" w:rsidRDefault="00000000" w:rsidP="00441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</w:tbl>
    <w:p w14:paraId="0F24E8B4" w14:textId="77777777" w:rsidR="00867C98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14:paraId="15FFECA1" w14:textId="77777777" w:rsidR="00867C98" w:rsidRDefault="00867C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867C98">
          <w:pgSz w:w="11905" w:h="16837"/>
          <w:pgMar w:top="1700" w:right="1133" w:bottom="1700" w:left="1133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0"/>
        <w:gridCol w:w="1417"/>
      </w:tblGrid>
      <w:tr w:rsidR="00867C98" w14:paraId="60C37813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1625888D" w14:textId="77777777" w:rsidR="00867C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RM_M 0</w:t>
            </w:r>
          </w:p>
          <w:p w14:paraId="38F43535" w14:textId="38D73A8E" w:rsidR="00867C98" w:rsidRDefault="00000000" w:rsidP="00441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Schválení programu 1. mimořádné schůze rady města konané</w:t>
            </w:r>
            <w:r w:rsidR="00441A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dne 03.11.2022</w:t>
            </w:r>
          </w:p>
          <w:p w14:paraId="0BA9FDA3" w14:textId="77777777" w:rsidR="00867C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1373FF5B" w14:textId="77777777" w:rsidR="00867C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00081/RMm2226/1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417EED1" w14:textId="77777777" w:rsidR="00867C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zn.předkl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  <w:p w14:paraId="0531C0F0" w14:textId="77777777" w:rsidR="00867C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</w:tr>
    </w:tbl>
    <w:p w14:paraId="45E25648" w14:textId="77777777" w:rsidR="00867C98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14:paraId="1714D8C8" w14:textId="77777777" w:rsidR="00867C98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</w:t>
      </w:r>
    </w:p>
    <w:p w14:paraId="15CD3538" w14:textId="77777777" w:rsidR="00867C98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767"/>
        <w:gridCol w:w="1417"/>
      </w:tblGrid>
      <w:tr w:rsidR="00867C98" w14:paraId="5766EE92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7C7F6089" w14:textId="77777777" w:rsidR="00867C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A754A4" w14:textId="77777777" w:rsidR="00867C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schvaluje</w:t>
            </w:r>
          </w:p>
        </w:tc>
      </w:tr>
      <w:tr w:rsidR="00867C98" w14:paraId="79A8A2FB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22DB2C76" w14:textId="77777777" w:rsidR="00867C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45610A" w14:textId="77777777" w:rsidR="00867C98" w:rsidRDefault="00000000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 1. mimořádné schůze rady města konané dne 03.11.2022</w:t>
            </w:r>
          </w:p>
        </w:tc>
      </w:tr>
      <w:tr w:rsidR="00867C98" w14:paraId="63801AB1" w14:textId="77777777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817C08" w14:textId="77777777" w:rsidR="00867C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7C98" w14:paraId="6C54BEFE" w14:textId="77777777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8CE5B2" w14:textId="77777777" w:rsidR="00867C98" w:rsidRDefault="00867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67C98" w14:paraId="3488BC85" w14:textId="77777777"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30149B" w14:textId="77777777" w:rsidR="00867C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1</w:t>
            </w:r>
          </w:p>
          <w:p w14:paraId="71933B5F" w14:textId="1A238F39" w:rsidR="00867C98" w:rsidRDefault="00000000" w:rsidP="00441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Souhlas s uzavřením Memorand o vzájemné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spolupráci - Kulturní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41A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 kreativní centrum</w:t>
            </w:r>
          </w:p>
          <w:p w14:paraId="3859AD23" w14:textId="77777777" w:rsidR="00867C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6353FAD8" w14:textId="77777777" w:rsidR="00867C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00082/RMm2226/1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7CB1639" w14:textId="77777777" w:rsidR="00867C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zn.předkl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  <w:p w14:paraId="352055CF" w14:textId="77777777" w:rsidR="00867C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</w:tr>
    </w:tbl>
    <w:p w14:paraId="7CB4F761" w14:textId="77777777" w:rsidR="00867C98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14:paraId="458345DD" w14:textId="77777777" w:rsidR="00867C98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</w:t>
      </w:r>
    </w:p>
    <w:p w14:paraId="581C126A" w14:textId="77777777" w:rsidR="00867C98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9183"/>
      </w:tblGrid>
      <w:tr w:rsidR="00867C98" w14:paraId="1431425F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47FB5243" w14:textId="77777777" w:rsidR="00867C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14:paraId="0F8FA172" w14:textId="77777777" w:rsidR="00867C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souhlasí</w:t>
            </w:r>
          </w:p>
        </w:tc>
      </w:tr>
      <w:tr w:rsidR="00867C98" w14:paraId="5881B059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40CBF394" w14:textId="77777777" w:rsidR="00867C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14:paraId="6B4C5007" w14:textId="3D464EEE" w:rsidR="00867C98" w:rsidRDefault="00000000" w:rsidP="00441A52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návrhem uzavřít Memorandum o spolupráci při využití výstupů projektu ve vazbě na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žádost </w:t>
            </w:r>
            <w:r w:rsidR="0044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dotaci pod názvem „Dům kultury města Ostravy – kulturní a kreativní centrum“ s</w:t>
            </w:r>
          </w:p>
          <w:p w14:paraId="69A6FF85" w14:textId="13E267AF" w:rsidR="00867C98" w:rsidRDefault="00000000" w:rsidP="00441A52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ind w:left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Charita Ostrava, se sídlem Kořenského 1323/17, 703 00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Ostrava - Vítkovice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4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IČO 44940998</w:t>
            </w:r>
          </w:p>
          <w:p w14:paraId="46A58F92" w14:textId="77777777" w:rsidR="00867C98" w:rsidRDefault="00000000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dle přílohy č. 1 předloženého materiálu</w:t>
            </w:r>
          </w:p>
        </w:tc>
      </w:tr>
      <w:tr w:rsidR="00867C98" w14:paraId="67F7D5EC" w14:textId="77777777">
        <w:tc>
          <w:tcPr>
            <w:tcW w:w="9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573E25" w14:textId="77777777" w:rsidR="00867C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7C98" w14:paraId="31AA4284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29D6BFB1" w14:textId="77777777" w:rsidR="00867C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14:paraId="2E84A492" w14:textId="77777777" w:rsidR="00867C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souhlasí</w:t>
            </w:r>
          </w:p>
        </w:tc>
      </w:tr>
      <w:tr w:rsidR="00867C98" w14:paraId="7DF917BD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6BC694BF" w14:textId="77777777" w:rsidR="00867C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14:paraId="3C455893" w14:textId="18F93C02" w:rsidR="00867C98" w:rsidRDefault="00000000" w:rsidP="00441A52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návrhem uzavřít Memorandum o spolupráci při využití výstupů projektu ve vazbě na žádost </w:t>
            </w:r>
            <w:r w:rsidR="0044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dotaci pod názvem „Dům kultury města Ostravy – kulturní a kreativní centrum“ s</w:t>
            </w:r>
          </w:p>
          <w:p w14:paraId="4B63DC8A" w14:textId="33F6F228" w:rsidR="00867C98" w:rsidRDefault="00000000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ind w:left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Divadelní společnost Petra Bezruče s.r.o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se sídlem 28. října1701/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120, </w:t>
            </w:r>
            <w:r w:rsidR="0044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="0044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Moravská Ostrava, 702 00  Ostrava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IČO 25382276</w:t>
            </w:r>
          </w:p>
          <w:p w14:paraId="51106B81" w14:textId="77777777" w:rsidR="00867C98" w:rsidRDefault="00000000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dle přílohy č. 2 předloženého materiálu</w:t>
            </w:r>
          </w:p>
        </w:tc>
      </w:tr>
      <w:tr w:rsidR="00867C98" w14:paraId="13A5A08E" w14:textId="77777777">
        <w:tc>
          <w:tcPr>
            <w:tcW w:w="9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2F18AD" w14:textId="77777777" w:rsidR="00867C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5810B2BB" w14:textId="6FF488C0" w:rsidR="00441A52" w:rsidRDefault="00441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C98" w14:paraId="4CDCDA1C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540D1B49" w14:textId="77777777" w:rsidR="00867C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3)</w:t>
            </w:r>
          </w:p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14:paraId="15DCA619" w14:textId="77777777" w:rsidR="00867C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souhlasí</w:t>
            </w:r>
          </w:p>
        </w:tc>
      </w:tr>
      <w:tr w:rsidR="00867C98" w14:paraId="438C737E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4FA83385" w14:textId="77777777" w:rsidR="00867C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14:paraId="02CD5CDF" w14:textId="2211DEF4" w:rsidR="00867C98" w:rsidRDefault="00000000" w:rsidP="00441A52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návrhem uzavřít Memorandum o spolupráci při využití výstupů projektu ve vazbě na žádost</w:t>
            </w:r>
            <w:r w:rsidR="0044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 dotaci pod názvem „Dům kultury města Ostravy – kulturní a kreativní centrum“ s</w:t>
            </w:r>
          </w:p>
          <w:p w14:paraId="1B708B8A" w14:textId="77777777" w:rsidR="00867C98" w:rsidRDefault="00000000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ind w:left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Prokoncert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Agency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s.r.o., se sídlem Sladová 2376/4, 690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  Břeclav</w:t>
            </w:r>
            <w:proofErr w:type="gramEnd"/>
            <w:r>
              <w:rPr>
                <w:rFonts w:ascii="Verdana" w:hAnsi="Verdana" w:cs="Verdana"/>
                <w:color w:val="000000"/>
                <w:sz w:val="24"/>
                <w:szCs w:val="24"/>
              </w:rPr>
              <w:t>,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IČO 06292780</w:t>
            </w:r>
          </w:p>
          <w:p w14:paraId="47A5ED46" w14:textId="77777777" w:rsidR="00867C98" w:rsidRDefault="00000000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dle přílohy č. 3 předloženého materiálu</w:t>
            </w:r>
          </w:p>
        </w:tc>
      </w:tr>
      <w:tr w:rsidR="00867C98" w14:paraId="304A6D59" w14:textId="77777777">
        <w:tc>
          <w:tcPr>
            <w:tcW w:w="9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37732C" w14:textId="77777777" w:rsidR="00867C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7C98" w14:paraId="074BE6E7" w14:textId="77777777">
        <w:tc>
          <w:tcPr>
            <w:tcW w:w="9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51CDAB" w14:textId="77777777" w:rsidR="00867C98" w:rsidRDefault="00867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5E5CDDD" w14:textId="77777777" w:rsidR="00B14ED5" w:rsidRDefault="00B14ED5">
      <w:bookmarkStart w:id="0" w:name="konec"/>
      <w:bookmarkEnd w:id="0"/>
    </w:p>
    <w:sectPr w:rsidR="00B14ED5">
      <w:pgSz w:w="11905" w:h="16837"/>
      <w:pgMar w:top="1700" w:right="1133" w:bottom="1700" w:left="113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5F4F8" w14:textId="77777777" w:rsidR="00B36D09" w:rsidRDefault="00B36D09">
      <w:pPr>
        <w:spacing w:after="0" w:line="240" w:lineRule="auto"/>
      </w:pPr>
      <w:r>
        <w:separator/>
      </w:r>
    </w:p>
  </w:endnote>
  <w:endnote w:type="continuationSeparator" w:id="0">
    <w:p w14:paraId="3B12E2E5" w14:textId="77777777" w:rsidR="00B36D09" w:rsidRDefault="00B3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5"/>
      <w:gridCol w:w="5102"/>
    </w:tblGrid>
    <w:tr w:rsidR="00867C98" w14:paraId="5A6C00C1" w14:textId="77777777">
      <w:tc>
        <w:tcPr>
          <w:tcW w:w="9637" w:type="dxa"/>
          <w:gridSpan w:val="2"/>
          <w:tcBorders>
            <w:top w:val="single" w:sz="2" w:space="0" w:color="505050"/>
            <w:left w:val="nil"/>
            <w:bottom w:val="nil"/>
            <w:right w:val="nil"/>
          </w:tcBorders>
          <w:vAlign w:val="bottom"/>
        </w:tcPr>
        <w:p w14:paraId="1856F119" w14:textId="77777777" w:rsidR="00867C98" w:rsidRDefault="00000000">
          <w:pPr>
            <w:widowControl w:val="0"/>
            <w:autoSpaceDE w:val="0"/>
            <w:autoSpaceDN w:val="0"/>
            <w:adjustRightInd w:val="0"/>
            <w:spacing w:before="57" w:after="113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V souladu s nařízením EU 2016/679, o ochraně fyzických osob v souvislosti se zpracováním osobních údajů a o volném pohybu těchto údajů a o zrušení směrnice 95/46/ES, a zákonem č. 110/2019, o zpracování osobních údajů, je dokument zveřejněn v upravené podobě.</w:t>
          </w:r>
        </w:p>
      </w:tc>
    </w:tr>
    <w:tr w:rsidR="00867C98" w14:paraId="0592F4B7" w14:textId="77777777"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C65E08C" w14:textId="58255CB8" w:rsidR="00867C98" w:rsidRDefault="0000000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3C69"/>
              <w:sz w:val="24"/>
              <w:szCs w:val="24"/>
            </w:rPr>
          </w:pPr>
          <w:r>
            <w:rPr>
              <w:rFonts w:ascii="Arial" w:hAnsi="Arial" w:cs="Arial"/>
              <w:color w:val="003C69"/>
              <w:sz w:val="24"/>
              <w:szCs w:val="24"/>
            </w:rPr>
            <w:t xml:space="preserve">Strana </w:t>
          </w:r>
          <w:r>
            <w:rPr>
              <w:rFonts w:ascii="Arial" w:hAnsi="Arial" w:cs="Arial"/>
              <w:color w:val="003C69"/>
              <w:sz w:val="24"/>
              <w:szCs w:val="24"/>
            </w:rPr>
            <w:pgNum/>
          </w:r>
          <w:r>
            <w:rPr>
              <w:rFonts w:ascii="Arial" w:hAnsi="Arial" w:cs="Arial"/>
              <w:color w:val="003C69"/>
              <w:sz w:val="24"/>
              <w:szCs w:val="24"/>
            </w:rPr>
            <w:t>/</w:t>
          </w:r>
          <w:r>
            <w:rPr>
              <w:rFonts w:ascii="Arial" w:hAnsi="Arial" w:cs="Arial"/>
              <w:color w:val="003C69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color w:val="003C69"/>
              <w:sz w:val="24"/>
              <w:szCs w:val="24"/>
            </w:rPr>
            <w:instrText xml:space="preserve"> PAGEREF "konec"  </w:instrText>
          </w:r>
          <w:r>
            <w:rPr>
              <w:rFonts w:ascii="Arial" w:hAnsi="Arial" w:cs="Arial"/>
              <w:color w:val="003C69"/>
              <w:sz w:val="24"/>
              <w:szCs w:val="24"/>
            </w:rPr>
            <w:fldChar w:fldCharType="separate"/>
          </w:r>
          <w:r w:rsidR="00C15C1C">
            <w:rPr>
              <w:rFonts w:ascii="Arial" w:hAnsi="Arial" w:cs="Arial"/>
              <w:noProof/>
              <w:color w:val="003C69"/>
              <w:sz w:val="24"/>
              <w:szCs w:val="24"/>
            </w:rPr>
            <w:t>4</w:t>
          </w:r>
          <w:r>
            <w:rPr>
              <w:rFonts w:ascii="Arial" w:hAnsi="Arial" w:cs="Arial"/>
              <w:color w:val="003C69"/>
              <w:sz w:val="24"/>
              <w:szCs w:val="24"/>
            </w:rPr>
            <w:fldChar w:fldCharType="end"/>
          </w:r>
        </w:p>
      </w:tc>
      <w:tc>
        <w:tcPr>
          <w:tcW w:w="510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B646566" w14:textId="652F979E" w:rsidR="00867C98" w:rsidRDefault="00D41FC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24"/>
              <w:szCs w:val="24"/>
            </w:rPr>
          </w:pPr>
          <w:r>
            <w:rPr>
              <w:rFonts w:ascii="Arial" w:hAnsi="Arial" w:cs="Arial"/>
              <w:noProof/>
              <w:color w:val="000000"/>
              <w:sz w:val="24"/>
              <w:szCs w:val="24"/>
            </w:rPr>
            <w:drawing>
              <wp:inline distT="0" distB="0" distL="0" distR="0" wp14:anchorId="02113B7B" wp14:editId="243D77F4">
                <wp:extent cx="1981200" cy="238125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1C2D14A" w14:textId="77777777" w:rsidR="00867C98" w:rsidRDefault="0000000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4"/>
        <w:szCs w:val="24"/>
      </w:rPr>
    </w:pPr>
    <w:r>
      <w:rPr>
        <w:rFonts w:ascii="Arial" w:hAnsi="Arial" w:cs="Arial"/>
        <w:color w:val="000000"/>
        <w:sz w:val="24"/>
        <w:szCs w:val="24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07E60" w14:textId="77777777" w:rsidR="00B36D09" w:rsidRDefault="00B36D09">
      <w:pPr>
        <w:spacing w:after="0" w:line="240" w:lineRule="auto"/>
      </w:pPr>
      <w:r>
        <w:separator/>
      </w:r>
    </w:p>
  </w:footnote>
  <w:footnote w:type="continuationSeparator" w:id="0">
    <w:p w14:paraId="291B5459" w14:textId="77777777" w:rsidR="00B36D09" w:rsidRDefault="00B3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36"/>
      <w:gridCol w:w="3401"/>
    </w:tblGrid>
    <w:tr w:rsidR="00867C98" w14:paraId="24347C73" w14:textId="77777777">
      <w:tc>
        <w:tcPr>
          <w:tcW w:w="6236" w:type="dxa"/>
          <w:tcBorders>
            <w:top w:val="nil"/>
            <w:left w:val="nil"/>
            <w:bottom w:val="nil"/>
            <w:right w:val="nil"/>
          </w:tcBorders>
        </w:tcPr>
        <w:p w14:paraId="5574E3A3" w14:textId="77777777" w:rsidR="00867C98" w:rsidRDefault="0000000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3C69"/>
              <w:sz w:val="24"/>
              <w:szCs w:val="24"/>
            </w:rPr>
          </w:pPr>
          <w:r>
            <w:rPr>
              <w:rFonts w:ascii="Arial" w:hAnsi="Arial" w:cs="Arial"/>
              <w:color w:val="003C69"/>
              <w:sz w:val="24"/>
              <w:szCs w:val="24"/>
            </w:rPr>
            <w:t>Statutární město Ostrava</w:t>
          </w:r>
        </w:p>
        <w:p w14:paraId="004DBF08" w14:textId="77777777" w:rsidR="00867C98" w:rsidRDefault="0000000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3C69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3C69"/>
              <w:sz w:val="24"/>
              <w:szCs w:val="24"/>
            </w:rPr>
            <w:t>rada města</w:t>
          </w:r>
        </w:p>
      </w:tc>
      <w:tc>
        <w:tcPr>
          <w:tcW w:w="3401" w:type="dxa"/>
          <w:tcBorders>
            <w:top w:val="nil"/>
            <w:left w:val="nil"/>
            <w:bottom w:val="nil"/>
            <w:right w:val="nil"/>
          </w:tcBorders>
        </w:tcPr>
        <w:p w14:paraId="41A64F14" w14:textId="77777777" w:rsidR="00867C98" w:rsidRDefault="0000000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3C69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3C69"/>
              <w:sz w:val="24"/>
              <w:szCs w:val="24"/>
            </w:rPr>
            <w:t>Usnesení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FC8"/>
    <w:rsid w:val="00441A52"/>
    <w:rsid w:val="00867C98"/>
    <w:rsid w:val="0099026C"/>
    <w:rsid w:val="00B14ED5"/>
    <w:rsid w:val="00B36D09"/>
    <w:rsid w:val="00C15C1C"/>
    <w:rsid w:val="00D4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33D02B"/>
  <w14:defaultImageDpi w14:val="0"/>
  <w15:docId w15:val="{CC3910BE-53CE-4211-8C63-BEEAA955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Hrubcová Danica</dc:creator>
  <cp:keywords/>
  <dc:description/>
  <cp:lastModifiedBy>Hrubcová Danica</cp:lastModifiedBy>
  <cp:revision>5</cp:revision>
  <cp:lastPrinted>2022-11-04T06:36:00Z</cp:lastPrinted>
  <dcterms:created xsi:type="dcterms:W3CDTF">2022-11-04T06:34:00Z</dcterms:created>
  <dcterms:modified xsi:type="dcterms:W3CDTF">2022-11-04T06:36:00Z</dcterms:modified>
</cp:coreProperties>
</file>