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9B" w:rsidRPr="00D96E3C" w:rsidRDefault="00CA3C9B" w:rsidP="00CA3C9B">
      <w:pPr>
        <w:spacing w:after="240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0771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36368">
        <w:rPr>
          <w:rFonts w:ascii="Times New Roman" w:hAnsi="Times New Roman"/>
          <w:sz w:val="24"/>
          <w:szCs w:val="24"/>
        </w:rPr>
        <w:t xml:space="preserve"> </w:t>
      </w:r>
      <w:r w:rsidR="0064226A">
        <w:rPr>
          <w:rFonts w:ascii="Times New Roman" w:hAnsi="Times New Roman"/>
          <w:sz w:val="24"/>
          <w:szCs w:val="24"/>
        </w:rPr>
        <w:t xml:space="preserve"> </w:t>
      </w:r>
      <w:r w:rsidR="009C3C3F">
        <w:rPr>
          <w:rFonts w:ascii="Times New Roman" w:hAnsi="Times New Roman"/>
          <w:sz w:val="24"/>
          <w:szCs w:val="24"/>
        </w:rPr>
        <w:t xml:space="preserve"> </w:t>
      </w:r>
      <w:r w:rsidR="0064226A">
        <w:rPr>
          <w:rFonts w:ascii="Times New Roman" w:hAnsi="Times New Roman"/>
          <w:sz w:val="24"/>
          <w:szCs w:val="24"/>
        </w:rPr>
        <w:t xml:space="preserve">   </w:t>
      </w:r>
      <w:r w:rsidR="0080771A">
        <w:rPr>
          <w:rFonts w:ascii="Times New Roman" w:hAnsi="Times New Roman"/>
          <w:sz w:val="24"/>
          <w:szCs w:val="24"/>
        </w:rPr>
        <w:t xml:space="preserve">     </w:t>
      </w:r>
      <w:r w:rsidR="00D36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Ostrav</w:t>
      </w:r>
      <w:r w:rsidR="003B7B57">
        <w:rPr>
          <w:rFonts w:ascii="Times New Roman" w:hAnsi="Times New Roman"/>
          <w:sz w:val="24"/>
          <w:szCs w:val="24"/>
        </w:rPr>
        <w:t>a</w:t>
      </w:r>
      <w:r w:rsidR="00843B9B">
        <w:rPr>
          <w:rFonts w:ascii="Times New Roman" w:hAnsi="Times New Roman"/>
          <w:sz w:val="24"/>
          <w:szCs w:val="24"/>
        </w:rPr>
        <w:t xml:space="preserve"> </w:t>
      </w:r>
      <w:r w:rsidR="00C91E4D">
        <w:rPr>
          <w:rFonts w:ascii="Times New Roman" w:hAnsi="Times New Roman"/>
          <w:sz w:val="24"/>
          <w:szCs w:val="24"/>
        </w:rPr>
        <w:t>17</w:t>
      </w:r>
      <w:r w:rsidR="00843B9B">
        <w:rPr>
          <w:rFonts w:ascii="Times New Roman" w:hAnsi="Times New Roman"/>
          <w:sz w:val="24"/>
          <w:szCs w:val="24"/>
        </w:rPr>
        <w:t>.</w:t>
      </w:r>
      <w:r w:rsidR="007C4008">
        <w:rPr>
          <w:rFonts w:ascii="Times New Roman" w:hAnsi="Times New Roman"/>
          <w:sz w:val="24"/>
          <w:szCs w:val="24"/>
        </w:rPr>
        <w:t>0</w:t>
      </w:r>
      <w:r w:rsidR="00EF2734">
        <w:rPr>
          <w:rFonts w:ascii="Times New Roman" w:hAnsi="Times New Roman"/>
          <w:sz w:val="24"/>
          <w:szCs w:val="24"/>
        </w:rPr>
        <w:t>4</w:t>
      </w:r>
      <w:r w:rsidR="0080771A">
        <w:rPr>
          <w:rFonts w:ascii="Times New Roman" w:hAnsi="Times New Roman"/>
          <w:sz w:val="24"/>
          <w:szCs w:val="24"/>
        </w:rPr>
        <w:t>.2</w:t>
      </w:r>
      <w:r w:rsidR="003A6C29">
        <w:rPr>
          <w:rFonts w:ascii="Times New Roman" w:hAnsi="Times New Roman"/>
          <w:sz w:val="24"/>
          <w:szCs w:val="24"/>
        </w:rPr>
        <w:t>0</w:t>
      </w:r>
      <w:r w:rsidR="007C4008">
        <w:rPr>
          <w:rFonts w:ascii="Times New Roman" w:hAnsi="Times New Roman"/>
          <w:sz w:val="24"/>
          <w:szCs w:val="24"/>
        </w:rPr>
        <w:t>20</w:t>
      </w:r>
      <w:r w:rsidRPr="00D96E3C">
        <w:rPr>
          <w:rFonts w:ascii="Times New Roman" w:hAnsi="Times New Roman"/>
          <w:sz w:val="24"/>
          <w:szCs w:val="24"/>
        </w:rPr>
        <w:br/>
      </w:r>
      <w:r w:rsidRPr="00D96E3C">
        <w:rPr>
          <w:rFonts w:ascii="Arial" w:hAnsi="Arial" w:cs="Arial"/>
          <w:b/>
          <w:bCs/>
          <w:color w:val="000000"/>
          <w:sz w:val="40"/>
          <w:szCs w:val="40"/>
        </w:rPr>
        <w:t xml:space="preserve">Pozvánka </w:t>
      </w:r>
      <w:r w:rsidRPr="00D96E3C">
        <w:rPr>
          <w:rFonts w:ascii="Arial" w:hAnsi="Arial" w:cs="Arial"/>
          <w:b/>
          <w:bCs/>
          <w:color w:val="000000"/>
          <w:sz w:val="40"/>
          <w:szCs w:val="40"/>
        </w:rPr>
        <w:br/>
        <w:t>na</w:t>
      </w:r>
      <w:r w:rsidR="0029464C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C91E4D">
        <w:rPr>
          <w:rFonts w:ascii="Arial" w:hAnsi="Arial" w:cs="Arial"/>
          <w:b/>
          <w:bCs/>
          <w:color w:val="000000"/>
          <w:sz w:val="40"/>
          <w:szCs w:val="40"/>
        </w:rPr>
        <w:t>8.</w:t>
      </w:r>
      <w:r w:rsidR="000E64F8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C91E4D">
        <w:rPr>
          <w:rFonts w:ascii="Arial" w:hAnsi="Arial" w:cs="Arial"/>
          <w:b/>
          <w:bCs/>
          <w:color w:val="000000"/>
          <w:sz w:val="40"/>
          <w:szCs w:val="40"/>
        </w:rPr>
        <w:t xml:space="preserve">mimořádnou </w:t>
      </w:r>
      <w:r w:rsidRPr="00D96E3C">
        <w:rPr>
          <w:rFonts w:ascii="Arial" w:hAnsi="Arial" w:cs="Arial"/>
          <w:b/>
          <w:bCs/>
          <w:color w:val="000000"/>
          <w:sz w:val="40"/>
          <w:szCs w:val="40"/>
        </w:rPr>
        <w:t xml:space="preserve">schůzi rady města </w:t>
      </w:r>
      <w:r w:rsidRPr="00D96E3C">
        <w:rPr>
          <w:rFonts w:ascii="Arial" w:hAnsi="Arial" w:cs="Arial"/>
          <w:b/>
          <w:bCs/>
          <w:color w:val="000000"/>
          <w:sz w:val="40"/>
          <w:szCs w:val="40"/>
        </w:rPr>
        <w:br/>
        <w:t>konanou dne</w:t>
      </w:r>
      <w:r w:rsidR="005C510D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="00C91E4D">
        <w:rPr>
          <w:rFonts w:ascii="Arial" w:hAnsi="Arial" w:cs="Arial"/>
          <w:b/>
          <w:bCs/>
          <w:color w:val="000000"/>
          <w:sz w:val="40"/>
          <w:szCs w:val="40"/>
        </w:rPr>
        <w:t>21</w:t>
      </w:r>
      <w:r w:rsidR="00843B9B">
        <w:rPr>
          <w:rFonts w:ascii="Arial" w:hAnsi="Arial" w:cs="Arial"/>
          <w:b/>
          <w:bCs/>
          <w:color w:val="000000"/>
          <w:sz w:val="40"/>
          <w:szCs w:val="40"/>
        </w:rPr>
        <w:t>.</w:t>
      </w:r>
      <w:r w:rsidR="007C4008">
        <w:rPr>
          <w:rFonts w:ascii="Arial" w:hAnsi="Arial" w:cs="Arial"/>
          <w:b/>
          <w:bCs/>
          <w:color w:val="000000"/>
          <w:sz w:val="40"/>
          <w:szCs w:val="40"/>
        </w:rPr>
        <w:t>0</w:t>
      </w:r>
      <w:r w:rsidR="00EF2734">
        <w:rPr>
          <w:rFonts w:ascii="Arial" w:hAnsi="Arial" w:cs="Arial"/>
          <w:b/>
          <w:bCs/>
          <w:color w:val="000000"/>
          <w:sz w:val="40"/>
          <w:szCs w:val="40"/>
        </w:rPr>
        <w:t>4</w:t>
      </w:r>
      <w:r w:rsidR="00843B9B">
        <w:rPr>
          <w:rFonts w:ascii="Arial" w:hAnsi="Arial" w:cs="Arial"/>
          <w:b/>
          <w:bCs/>
          <w:color w:val="000000"/>
          <w:sz w:val="40"/>
          <w:szCs w:val="40"/>
        </w:rPr>
        <w:t>.</w:t>
      </w:r>
      <w:r w:rsidR="003A6C29">
        <w:rPr>
          <w:rFonts w:ascii="Arial" w:hAnsi="Arial" w:cs="Arial"/>
          <w:b/>
          <w:bCs/>
          <w:color w:val="000000"/>
          <w:sz w:val="40"/>
          <w:szCs w:val="40"/>
        </w:rPr>
        <w:t>20</w:t>
      </w:r>
      <w:r w:rsidR="007C4008">
        <w:rPr>
          <w:rFonts w:ascii="Arial" w:hAnsi="Arial" w:cs="Arial"/>
          <w:b/>
          <w:bCs/>
          <w:color w:val="000000"/>
          <w:sz w:val="40"/>
          <w:szCs w:val="40"/>
        </w:rPr>
        <w:t>20</w:t>
      </w:r>
    </w:p>
    <w:p w:rsidR="00CA3C9B" w:rsidRPr="00D96E3C" w:rsidRDefault="00CA3C9B" w:rsidP="00CA3C9B">
      <w:pPr>
        <w:rPr>
          <w:rFonts w:ascii="Times New Roman" w:hAnsi="Times New Roman"/>
          <w:sz w:val="24"/>
          <w:szCs w:val="24"/>
        </w:rPr>
      </w:pPr>
      <w:r w:rsidRPr="00D96E3C">
        <w:rPr>
          <w:rFonts w:ascii="Times" w:hAnsi="Times" w:cs="Times"/>
          <w:color w:val="000000"/>
          <w:sz w:val="24"/>
          <w:szCs w:val="24"/>
        </w:rPr>
        <w:t xml:space="preserve">Začátek jednání: </w:t>
      </w:r>
      <w:r w:rsidR="00182557">
        <w:rPr>
          <w:rFonts w:ascii="Times" w:hAnsi="Times" w:cs="Times"/>
          <w:color w:val="000000"/>
          <w:sz w:val="24"/>
          <w:szCs w:val="24"/>
        </w:rPr>
        <w:t xml:space="preserve"> </w:t>
      </w:r>
      <w:r w:rsidR="003772F4">
        <w:rPr>
          <w:rFonts w:ascii="Times" w:hAnsi="Times" w:cs="Times"/>
          <w:color w:val="000000"/>
          <w:sz w:val="24"/>
          <w:szCs w:val="24"/>
        </w:rPr>
        <w:t xml:space="preserve"> </w:t>
      </w:r>
      <w:r w:rsidR="00DD7FC4">
        <w:rPr>
          <w:rFonts w:ascii="Times" w:hAnsi="Times" w:cs="Times"/>
          <w:color w:val="000000"/>
          <w:sz w:val="24"/>
          <w:szCs w:val="24"/>
        </w:rPr>
        <w:t xml:space="preserve">  </w:t>
      </w:r>
      <w:r w:rsidR="005058EA">
        <w:rPr>
          <w:rFonts w:ascii="Times" w:hAnsi="Times" w:cs="Times"/>
          <w:color w:val="000000"/>
          <w:sz w:val="24"/>
          <w:szCs w:val="24"/>
        </w:rPr>
        <w:t>09</w:t>
      </w:r>
      <w:r w:rsidRPr="00D96E3C">
        <w:rPr>
          <w:rFonts w:ascii="Times" w:hAnsi="Times" w:cs="Times"/>
          <w:color w:val="000000"/>
          <w:sz w:val="24"/>
          <w:szCs w:val="24"/>
        </w:rPr>
        <w:t>:</w:t>
      </w:r>
      <w:r w:rsidR="005058EA">
        <w:rPr>
          <w:rFonts w:ascii="Times" w:hAnsi="Times" w:cs="Times"/>
          <w:color w:val="000000"/>
          <w:sz w:val="24"/>
          <w:szCs w:val="24"/>
        </w:rPr>
        <w:t>3</w:t>
      </w:r>
      <w:r w:rsidR="00AE5775">
        <w:rPr>
          <w:rFonts w:ascii="Times" w:hAnsi="Times" w:cs="Times"/>
          <w:color w:val="000000"/>
          <w:sz w:val="24"/>
          <w:szCs w:val="24"/>
        </w:rPr>
        <w:t>0</w:t>
      </w:r>
      <w:r>
        <w:rPr>
          <w:rFonts w:ascii="Times" w:hAnsi="Times" w:cs="Times"/>
          <w:color w:val="000000"/>
          <w:sz w:val="24"/>
          <w:szCs w:val="24"/>
        </w:rPr>
        <w:t xml:space="preserve"> hodin</w:t>
      </w:r>
    </w:p>
    <w:p w:rsidR="00CA3C9B" w:rsidRPr="00D96E3C" w:rsidRDefault="00B17CED" w:rsidP="00CA3C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453.6pt;height:1.5pt" o:hralign="center" o:hrstd="t" o:hr="t" fillcolor="#a0a0a0" stroked="f"/>
        </w:pict>
      </w:r>
    </w:p>
    <w:p w:rsidR="006E2BF2" w:rsidRDefault="00EF2734" w:rsidP="002D0343">
      <w:pPr>
        <w:pStyle w:val="nadpis6"/>
      </w:pPr>
      <w:r>
        <w:br/>
      </w:r>
      <w:r w:rsidR="002D0343">
        <w:t>Seznam materiálů:</w:t>
      </w:r>
    </w:p>
    <w:tbl>
      <w:tblPr>
        <w:tblW w:w="4964" w:type="pct"/>
        <w:jc w:val="center"/>
        <w:tblCellSpacing w:w="0" w:type="dxa"/>
        <w:tblInd w:w="-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1513"/>
        <w:gridCol w:w="4949"/>
        <w:gridCol w:w="3122"/>
      </w:tblGrid>
      <w:tr w:rsidR="00B9620E" w:rsidRPr="00D36368" w:rsidTr="00C91E4D">
        <w:trPr>
          <w:tblCellSpacing w:w="0" w:type="dxa"/>
          <w:jc w:val="center"/>
        </w:trPr>
        <w:tc>
          <w:tcPr>
            <w:tcW w:w="807" w:type="pct"/>
            <w:gridSpan w:val="2"/>
            <w:tcMar>
              <w:top w:w="0" w:type="dxa"/>
              <w:left w:w="57" w:type="dxa"/>
              <w:bottom w:w="170" w:type="dxa"/>
              <w:right w:w="170" w:type="dxa"/>
            </w:tcMar>
            <w:hideMark/>
          </w:tcPr>
          <w:p w:rsidR="00B9620E" w:rsidRPr="006F3CFE" w:rsidRDefault="00B9620E" w:rsidP="00FE1D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Číslo</w:t>
            </w:r>
            <w:r w:rsidRPr="006F3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Materiálu</w:t>
            </w:r>
          </w:p>
        </w:tc>
        <w:tc>
          <w:tcPr>
            <w:tcW w:w="2571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B9620E" w:rsidRPr="006F3CFE" w:rsidRDefault="00B9620E" w:rsidP="00FE1D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Věc</w:t>
            </w:r>
          </w:p>
        </w:tc>
        <w:tc>
          <w:tcPr>
            <w:tcW w:w="1622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B9620E" w:rsidRPr="006F3CFE" w:rsidRDefault="00B9620E" w:rsidP="00FE1D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3C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Předkládá</w:t>
            </w:r>
          </w:p>
        </w:tc>
      </w:tr>
      <w:tr w:rsidR="00C91E4D" w:rsidRPr="00C91E4D" w:rsidTr="00C91E4D">
        <w:trPr>
          <w:gridBefore w:val="1"/>
          <w:wBefore w:w="21" w:type="pct"/>
          <w:tblCellSpacing w:w="0" w:type="dxa"/>
          <w:jc w:val="center"/>
        </w:trPr>
        <w:tc>
          <w:tcPr>
            <w:tcW w:w="786" w:type="pct"/>
            <w:tcMar>
              <w:top w:w="0" w:type="dxa"/>
              <w:left w:w="57" w:type="dxa"/>
              <w:bottom w:w="170" w:type="dxa"/>
              <w:right w:w="170" w:type="dxa"/>
            </w:tcMar>
            <w:hideMark/>
          </w:tcPr>
          <w:p w:rsidR="00C91E4D" w:rsidRPr="00C91E4D" w:rsidRDefault="00C9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RM_M 0</w:t>
            </w:r>
          </w:p>
        </w:tc>
        <w:tc>
          <w:tcPr>
            <w:tcW w:w="2571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 w:rsidP="00C91E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Schválení programu 8. mimořádné schůze rady města konané dne 21.04.2020</w:t>
            </w:r>
          </w:p>
        </w:tc>
        <w:tc>
          <w:tcPr>
            <w:tcW w:w="1622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Default="00C91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Tomáš Macura, MBA,</w:t>
            </w:r>
          </w:p>
          <w:p w:rsidR="00C91E4D" w:rsidRPr="00C91E4D" w:rsidRDefault="00C91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</w:tr>
      <w:tr w:rsidR="00C91E4D" w:rsidRPr="00C91E4D" w:rsidTr="00C91E4D">
        <w:trPr>
          <w:gridBefore w:val="1"/>
          <w:wBefore w:w="21" w:type="pct"/>
          <w:tblCellSpacing w:w="0" w:type="dxa"/>
          <w:jc w:val="center"/>
        </w:trPr>
        <w:tc>
          <w:tcPr>
            <w:tcW w:w="786" w:type="pct"/>
            <w:tcMar>
              <w:top w:w="0" w:type="dxa"/>
              <w:left w:w="57" w:type="dxa"/>
              <w:bottom w:w="170" w:type="dxa"/>
              <w:right w:w="170" w:type="dxa"/>
            </w:tcMar>
            <w:hideMark/>
          </w:tcPr>
          <w:p w:rsidR="00C91E4D" w:rsidRPr="00C91E4D" w:rsidRDefault="00C9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RM_M 1</w:t>
            </w:r>
          </w:p>
        </w:tc>
        <w:tc>
          <w:tcPr>
            <w:tcW w:w="2571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 w:rsidP="00C91E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Dodatek č. 2 ke Smlouvě o poskytování služby elektronických komunikací - kamerový systém společnosti Čtyřlístek - centrum pro osoby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 zdravotním postižením Ostrava, p. o.</w:t>
            </w:r>
          </w:p>
        </w:tc>
        <w:tc>
          <w:tcPr>
            <w:tcW w:w="1622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Mgr. Pavlína Durasová, vedoucí odboru projektů IT služeb a outsourcingu</w:t>
            </w:r>
          </w:p>
        </w:tc>
      </w:tr>
      <w:tr w:rsidR="00C91E4D" w:rsidRPr="00C91E4D" w:rsidTr="00C91E4D">
        <w:trPr>
          <w:gridBefore w:val="1"/>
          <w:wBefore w:w="21" w:type="pct"/>
          <w:tblCellSpacing w:w="0" w:type="dxa"/>
          <w:jc w:val="center"/>
        </w:trPr>
        <w:tc>
          <w:tcPr>
            <w:tcW w:w="786" w:type="pct"/>
            <w:tcMar>
              <w:top w:w="0" w:type="dxa"/>
              <w:left w:w="57" w:type="dxa"/>
              <w:bottom w:w="170" w:type="dxa"/>
              <w:right w:w="170" w:type="dxa"/>
            </w:tcMar>
            <w:hideMark/>
          </w:tcPr>
          <w:p w:rsidR="00C91E4D" w:rsidRPr="00C91E4D" w:rsidRDefault="00C9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RM_M 2</w:t>
            </w:r>
          </w:p>
        </w:tc>
        <w:tc>
          <w:tcPr>
            <w:tcW w:w="2571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 w:rsidP="00C91E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Zmocnění</w:t>
            </w:r>
          </w:p>
        </w:tc>
        <w:tc>
          <w:tcPr>
            <w:tcW w:w="1622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Mgr. Renata Kolková, MPA, vedoucí odboru legislativního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a právního</w:t>
            </w:r>
          </w:p>
        </w:tc>
      </w:tr>
      <w:tr w:rsidR="00C91E4D" w:rsidRPr="00C91E4D" w:rsidTr="00C91E4D">
        <w:trPr>
          <w:gridBefore w:val="1"/>
          <w:wBefore w:w="21" w:type="pct"/>
          <w:tblCellSpacing w:w="0" w:type="dxa"/>
          <w:jc w:val="center"/>
        </w:trPr>
        <w:tc>
          <w:tcPr>
            <w:tcW w:w="786" w:type="pct"/>
            <w:tcMar>
              <w:top w:w="0" w:type="dxa"/>
              <w:left w:w="57" w:type="dxa"/>
              <w:bottom w:w="170" w:type="dxa"/>
              <w:right w:w="170" w:type="dxa"/>
            </w:tcMar>
            <w:hideMark/>
          </w:tcPr>
          <w:p w:rsidR="00C91E4D" w:rsidRPr="00C91E4D" w:rsidRDefault="00C9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RM_M 3</w:t>
            </w:r>
          </w:p>
        </w:tc>
        <w:tc>
          <w:tcPr>
            <w:tcW w:w="2571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Úprava rozpočtu</w:t>
            </w:r>
          </w:p>
        </w:tc>
        <w:tc>
          <w:tcPr>
            <w:tcW w:w="1622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Lukáš Jančálek, vedoucí odboru financí a rozpočtu</w:t>
            </w:r>
          </w:p>
        </w:tc>
      </w:tr>
    </w:tbl>
    <w:p w:rsidR="00C91E4D" w:rsidRDefault="00C91E4D" w:rsidP="00C91E4D">
      <w:pPr>
        <w:spacing w:after="240"/>
      </w:pPr>
    </w:p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EF2734" w:rsidRDefault="00EF2734"/>
    <w:p w:rsidR="006E2BF2" w:rsidRDefault="007024D1" w:rsidP="007024D1">
      <w:pPr>
        <w:pStyle w:val="nadpis6"/>
        <w:rPr>
          <w:rFonts w:ascii="Times New Roman" w:hAnsi="Times New Roman" w:cs="Times New Roman"/>
          <w:sz w:val="24"/>
          <w:szCs w:val="24"/>
        </w:rPr>
      </w:pPr>
      <w:r w:rsidRPr="001843DE">
        <w:rPr>
          <w:rFonts w:ascii="Times New Roman" w:hAnsi="Times New Roman" w:cs="Times New Roman"/>
          <w:sz w:val="24"/>
          <w:szCs w:val="24"/>
        </w:rPr>
        <w:lastRenderedPageBreak/>
        <w:t>Seznam materiálů zvláštní povahy:</w:t>
      </w:r>
      <w:r w:rsidR="0085167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906" w:type="pct"/>
        <w:jc w:val="center"/>
        <w:tblCellSpacing w:w="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497"/>
        <w:gridCol w:w="49"/>
        <w:gridCol w:w="4831"/>
        <w:gridCol w:w="3122"/>
      </w:tblGrid>
      <w:tr w:rsidR="007024D1" w:rsidRPr="001843DE" w:rsidTr="00C91E4D">
        <w:trPr>
          <w:tblCellSpacing w:w="0" w:type="dxa"/>
          <w:jc w:val="center"/>
        </w:trPr>
        <w:tc>
          <w:tcPr>
            <w:tcW w:w="794" w:type="pct"/>
            <w:gridSpan w:val="2"/>
            <w:tcMar>
              <w:top w:w="0" w:type="dxa"/>
              <w:left w:w="57" w:type="dxa"/>
              <w:bottom w:w="170" w:type="dxa"/>
              <w:right w:w="170" w:type="dxa"/>
            </w:tcMar>
            <w:hideMark/>
          </w:tcPr>
          <w:p w:rsidR="007024D1" w:rsidRPr="001843DE" w:rsidRDefault="007024D1" w:rsidP="009D19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Číslo</w:t>
            </w:r>
            <w:r w:rsidRPr="00184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Materiálu</w:t>
            </w:r>
          </w:p>
        </w:tc>
        <w:tc>
          <w:tcPr>
            <w:tcW w:w="2565" w:type="pct"/>
            <w:gridSpan w:val="2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7024D1" w:rsidRPr="001843DE" w:rsidRDefault="007024D1" w:rsidP="009D19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Věc</w:t>
            </w:r>
          </w:p>
        </w:tc>
        <w:tc>
          <w:tcPr>
            <w:tcW w:w="1641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7024D1" w:rsidRPr="001843DE" w:rsidRDefault="007024D1" w:rsidP="009D192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3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Předkládá</w:t>
            </w:r>
          </w:p>
        </w:tc>
      </w:tr>
      <w:tr w:rsidR="00C91E4D" w:rsidRPr="00C91E4D" w:rsidTr="00C91E4D">
        <w:trPr>
          <w:gridBefore w:val="1"/>
          <w:wBefore w:w="7" w:type="pct"/>
          <w:tblCellSpacing w:w="0" w:type="dxa"/>
          <w:jc w:val="center"/>
        </w:trPr>
        <w:tc>
          <w:tcPr>
            <w:tcW w:w="813" w:type="pct"/>
            <w:gridSpan w:val="2"/>
            <w:tcMar>
              <w:top w:w="0" w:type="dxa"/>
              <w:left w:w="57" w:type="dxa"/>
              <w:bottom w:w="170" w:type="dxa"/>
              <w:right w:w="170" w:type="dxa"/>
            </w:tcMar>
            <w:hideMark/>
          </w:tcPr>
          <w:p w:rsidR="00C91E4D" w:rsidRPr="00C91E4D" w:rsidRDefault="00C91E4D" w:rsidP="00592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RM_MZP 1</w:t>
            </w:r>
          </w:p>
        </w:tc>
        <w:tc>
          <w:tcPr>
            <w:tcW w:w="2539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 w:rsidP="00C91E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Vyjádření souhlasu s dalším postupem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ve věci žaloby vůči společnosti AMÁDEUS REAL, a.s.</w:t>
            </w:r>
          </w:p>
        </w:tc>
        <w:tc>
          <w:tcPr>
            <w:tcW w:w="1641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 w:rsidP="00592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Mgr. Renata Kolková, MPA, vedoucí odboru legislativního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a právního</w:t>
            </w:r>
          </w:p>
        </w:tc>
      </w:tr>
      <w:tr w:rsidR="00C91E4D" w:rsidRPr="00C91E4D" w:rsidTr="00C91E4D">
        <w:trPr>
          <w:gridBefore w:val="1"/>
          <w:wBefore w:w="7" w:type="pct"/>
          <w:tblCellSpacing w:w="0" w:type="dxa"/>
          <w:jc w:val="center"/>
        </w:trPr>
        <w:tc>
          <w:tcPr>
            <w:tcW w:w="813" w:type="pct"/>
            <w:gridSpan w:val="2"/>
            <w:tcMar>
              <w:top w:w="0" w:type="dxa"/>
              <w:left w:w="57" w:type="dxa"/>
              <w:bottom w:w="170" w:type="dxa"/>
              <w:right w:w="170" w:type="dxa"/>
            </w:tcMar>
            <w:hideMark/>
          </w:tcPr>
          <w:p w:rsidR="00C91E4D" w:rsidRPr="00C91E4D" w:rsidRDefault="00C91E4D" w:rsidP="00592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RM_VZ 1</w:t>
            </w:r>
          </w:p>
        </w:tc>
        <w:tc>
          <w:tcPr>
            <w:tcW w:w="2539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 w:rsidP="00C91E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Veřejná zakázka "Ošetření jírovců - Ostrava 2020" </w:t>
            </w:r>
            <w:proofErr w:type="spellStart"/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poř</w:t>
            </w:r>
            <w:proofErr w:type="spellEnd"/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. č.017/2020</w:t>
            </w:r>
          </w:p>
        </w:tc>
        <w:tc>
          <w:tcPr>
            <w:tcW w:w="1641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 w:rsidP="00592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Bc. Pavel Valerián, Ph.D., MBA, vedoucí odboru ochrany životního prostředí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Eva Seborská, vedoucí odboru veřejných zakázek</w:t>
            </w:r>
          </w:p>
        </w:tc>
      </w:tr>
      <w:tr w:rsidR="00C91E4D" w:rsidRPr="00C91E4D" w:rsidTr="00C91E4D">
        <w:trPr>
          <w:gridBefore w:val="1"/>
          <w:wBefore w:w="7" w:type="pct"/>
          <w:tblCellSpacing w:w="0" w:type="dxa"/>
          <w:jc w:val="center"/>
        </w:trPr>
        <w:tc>
          <w:tcPr>
            <w:tcW w:w="813" w:type="pct"/>
            <w:gridSpan w:val="2"/>
            <w:tcMar>
              <w:top w:w="0" w:type="dxa"/>
              <w:left w:w="57" w:type="dxa"/>
              <w:bottom w:w="170" w:type="dxa"/>
              <w:right w:w="170" w:type="dxa"/>
            </w:tcMar>
            <w:hideMark/>
          </w:tcPr>
          <w:p w:rsidR="00C91E4D" w:rsidRPr="00C91E4D" w:rsidRDefault="00C91E4D" w:rsidP="00592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RM_VZ 2</w:t>
            </w:r>
          </w:p>
        </w:tc>
        <w:tc>
          <w:tcPr>
            <w:tcW w:w="2539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 w:rsidP="00C91E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Veřejná zakázka "Rekonstrukce sportovního areálu Poruba I. etapa", </w:t>
            </w:r>
            <w:proofErr w:type="spellStart"/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poř.č</w:t>
            </w:r>
            <w:proofErr w:type="spellEnd"/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. 229/2019</w:t>
            </w:r>
          </w:p>
        </w:tc>
        <w:tc>
          <w:tcPr>
            <w:tcW w:w="1641" w:type="pct"/>
            <w:tcMar>
              <w:top w:w="0" w:type="dxa"/>
              <w:left w:w="57" w:type="dxa"/>
              <w:bottom w:w="170" w:type="dxa"/>
              <w:right w:w="0" w:type="dxa"/>
            </w:tcMar>
            <w:hideMark/>
          </w:tcPr>
          <w:p w:rsidR="00C91E4D" w:rsidRPr="00C91E4D" w:rsidRDefault="00C91E4D" w:rsidP="00592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Jan Šrámek, vedoucí odboru investičního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Eva Seborská, vedoucí odboru veřejných zakázek</w:t>
            </w:r>
          </w:p>
        </w:tc>
      </w:tr>
      <w:tr w:rsidR="00AD3B02" w:rsidRPr="00C91E4D" w:rsidTr="00C91E4D">
        <w:trPr>
          <w:gridBefore w:val="1"/>
          <w:wBefore w:w="7" w:type="pct"/>
          <w:tblCellSpacing w:w="0" w:type="dxa"/>
          <w:jc w:val="center"/>
        </w:trPr>
        <w:tc>
          <w:tcPr>
            <w:tcW w:w="813" w:type="pct"/>
            <w:gridSpan w:val="2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AD3B02" w:rsidRPr="00C91E4D" w:rsidRDefault="00AD3B02" w:rsidP="00AD3B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RM_VZ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9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AD3B02" w:rsidRPr="00C91E4D" w:rsidRDefault="008432A0" w:rsidP="00C91E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r w:rsidRPr="008432A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ř</w:t>
            </w:r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ejná zakázka "Zastávka MHD Kotva, ul. Výškovická (TDS + BOZP)", </w:t>
            </w:r>
            <w:proofErr w:type="spellStart"/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>po</w:t>
            </w:r>
            <w:r w:rsidRPr="008432A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ř</w:t>
            </w:r>
            <w:proofErr w:type="spellEnd"/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432A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č</w:t>
            </w:r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>. 217/2019</w:t>
            </w:r>
          </w:p>
        </w:tc>
        <w:tc>
          <w:tcPr>
            <w:tcW w:w="164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AD3B02" w:rsidRPr="00C91E4D" w:rsidRDefault="008432A0" w:rsidP="00592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Jan Šrámek, vedoucí odboru investičního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Eva Seborská, vedoucí odboru veřejných zakázek</w:t>
            </w:r>
          </w:p>
        </w:tc>
      </w:tr>
      <w:tr w:rsidR="00AD3B02" w:rsidRPr="00C91E4D" w:rsidTr="00C91E4D">
        <w:trPr>
          <w:gridBefore w:val="1"/>
          <w:wBefore w:w="7" w:type="pct"/>
          <w:tblCellSpacing w:w="0" w:type="dxa"/>
          <w:jc w:val="center"/>
        </w:trPr>
        <w:tc>
          <w:tcPr>
            <w:tcW w:w="813" w:type="pct"/>
            <w:gridSpan w:val="2"/>
            <w:tcMar>
              <w:top w:w="0" w:type="dxa"/>
              <w:left w:w="57" w:type="dxa"/>
              <w:bottom w:w="170" w:type="dxa"/>
              <w:right w:w="170" w:type="dxa"/>
            </w:tcMar>
          </w:tcPr>
          <w:p w:rsidR="00AD3B02" w:rsidRPr="00C91E4D" w:rsidRDefault="00AD3B02" w:rsidP="00AD3B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RM_VZ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9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AD3B02" w:rsidRPr="00C91E4D" w:rsidRDefault="008432A0" w:rsidP="00C91E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r w:rsidRPr="008432A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ř</w:t>
            </w:r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ejná zakázka "Zastávka MHD Kotva, ul. Výškovická", </w:t>
            </w:r>
            <w:proofErr w:type="spellStart"/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>po</w:t>
            </w:r>
            <w:r w:rsidRPr="008432A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ř</w:t>
            </w:r>
            <w:proofErr w:type="spellEnd"/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432A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č</w:t>
            </w:r>
            <w:r w:rsidRPr="008432A0">
              <w:rPr>
                <w:rFonts w:ascii="Times New Roman" w:hAnsi="Times New Roman"/>
                <w:color w:val="000000"/>
                <w:sz w:val="24"/>
                <w:szCs w:val="24"/>
              </w:rPr>
              <w:t>. 218/2019</w:t>
            </w:r>
          </w:p>
        </w:tc>
        <w:tc>
          <w:tcPr>
            <w:tcW w:w="1641" w:type="pct"/>
            <w:tcMar>
              <w:top w:w="0" w:type="dxa"/>
              <w:left w:w="57" w:type="dxa"/>
              <w:bottom w:w="170" w:type="dxa"/>
              <w:right w:w="0" w:type="dxa"/>
            </w:tcMar>
          </w:tcPr>
          <w:p w:rsidR="00AD3B02" w:rsidRPr="00C91E4D" w:rsidRDefault="008432A0" w:rsidP="00592B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Jan Šrámek, vedoucí odboru investičního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91E4D">
              <w:rPr>
                <w:rFonts w:ascii="Times New Roman" w:hAnsi="Times New Roman"/>
                <w:color w:val="000000"/>
                <w:sz w:val="24"/>
                <w:szCs w:val="24"/>
              </w:rPr>
              <w:t>Ing. Eva Seborská, vedoucí odboru veřejných zakázek</w:t>
            </w:r>
          </w:p>
        </w:tc>
      </w:tr>
    </w:tbl>
    <w:p w:rsidR="00EF2734" w:rsidRPr="00EF2734" w:rsidRDefault="00C91E4D" w:rsidP="00EF2734">
      <w:pPr>
        <w:rPr>
          <w:rFonts w:ascii="Times New Roman" w:hAnsi="Times New Roman"/>
          <w:sz w:val="24"/>
          <w:szCs w:val="24"/>
        </w:rPr>
      </w:pPr>
      <w:r w:rsidRPr="00C91E4D">
        <w:rPr>
          <w:rFonts w:ascii="Times New Roman" w:hAnsi="Times New Roman"/>
          <w:sz w:val="24"/>
          <w:szCs w:val="24"/>
        </w:rPr>
        <w:br/>
      </w:r>
    </w:p>
    <w:p w:rsidR="00EF2734" w:rsidRPr="00EF2734" w:rsidRDefault="00EF2734" w:rsidP="00EF2734">
      <w:pPr>
        <w:rPr>
          <w:rFonts w:ascii="Times New Roman" w:hAnsi="Times New Roman"/>
          <w:sz w:val="24"/>
          <w:szCs w:val="24"/>
        </w:rPr>
      </w:pPr>
    </w:p>
    <w:p w:rsidR="004F45CC" w:rsidRDefault="002223A4" w:rsidP="002223A4">
      <w:pPr>
        <w:spacing w:after="2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43DE">
        <w:rPr>
          <w:rFonts w:ascii="Times New Roman" w:hAnsi="Times New Roman"/>
          <w:b/>
          <w:bCs/>
          <w:color w:val="000000"/>
          <w:sz w:val="24"/>
          <w:szCs w:val="24"/>
        </w:rPr>
        <w:t>Organizační záležitosti</w:t>
      </w:r>
    </w:p>
    <w:p w:rsidR="00A95D46" w:rsidRDefault="00A95D46" w:rsidP="002223A4">
      <w:pPr>
        <w:spacing w:after="2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351E" w:rsidRDefault="00DE351E" w:rsidP="002223A4">
      <w:pPr>
        <w:spacing w:after="2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351E" w:rsidRDefault="00DE351E" w:rsidP="002223A4">
      <w:pPr>
        <w:spacing w:after="2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4CFD" w:rsidRDefault="00E34CFD" w:rsidP="002223A4">
      <w:pPr>
        <w:spacing w:after="2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15AA" w:rsidRDefault="003332BC" w:rsidP="003332BC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843DE">
        <w:rPr>
          <w:rFonts w:ascii="Times New Roman" w:hAnsi="Times New Roman"/>
          <w:b/>
          <w:sz w:val="24"/>
          <w:szCs w:val="24"/>
        </w:rPr>
        <w:t>Ing. Tomáš Macura, MBA</w:t>
      </w:r>
      <w:r w:rsidR="00EF2734">
        <w:rPr>
          <w:rFonts w:ascii="Times New Roman" w:hAnsi="Times New Roman"/>
          <w:b/>
          <w:sz w:val="24"/>
          <w:szCs w:val="24"/>
        </w:rPr>
        <w:t xml:space="preserve">, </w:t>
      </w:r>
      <w:r w:rsidR="00EF2734" w:rsidRPr="00EF2734">
        <w:rPr>
          <w:rFonts w:ascii="Times New Roman" w:hAnsi="Times New Roman"/>
          <w:sz w:val="24"/>
          <w:szCs w:val="24"/>
        </w:rPr>
        <w:t>v.r.</w:t>
      </w:r>
      <w:r w:rsidRPr="001843DE">
        <w:rPr>
          <w:rFonts w:ascii="Times New Roman" w:hAnsi="Times New Roman"/>
          <w:b/>
          <w:sz w:val="24"/>
          <w:szCs w:val="24"/>
        </w:rPr>
        <w:br/>
      </w:r>
      <w:r w:rsidRPr="001843DE">
        <w:rPr>
          <w:rFonts w:ascii="Times New Roman" w:hAnsi="Times New Roman"/>
          <w:bCs/>
          <w:sz w:val="24"/>
          <w:szCs w:val="24"/>
        </w:rPr>
        <w:t>primátor</w:t>
      </w:r>
    </w:p>
    <w:sectPr w:rsidR="00C715AA" w:rsidSect="003F15A9">
      <w:headerReference w:type="default" r:id="rId7"/>
      <w:footerReference w:type="even" r:id="rId8"/>
      <w:footerReference w:type="default" r:id="rId9"/>
      <w:pgSz w:w="11906" w:h="16838" w:code="9"/>
      <w:pgMar w:top="1797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ED" w:rsidRDefault="00B17CED">
      <w:r>
        <w:separator/>
      </w:r>
    </w:p>
  </w:endnote>
  <w:endnote w:type="continuationSeparator" w:id="0">
    <w:p w:rsidR="00B17CED" w:rsidRDefault="00B1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4" w:rsidRDefault="00B73F2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73F24" w:rsidRDefault="00B73F2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4" w:rsidRDefault="00576D0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A82A6A4" wp14:editId="013FD233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F24" w:rsidRPr="00D24522" w:rsidRDefault="00B73F2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723AFD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723AFD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ED" w:rsidRDefault="00B17CED">
      <w:r>
        <w:separator/>
      </w:r>
    </w:p>
  </w:footnote>
  <w:footnote w:type="continuationSeparator" w:id="0">
    <w:p w:rsidR="00B17CED" w:rsidRDefault="00B17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24" w:rsidRPr="003F15A9" w:rsidRDefault="00576D04" w:rsidP="003F15A9">
    <w:pPr>
      <w:pStyle w:val="Zhlav"/>
      <w:rPr>
        <w:rStyle w:val="slostrnky"/>
        <w:rFonts w:ascii="Arial" w:hAnsi="Arial" w:cs="Arial"/>
        <w:b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-19050</wp:posOffset>
              </wp:positionV>
              <wp:extent cx="1371600" cy="457200"/>
              <wp:effectExtent l="0" t="0" r="127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F24" w:rsidRPr="003F15A9" w:rsidRDefault="00B73F24" w:rsidP="003F15A9">
                          <w:pP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3F15A9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Po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zvánka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8pt;margin-top:-1.5pt;width:108pt;height:36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" filled="f" stroked="f">
              <v:textbox>
                <w:txbxContent>
                  <w:p w:rsidR="00B73F24" w:rsidRPr="003F15A9" w:rsidRDefault="00B73F24" w:rsidP="003F15A9">
                    <w:pP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3F15A9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Po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zvánka</w:t>
                    </w:r>
                  </w:p>
                </w:txbxContent>
              </v:textbox>
            </v:shape>
          </w:pict>
        </mc:Fallback>
      </mc:AlternateContent>
    </w:r>
    <w:r w:rsidR="00B73F24" w:rsidRPr="003F15A9">
      <w:rPr>
        <w:rStyle w:val="slostrnky"/>
        <w:rFonts w:ascii="Arial" w:hAnsi="Arial" w:cs="Arial"/>
        <w:b/>
        <w:color w:val="003C69"/>
      </w:rPr>
      <w:t>Statutární město Ostrava</w:t>
    </w:r>
  </w:p>
  <w:p w:rsidR="00B73F24" w:rsidRPr="003F15A9" w:rsidRDefault="00B73F24" w:rsidP="003F15A9">
    <w:pPr>
      <w:pStyle w:val="Zhlav"/>
      <w:rPr>
        <w:rStyle w:val="slostrnky"/>
        <w:rFonts w:ascii="Arial" w:hAnsi="Arial" w:cs="Arial"/>
        <w:color w:val="003C69"/>
      </w:rPr>
    </w:pPr>
    <w:r>
      <w:rPr>
        <w:rStyle w:val="slostrnky"/>
        <w:rFonts w:ascii="Arial" w:hAnsi="Arial" w:cs="Arial"/>
        <w:color w:val="003C69"/>
      </w:rPr>
      <w:t>primátor</w:t>
    </w:r>
  </w:p>
  <w:p w:rsidR="00B73F24" w:rsidRPr="003F15A9" w:rsidRDefault="00B73F24" w:rsidP="003F15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C9"/>
    <w:rsid w:val="000007B9"/>
    <w:rsid w:val="000014D3"/>
    <w:rsid w:val="000022E6"/>
    <w:rsid w:val="00003807"/>
    <w:rsid w:val="0000389C"/>
    <w:rsid w:val="0000404F"/>
    <w:rsid w:val="00005683"/>
    <w:rsid w:val="00016EEA"/>
    <w:rsid w:val="000208D6"/>
    <w:rsid w:val="000224C6"/>
    <w:rsid w:val="00024FB8"/>
    <w:rsid w:val="00025103"/>
    <w:rsid w:val="00027B51"/>
    <w:rsid w:val="0003082F"/>
    <w:rsid w:val="00034F94"/>
    <w:rsid w:val="0003770B"/>
    <w:rsid w:val="00037EDF"/>
    <w:rsid w:val="000413B6"/>
    <w:rsid w:val="00041637"/>
    <w:rsid w:val="000471B8"/>
    <w:rsid w:val="00047C5F"/>
    <w:rsid w:val="00050A3C"/>
    <w:rsid w:val="000535B0"/>
    <w:rsid w:val="00054300"/>
    <w:rsid w:val="000620EA"/>
    <w:rsid w:val="0006488F"/>
    <w:rsid w:val="00064B02"/>
    <w:rsid w:val="00064D67"/>
    <w:rsid w:val="00073ACC"/>
    <w:rsid w:val="0008224F"/>
    <w:rsid w:val="000846EB"/>
    <w:rsid w:val="00085FD2"/>
    <w:rsid w:val="00091DBC"/>
    <w:rsid w:val="00092EB7"/>
    <w:rsid w:val="000943F8"/>
    <w:rsid w:val="000A69D2"/>
    <w:rsid w:val="000B1E2D"/>
    <w:rsid w:val="000B1F88"/>
    <w:rsid w:val="000B6132"/>
    <w:rsid w:val="000B62D6"/>
    <w:rsid w:val="000C5ED3"/>
    <w:rsid w:val="000C692F"/>
    <w:rsid w:val="000C7816"/>
    <w:rsid w:val="000C7CFD"/>
    <w:rsid w:val="000D3D80"/>
    <w:rsid w:val="000D7AA8"/>
    <w:rsid w:val="000D7B6E"/>
    <w:rsid w:val="000E1205"/>
    <w:rsid w:val="000E275D"/>
    <w:rsid w:val="000E3A5E"/>
    <w:rsid w:val="000E50F9"/>
    <w:rsid w:val="000E5659"/>
    <w:rsid w:val="000E64F8"/>
    <w:rsid w:val="000F02CE"/>
    <w:rsid w:val="000F295E"/>
    <w:rsid w:val="000F390A"/>
    <w:rsid w:val="000F6302"/>
    <w:rsid w:val="0010086B"/>
    <w:rsid w:val="0010153C"/>
    <w:rsid w:val="00101651"/>
    <w:rsid w:val="001046DF"/>
    <w:rsid w:val="00105596"/>
    <w:rsid w:val="0011253D"/>
    <w:rsid w:val="00117B49"/>
    <w:rsid w:val="00121F60"/>
    <w:rsid w:val="0012299A"/>
    <w:rsid w:val="0012353A"/>
    <w:rsid w:val="001239EC"/>
    <w:rsid w:val="0012420D"/>
    <w:rsid w:val="00124239"/>
    <w:rsid w:val="00124308"/>
    <w:rsid w:val="00125D03"/>
    <w:rsid w:val="00125D94"/>
    <w:rsid w:val="00132E87"/>
    <w:rsid w:val="00133E1F"/>
    <w:rsid w:val="0013634E"/>
    <w:rsid w:val="0013730A"/>
    <w:rsid w:val="001424B8"/>
    <w:rsid w:val="00142FEA"/>
    <w:rsid w:val="0014354D"/>
    <w:rsid w:val="0014691C"/>
    <w:rsid w:val="00146D49"/>
    <w:rsid w:val="001473C5"/>
    <w:rsid w:val="00153844"/>
    <w:rsid w:val="0015697B"/>
    <w:rsid w:val="00157187"/>
    <w:rsid w:val="00161141"/>
    <w:rsid w:val="00174097"/>
    <w:rsid w:val="00175727"/>
    <w:rsid w:val="00176622"/>
    <w:rsid w:val="00176AB0"/>
    <w:rsid w:val="00180955"/>
    <w:rsid w:val="00182314"/>
    <w:rsid w:val="00182557"/>
    <w:rsid w:val="00183F82"/>
    <w:rsid w:val="001843DE"/>
    <w:rsid w:val="0019141D"/>
    <w:rsid w:val="00194660"/>
    <w:rsid w:val="00196129"/>
    <w:rsid w:val="00197974"/>
    <w:rsid w:val="00197C9E"/>
    <w:rsid w:val="001A35BA"/>
    <w:rsid w:val="001B0079"/>
    <w:rsid w:val="001B1567"/>
    <w:rsid w:val="001B1DD6"/>
    <w:rsid w:val="001B2259"/>
    <w:rsid w:val="001B4664"/>
    <w:rsid w:val="001C0800"/>
    <w:rsid w:val="001C2C05"/>
    <w:rsid w:val="001C305F"/>
    <w:rsid w:val="001C3641"/>
    <w:rsid w:val="001C522A"/>
    <w:rsid w:val="001C5731"/>
    <w:rsid w:val="001C77C0"/>
    <w:rsid w:val="001D2534"/>
    <w:rsid w:val="001D479B"/>
    <w:rsid w:val="001D6BB8"/>
    <w:rsid w:val="001D6FD1"/>
    <w:rsid w:val="001E2B5D"/>
    <w:rsid w:val="001E3E8F"/>
    <w:rsid w:val="001E6297"/>
    <w:rsid w:val="001E704A"/>
    <w:rsid w:val="001F1028"/>
    <w:rsid w:val="001F261B"/>
    <w:rsid w:val="001F5196"/>
    <w:rsid w:val="00201472"/>
    <w:rsid w:val="00202495"/>
    <w:rsid w:val="00204824"/>
    <w:rsid w:val="0020751E"/>
    <w:rsid w:val="00207B4B"/>
    <w:rsid w:val="0021000C"/>
    <w:rsid w:val="002149F7"/>
    <w:rsid w:val="002214D1"/>
    <w:rsid w:val="00222010"/>
    <w:rsid w:val="002223A4"/>
    <w:rsid w:val="00225961"/>
    <w:rsid w:val="00226A51"/>
    <w:rsid w:val="0022734E"/>
    <w:rsid w:val="00231A29"/>
    <w:rsid w:val="00232D6F"/>
    <w:rsid w:val="00232FC7"/>
    <w:rsid w:val="002333B8"/>
    <w:rsid w:val="00233DF0"/>
    <w:rsid w:val="00234526"/>
    <w:rsid w:val="0023476C"/>
    <w:rsid w:val="00242340"/>
    <w:rsid w:val="002423D9"/>
    <w:rsid w:val="002440AA"/>
    <w:rsid w:val="00245D71"/>
    <w:rsid w:val="00254EA7"/>
    <w:rsid w:val="00255687"/>
    <w:rsid w:val="00255D7B"/>
    <w:rsid w:val="00256EC5"/>
    <w:rsid w:val="002630E8"/>
    <w:rsid w:val="002638CA"/>
    <w:rsid w:val="00265307"/>
    <w:rsid w:val="002659A8"/>
    <w:rsid w:val="002731A8"/>
    <w:rsid w:val="002755B8"/>
    <w:rsid w:val="00280693"/>
    <w:rsid w:val="00285677"/>
    <w:rsid w:val="00286B5B"/>
    <w:rsid w:val="002876CA"/>
    <w:rsid w:val="00291CB9"/>
    <w:rsid w:val="00291DB8"/>
    <w:rsid w:val="002935A9"/>
    <w:rsid w:val="00293DB5"/>
    <w:rsid w:val="0029464C"/>
    <w:rsid w:val="00297451"/>
    <w:rsid w:val="002B01E9"/>
    <w:rsid w:val="002B0C62"/>
    <w:rsid w:val="002B1435"/>
    <w:rsid w:val="002B25A5"/>
    <w:rsid w:val="002B31D5"/>
    <w:rsid w:val="002B6AC9"/>
    <w:rsid w:val="002C1CAC"/>
    <w:rsid w:val="002C2209"/>
    <w:rsid w:val="002C42F0"/>
    <w:rsid w:val="002C5EC6"/>
    <w:rsid w:val="002D0343"/>
    <w:rsid w:val="002D4132"/>
    <w:rsid w:val="002D78D4"/>
    <w:rsid w:val="002E1BF3"/>
    <w:rsid w:val="002E465B"/>
    <w:rsid w:val="002E4B92"/>
    <w:rsid w:val="002E4C98"/>
    <w:rsid w:val="002E6C39"/>
    <w:rsid w:val="002E7E89"/>
    <w:rsid w:val="002F32F4"/>
    <w:rsid w:val="002F346E"/>
    <w:rsid w:val="002F5B31"/>
    <w:rsid w:val="0030045D"/>
    <w:rsid w:val="00300721"/>
    <w:rsid w:val="00306654"/>
    <w:rsid w:val="0031004A"/>
    <w:rsid w:val="0031097A"/>
    <w:rsid w:val="003121A5"/>
    <w:rsid w:val="00313F62"/>
    <w:rsid w:val="00314B6F"/>
    <w:rsid w:val="003156AC"/>
    <w:rsid w:val="00315A6D"/>
    <w:rsid w:val="0032150F"/>
    <w:rsid w:val="00327B1F"/>
    <w:rsid w:val="003328F0"/>
    <w:rsid w:val="00332E3D"/>
    <w:rsid w:val="003332BC"/>
    <w:rsid w:val="00333451"/>
    <w:rsid w:val="003355AF"/>
    <w:rsid w:val="003416B5"/>
    <w:rsid w:val="00341827"/>
    <w:rsid w:val="00341AF2"/>
    <w:rsid w:val="00342A91"/>
    <w:rsid w:val="003517F7"/>
    <w:rsid w:val="00352A39"/>
    <w:rsid w:val="00353C1F"/>
    <w:rsid w:val="0035411A"/>
    <w:rsid w:val="00354AC4"/>
    <w:rsid w:val="00354C86"/>
    <w:rsid w:val="00356DAA"/>
    <w:rsid w:val="00360B02"/>
    <w:rsid w:val="003636FB"/>
    <w:rsid w:val="00363714"/>
    <w:rsid w:val="00364281"/>
    <w:rsid w:val="0036738F"/>
    <w:rsid w:val="00370B3A"/>
    <w:rsid w:val="00374CB7"/>
    <w:rsid w:val="003772F4"/>
    <w:rsid w:val="00381B74"/>
    <w:rsid w:val="0038299A"/>
    <w:rsid w:val="00382B06"/>
    <w:rsid w:val="00386AA3"/>
    <w:rsid w:val="003879AC"/>
    <w:rsid w:val="003954C3"/>
    <w:rsid w:val="00395C3A"/>
    <w:rsid w:val="00396347"/>
    <w:rsid w:val="003A12C4"/>
    <w:rsid w:val="003A1B63"/>
    <w:rsid w:val="003A1DA8"/>
    <w:rsid w:val="003A3B5A"/>
    <w:rsid w:val="003A4F6B"/>
    <w:rsid w:val="003A5338"/>
    <w:rsid w:val="003A5EA7"/>
    <w:rsid w:val="003A603D"/>
    <w:rsid w:val="003A67BB"/>
    <w:rsid w:val="003A6C29"/>
    <w:rsid w:val="003B0C73"/>
    <w:rsid w:val="003B0CAA"/>
    <w:rsid w:val="003B29FA"/>
    <w:rsid w:val="003B6ABD"/>
    <w:rsid w:val="003B6E22"/>
    <w:rsid w:val="003B7158"/>
    <w:rsid w:val="003B7B57"/>
    <w:rsid w:val="003C10AB"/>
    <w:rsid w:val="003C3E81"/>
    <w:rsid w:val="003C4636"/>
    <w:rsid w:val="003C67F2"/>
    <w:rsid w:val="003D09F0"/>
    <w:rsid w:val="003D5294"/>
    <w:rsid w:val="003D7B9A"/>
    <w:rsid w:val="003E049C"/>
    <w:rsid w:val="003E529F"/>
    <w:rsid w:val="003E7051"/>
    <w:rsid w:val="003F15A9"/>
    <w:rsid w:val="003F531C"/>
    <w:rsid w:val="0040076F"/>
    <w:rsid w:val="0040351E"/>
    <w:rsid w:val="00404F23"/>
    <w:rsid w:val="0040560B"/>
    <w:rsid w:val="00412272"/>
    <w:rsid w:val="004145ED"/>
    <w:rsid w:val="00415584"/>
    <w:rsid w:val="00422252"/>
    <w:rsid w:val="00422ADA"/>
    <w:rsid w:val="00423009"/>
    <w:rsid w:val="00424F0C"/>
    <w:rsid w:val="00424F75"/>
    <w:rsid w:val="00426C41"/>
    <w:rsid w:val="00432D64"/>
    <w:rsid w:val="004338E1"/>
    <w:rsid w:val="00434B1F"/>
    <w:rsid w:val="004367B2"/>
    <w:rsid w:val="00440F73"/>
    <w:rsid w:val="00441A43"/>
    <w:rsid w:val="00442AB1"/>
    <w:rsid w:val="00451247"/>
    <w:rsid w:val="004542AF"/>
    <w:rsid w:val="004547B7"/>
    <w:rsid w:val="00455098"/>
    <w:rsid w:val="0045701C"/>
    <w:rsid w:val="00457DF4"/>
    <w:rsid w:val="00461F78"/>
    <w:rsid w:val="004623CF"/>
    <w:rsid w:val="0046401E"/>
    <w:rsid w:val="00464B99"/>
    <w:rsid w:val="00466990"/>
    <w:rsid w:val="004675E6"/>
    <w:rsid w:val="00467812"/>
    <w:rsid w:val="00470BC9"/>
    <w:rsid w:val="0047150C"/>
    <w:rsid w:val="00471B43"/>
    <w:rsid w:val="0047483A"/>
    <w:rsid w:val="004754A0"/>
    <w:rsid w:val="00482695"/>
    <w:rsid w:val="004840AA"/>
    <w:rsid w:val="00487516"/>
    <w:rsid w:val="004904B2"/>
    <w:rsid w:val="004A266F"/>
    <w:rsid w:val="004A4136"/>
    <w:rsid w:val="004B02AF"/>
    <w:rsid w:val="004B6AD4"/>
    <w:rsid w:val="004B7F34"/>
    <w:rsid w:val="004C26A6"/>
    <w:rsid w:val="004C6126"/>
    <w:rsid w:val="004C6693"/>
    <w:rsid w:val="004D3047"/>
    <w:rsid w:val="004D3A82"/>
    <w:rsid w:val="004D48FD"/>
    <w:rsid w:val="004D591C"/>
    <w:rsid w:val="004D71C1"/>
    <w:rsid w:val="004E1C61"/>
    <w:rsid w:val="004E3285"/>
    <w:rsid w:val="004E599C"/>
    <w:rsid w:val="004F0586"/>
    <w:rsid w:val="004F3B52"/>
    <w:rsid w:val="004F45CC"/>
    <w:rsid w:val="004F4803"/>
    <w:rsid w:val="004F7413"/>
    <w:rsid w:val="004F7E17"/>
    <w:rsid w:val="0050240D"/>
    <w:rsid w:val="005053D1"/>
    <w:rsid w:val="00505415"/>
    <w:rsid w:val="005058EA"/>
    <w:rsid w:val="00506B7B"/>
    <w:rsid w:val="005078B7"/>
    <w:rsid w:val="00510290"/>
    <w:rsid w:val="00510E37"/>
    <w:rsid w:val="00511393"/>
    <w:rsid w:val="0051346E"/>
    <w:rsid w:val="0051679D"/>
    <w:rsid w:val="00516F63"/>
    <w:rsid w:val="00520D01"/>
    <w:rsid w:val="005262E7"/>
    <w:rsid w:val="00540293"/>
    <w:rsid w:val="005443DC"/>
    <w:rsid w:val="00547B46"/>
    <w:rsid w:val="00547EFD"/>
    <w:rsid w:val="00547F06"/>
    <w:rsid w:val="005563DF"/>
    <w:rsid w:val="005569E1"/>
    <w:rsid w:val="0055743A"/>
    <w:rsid w:val="00557CB0"/>
    <w:rsid w:val="00567484"/>
    <w:rsid w:val="00574E39"/>
    <w:rsid w:val="0057694D"/>
    <w:rsid w:val="00576D04"/>
    <w:rsid w:val="0058331D"/>
    <w:rsid w:val="00586820"/>
    <w:rsid w:val="0058726D"/>
    <w:rsid w:val="00593EF5"/>
    <w:rsid w:val="005958B8"/>
    <w:rsid w:val="005966FD"/>
    <w:rsid w:val="005A0B8B"/>
    <w:rsid w:val="005A2D29"/>
    <w:rsid w:val="005A3706"/>
    <w:rsid w:val="005A4692"/>
    <w:rsid w:val="005A5304"/>
    <w:rsid w:val="005A6DD2"/>
    <w:rsid w:val="005A7429"/>
    <w:rsid w:val="005B05BF"/>
    <w:rsid w:val="005B3FE9"/>
    <w:rsid w:val="005B6569"/>
    <w:rsid w:val="005C510D"/>
    <w:rsid w:val="005C55E0"/>
    <w:rsid w:val="005D0E21"/>
    <w:rsid w:val="005D3B43"/>
    <w:rsid w:val="005E18AB"/>
    <w:rsid w:val="005E3897"/>
    <w:rsid w:val="005E450F"/>
    <w:rsid w:val="005E5136"/>
    <w:rsid w:val="005F055F"/>
    <w:rsid w:val="006016CB"/>
    <w:rsid w:val="0060216F"/>
    <w:rsid w:val="006120D6"/>
    <w:rsid w:val="00614D29"/>
    <w:rsid w:val="006155E5"/>
    <w:rsid w:val="00616B62"/>
    <w:rsid w:val="00620AC0"/>
    <w:rsid w:val="00620E1B"/>
    <w:rsid w:val="00620E5D"/>
    <w:rsid w:val="00624649"/>
    <w:rsid w:val="00631A75"/>
    <w:rsid w:val="006354B0"/>
    <w:rsid w:val="006369D3"/>
    <w:rsid w:val="00640A6E"/>
    <w:rsid w:val="0064226A"/>
    <w:rsid w:val="00643919"/>
    <w:rsid w:val="00645581"/>
    <w:rsid w:val="00653A08"/>
    <w:rsid w:val="0065675D"/>
    <w:rsid w:val="00656AD8"/>
    <w:rsid w:val="00656D17"/>
    <w:rsid w:val="00656F92"/>
    <w:rsid w:val="006570E3"/>
    <w:rsid w:val="0066058D"/>
    <w:rsid w:val="00674F23"/>
    <w:rsid w:val="006776A6"/>
    <w:rsid w:val="00680492"/>
    <w:rsid w:val="006835F2"/>
    <w:rsid w:val="00685CB5"/>
    <w:rsid w:val="00692C99"/>
    <w:rsid w:val="006940D0"/>
    <w:rsid w:val="00694C5E"/>
    <w:rsid w:val="006A1F3C"/>
    <w:rsid w:val="006A49D0"/>
    <w:rsid w:val="006B0EA3"/>
    <w:rsid w:val="006B27F1"/>
    <w:rsid w:val="006B3A9B"/>
    <w:rsid w:val="006B669C"/>
    <w:rsid w:val="006C2620"/>
    <w:rsid w:val="006C5839"/>
    <w:rsid w:val="006C672D"/>
    <w:rsid w:val="006C7E4E"/>
    <w:rsid w:val="006E0D16"/>
    <w:rsid w:val="006E26D0"/>
    <w:rsid w:val="006E2BF2"/>
    <w:rsid w:val="006E5237"/>
    <w:rsid w:val="006E6534"/>
    <w:rsid w:val="006F1EBD"/>
    <w:rsid w:val="006F31BB"/>
    <w:rsid w:val="006F3CFE"/>
    <w:rsid w:val="006F7440"/>
    <w:rsid w:val="006F7749"/>
    <w:rsid w:val="007024D1"/>
    <w:rsid w:val="00704EE9"/>
    <w:rsid w:val="00705588"/>
    <w:rsid w:val="00705E4B"/>
    <w:rsid w:val="00707D98"/>
    <w:rsid w:val="007147ED"/>
    <w:rsid w:val="00714D08"/>
    <w:rsid w:val="00720EDC"/>
    <w:rsid w:val="00723167"/>
    <w:rsid w:val="0072358B"/>
    <w:rsid w:val="00723AFD"/>
    <w:rsid w:val="00733DDC"/>
    <w:rsid w:val="00734B3C"/>
    <w:rsid w:val="00735F78"/>
    <w:rsid w:val="00737158"/>
    <w:rsid w:val="00737CFD"/>
    <w:rsid w:val="007422E7"/>
    <w:rsid w:val="00742DBC"/>
    <w:rsid w:val="00743440"/>
    <w:rsid w:val="00743713"/>
    <w:rsid w:val="00743AEC"/>
    <w:rsid w:val="007449A4"/>
    <w:rsid w:val="00744B14"/>
    <w:rsid w:val="00747C72"/>
    <w:rsid w:val="00750A0E"/>
    <w:rsid w:val="00751AFD"/>
    <w:rsid w:val="00751B42"/>
    <w:rsid w:val="007571FB"/>
    <w:rsid w:val="0076130F"/>
    <w:rsid w:val="00761EDC"/>
    <w:rsid w:val="00773460"/>
    <w:rsid w:val="0077389C"/>
    <w:rsid w:val="00775211"/>
    <w:rsid w:val="0077523B"/>
    <w:rsid w:val="0077554F"/>
    <w:rsid w:val="00775EBA"/>
    <w:rsid w:val="007762D6"/>
    <w:rsid w:val="00781994"/>
    <w:rsid w:val="00781DD1"/>
    <w:rsid w:val="007826A0"/>
    <w:rsid w:val="007842C1"/>
    <w:rsid w:val="00784A12"/>
    <w:rsid w:val="00784EBD"/>
    <w:rsid w:val="007870D6"/>
    <w:rsid w:val="0078717C"/>
    <w:rsid w:val="007872D5"/>
    <w:rsid w:val="007927CE"/>
    <w:rsid w:val="00796787"/>
    <w:rsid w:val="0079709E"/>
    <w:rsid w:val="00797652"/>
    <w:rsid w:val="007A2FDA"/>
    <w:rsid w:val="007A4E5C"/>
    <w:rsid w:val="007A59FC"/>
    <w:rsid w:val="007A5FAC"/>
    <w:rsid w:val="007A7659"/>
    <w:rsid w:val="007B0E00"/>
    <w:rsid w:val="007B2F85"/>
    <w:rsid w:val="007C16A1"/>
    <w:rsid w:val="007C24D9"/>
    <w:rsid w:val="007C4008"/>
    <w:rsid w:val="007C43EF"/>
    <w:rsid w:val="007C783D"/>
    <w:rsid w:val="007E435D"/>
    <w:rsid w:val="007F123C"/>
    <w:rsid w:val="007F35CA"/>
    <w:rsid w:val="007F5556"/>
    <w:rsid w:val="007F66CB"/>
    <w:rsid w:val="007F6926"/>
    <w:rsid w:val="007F763E"/>
    <w:rsid w:val="007F7B4C"/>
    <w:rsid w:val="008012FF"/>
    <w:rsid w:val="0080294E"/>
    <w:rsid w:val="00802DAC"/>
    <w:rsid w:val="00803245"/>
    <w:rsid w:val="00804891"/>
    <w:rsid w:val="0080771A"/>
    <w:rsid w:val="00810B27"/>
    <w:rsid w:val="008134FE"/>
    <w:rsid w:val="0081373E"/>
    <w:rsid w:val="008171EC"/>
    <w:rsid w:val="008242A8"/>
    <w:rsid w:val="008330A7"/>
    <w:rsid w:val="00834754"/>
    <w:rsid w:val="00836131"/>
    <w:rsid w:val="00837952"/>
    <w:rsid w:val="00837EF0"/>
    <w:rsid w:val="00843290"/>
    <w:rsid w:val="008432A0"/>
    <w:rsid w:val="00843B9B"/>
    <w:rsid w:val="00844439"/>
    <w:rsid w:val="00846C9E"/>
    <w:rsid w:val="00851671"/>
    <w:rsid w:val="00853C2B"/>
    <w:rsid w:val="008552C8"/>
    <w:rsid w:val="008559B4"/>
    <w:rsid w:val="00856A7B"/>
    <w:rsid w:val="0085777C"/>
    <w:rsid w:val="00861383"/>
    <w:rsid w:val="008630A9"/>
    <w:rsid w:val="00864939"/>
    <w:rsid w:val="00865FBF"/>
    <w:rsid w:val="008737D7"/>
    <w:rsid w:val="00882908"/>
    <w:rsid w:val="0089506B"/>
    <w:rsid w:val="008950C6"/>
    <w:rsid w:val="008A4783"/>
    <w:rsid w:val="008A5D70"/>
    <w:rsid w:val="008B587D"/>
    <w:rsid w:val="008B6FB6"/>
    <w:rsid w:val="008C0FBD"/>
    <w:rsid w:val="008C129D"/>
    <w:rsid w:val="008C2550"/>
    <w:rsid w:val="008C2706"/>
    <w:rsid w:val="008C6AA7"/>
    <w:rsid w:val="008C70F5"/>
    <w:rsid w:val="008C7C5B"/>
    <w:rsid w:val="008C7D4A"/>
    <w:rsid w:val="008D336E"/>
    <w:rsid w:val="008D3FF4"/>
    <w:rsid w:val="008D5B7E"/>
    <w:rsid w:val="008D6061"/>
    <w:rsid w:val="008E301F"/>
    <w:rsid w:val="008E524F"/>
    <w:rsid w:val="008F0684"/>
    <w:rsid w:val="008F4241"/>
    <w:rsid w:val="00900F98"/>
    <w:rsid w:val="009066BC"/>
    <w:rsid w:val="00910D07"/>
    <w:rsid w:val="00912338"/>
    <w:rsid w:val="0091242E"/>
    <w:rsid w:val="0091354D"/>
    <w:rsid w:val="009170E9"/>
    <w:rsid w:val="00920964"/>
    <w:rsid w:val="00922218"/>
    <w:rsid w:val="009254F6"/>
    <w:rsid w:val="00925815"/>
    <w:rsid w:val="0093124A"/>
    <w:rsid w:val="00934E0D"/>
    <w:rsid w:val="0093621A"/>
    <w:rsid w:val="00936F3E"/>
    <w:rsid w:val="00940F73"/>
    <w:rsid w:val="00945506"/>
    <w:rsid w:val="0095101F"/>
    <w:rsid w:val="0095411E"/>
    <w:rsid w:val="009602E1"/>
    <w:rsid w:val="00961081"/>
    <w:rsid w:val="00963B3C"/>
    <w:rsid w:val="0096415D"/>
    <w:rsid w:val="0096482F"/>
    <w:rsid w:val="009673DB"/>
    <w:rsid w:val="00970A77"/>
    <w:rsid w:val="00973B00"/>
    <w:rsid w:val="009743AF"/>
    <w:rsid w:val="009835A7"/>
    <w:rsid w:val="00986464"/>
    <w:rsid w:val="00986C38"/>
    <w:rsid w:val="00986E58"/>
    <w:rsid w:val="00987D5E"/>
    <w:rsid w:val="009928D6"/>
    <w:rsid w:val="009954DF"/>
    <w:rsid w:val="009957DD"/>
    <w:rsid w:val="009969D5"/>
    <w:rsid w:val="009A14EC"/>
    <w:rsid w:val="009A5414"/>
    <w:rsid w:val="009B00DB"/>
    <w:rsid w:val="009B1103"/>
    <w:rsid w:val="009B134E"/>
    <w:rsid w:val="009B2596"/>
    <w:rsid w:val="009B44DA"/>
    <w:rsid w:val="009C2A63"/>
    <w:rsid w:val="009C3C3F"/>
    <w:rsid w:val="009D146E"/>
    <w:rsid w:val="009D1921"/>
    <w:rsid w:val="009D2050"/>
    <w:rsid w:val="009D3084"/>
    <w:rsid w:val="009D5384"/>
    <w:rsid w:val="009D5519"/>
    <w:rsid w:val="009E26E0"/>
    <w:rsid w:val="009F0CF5"/>
    <w:rsid w:val="009F1E40"/>
    <w:rsid w:val="009F65B7"/>
    <w:rsid w:val="009F7C64"/>
    <w:rsid w:val="00A00EF1"/>
    <w:rsid w:val="00A06F04"/>
    <w:rsid w:val="00A11242"/>
    <w:rsid w:val="00A15F93"/>
    <w:rsid w:val="00A2227C"/>
    <w:rsid w:val="00A23D59"/>
    <w:rsid w:val="00A23DEA"/>
    <w:rsid w:val="00A26463"/>
    <w:rsid w:val="00A30D35"/>
    <w:rsid w:val="00A32180"/>
    <w:rsid w:val="00A342FE"/>
    <w:rsid w:val="00A34383"/>
    <w:rsid w:val="00A3509D"/>
    <w:rsid w:val="00A3601C"/>
    <w:rsid w:val="00A36AA5"/>
    <w:rsid w:val="00A40AAF"/>
    <w:rsid w:val="00A42A00"/>
    <w:rsid w:val="00A43D12"/>
    <w:rsid w:val="00A45330"/>
    <w:rsid w:val="00A47F54"/>
    <w:rsid w:val="00A52F7B"/>
    <w:rsid w:val="00A53822"/>
    <w:rsid w:val="00A56AD2"/>
    <w:rsid w:val="00A56C6C"/>
    <w:rsid w:val="00A604DE"/>
    <w:rsid w:val="00A63CC2"/>
    <w:rsid w:val="00A701CC"/>
    <w:rsid w:val="00A7434E"/>
    <w:rsid w:val="00A8231B"/>
    <w:rsid w:val="00A847A1"/>
    <w:rsid w:val="00A90CEA"/>
    <w:rsid w:val="00A92E94"/>
    <w:rsid w:val="00A93A47"/>
    <w:rsid w:val="00A94000"/>
    <w:rsid w:val="00A943BE"/>
    <w:rsid w:val="00A95D46"/>
    <w:rsid w:val="00A96C64"/>
    <w:rsid w:val="00AA1E4F"/>
    <w:rsid w:val="00AA360A"/>
    <w:rsid w:val="00AA39CE"/>
    <w:rsid w:val="00AA4932"/>
    <w:rsid w:val="00AA6F58"/>
    <w:rsid w:val="00AA73E0"/>
    <w:rsid w:val="00AB0F8E"/>
    <w:rsid w:val="00AB2E3D"/>
    <w:rsid w:val="00AB47A8"/>
    <w:rsid w:val="00AB6A97"/>
    <w:rsid w:val="00AB6FF8"/>
    <w:rsid w:val="00AC53AF"/>
    <w:rsid w:val="00AC7375"/>
    <w:rsid w:val="00AC78D0"/>
    <w:rsid w:val="00AD0839"/>
    <w:rsid w:val="00AD1E25"/>
    <w:rsid w:val="00AD2B68"/>
    <w:rsid w:val="00AD3B02"/>
    <w:rsid w:val="00AD3D78"/>
    <w:rsid w:val="00AD4353"/>
    <w:rsid w:val="00AE2F58"/>
    <w:rsid w:val="00AE3F89"/>
    <w:rsid w:val="00AE4D3E"/>
    <w:rsid w:val="00AE5775"/>
    <w:rsid w:val="00AF3572"/>
    <w:rsid w:val="00AF3F5F"/>
    <w:rsid w:val="00AF44AD"/>
    <w:rsid w:val="00AF4F96"/>
    <w:rsid w:val="00AF61C2"/>
    <w:rsid w:val="00AF66DC"/>
    <w:rsid w:val="00B000FF"/>
    <w:rsid w:val="00B04E25"/>
    <w:rsid w:val="00B10693"/>
    <w:rsid w:val="00B13C01"/>
    <w:rsid w:val="00B17CED"/>
    <w:rsid w:val="00B23AB9"/>
    <w:rsid w:val="00B23B43"/>
    <w:rsid w:val="00B275DA"/>
    <w:rsid w:val="00B333A6"/>
    <w:rsid w:val="00B34BE2"/>
    <w:rsid w:val="00B37A4D"/>
    <w:rsid w:val="00B436A5"/>
    <w:rsid w:val="00B43B41"/>
    <w:rsid w:val="00B441E3"/>
    <w:rsid w:val="00B46F54"/>
    <w:rsid w:val="00B47804"/>
    <w:rsid w:val="00B5168F"/>
    <w:rsid w:val="00B60380"/>
    <w:rsid w:val="00B637D4"/>
    <w:rsid w:val="00B659EF"/>
    <w:rsid w:val="00B70286"/>
    <w:rsid w:val="00B713C6"/>
    <w:rsid w:val="00B73F24"/>
    <w:rsid w:val="00B74CF0"/>
    <w:rsid w:val="00B834C5"/>
    <w:rsid w:val="00B87152"/>
    <w:rsid w:val="00B90434"/>
    <w:rsid w:val="00B946AF"/>
    <w:rsid w:val="00B959D8"/>
    <w:rsid w:val="00B9620E"/>
    <w:rsid w:val="00B9782A"/>
    <w:rsid w:val="00BA180A"/>
    <w:rsid w:val="00BA5B2B"/>
    <w:rsid w:val="00BB6261"/>
    <w:rsid w:val="00BC2D92"/>
    <w:rsid w:val="00BC3FDD"/>
    <w:rsid w:val="00BD27C9"/>
    <w:rsid w:val="00BD6E6B"/>
    <w:rsid w:val="00BD7557"/>
    <w:rsid w:val="00BE2AC7"/>
    <w:rsid w:val="00BF13FA"/>
    <w:rsid w:val="00BF4E7F"/>
    <w:rsid w:val="00BF7A9E"/>
    <w:rsid w:val="00C0141F"/>
    <w:rsid w:val="00C02188"/>
    <w:rsid w:val="00C066E7"/>
    <w:rsid w:val="00C143A7"/>
    <w:rsid w:val="00C15472"/>
    <w:rsid w:val="00C1748D"/>
    <w:rsid w:val="00C21E94"/>
    <w:rsid w:val="00C23824"/>
    <w:rsid w:val="00C24E4F"/>
    <w:rsid w:val="00C25A9D"/>
    <w:rsid w:val="00C27D1E"/>
    <w:rsid w:val="00C30840"/>
    <w:rsid w:val="00C32875"/>
    <w:rsid w:val="00C3387A"/>
    <w:rsid w:val="00C34B68"/>
    <w:rsid w:val="00C34C87"/>
    <w:rsid w:val="00C41B71"/>
    <w:rsid w:val="00C43F53"/>
    <w:rsid w:val="00C4416D"/>
    <w:rsid w:val="00C464A3"/>
    <w:rsid w:val="00C63CCB"/>
    <w:rsid w:val="00C65FB5"/>
    <w:rsid w:val="00C715AA"/>
    <w:rsid w:val="00C72F39"/>
    <w:rsid w:val="00C73AF1"/>
    <w:rsid w:val="00C74E89"/>
    <w:rsid w:val="00C821DF"/>
    <w:rsid w:val="00C83919"/>
    <w:rsid w:val="00C91E4D"/>
    <w:rsid w:val="00C93B11"/>
    <w:rsid w:val="00C94DF5"/>
    <w:rsid w:val="00C95389"/>
    <w:rsid w:val="00C97803"/>
    <w:rsid w:val="00CA3C9B"/>
    <w:rsid w:val="00CA6B9A"/>
    <w:rsid w:val="00CA6FDC"/>
    <w:rsid w:val="00CA7003"/>
    <w:rsid w:val="00CA70C7"/>
    <w:rsid w:val="00CA75EF"/>
    <w:rsid w:val="00CB15B0"/>
    <w:rsid w:val="00CB2F1D"/>
    <w:rsid w:val="00CC1F22"/>
    <w:rsid w:val="00CC334A"/>
    <w:rsid w:val="00CC657A"/>
    <w:rsid w:val="00CC705C"/>
    <w:rsid w:val="00CD0EA7"/>
    <w:rsid w:val="00CD22EE"/>
    <w:rsid w:val="00CD2CBD"/>
    <w:rsid w:val="00CD2EB9"/>
    <w:rsid w:val="00CD45F6"/>
    <w:rsid w:val="00CD5832"/>
    <w:rsid w:val="00CE1076"/>
    <w:rsid w:val="00CE2166"/>
    <w:rsid w:val="00CE68F2"/>
    <w:rsid w:val="00CF34CF"/>
    <w:rsid w:val="00CF5BC3"/>
    <w:rsid w:val="00D055DB"/>
    <w:rsid w:val="00D05EDB"/>
    <w:rsid w:val="00D1018F"/>
    <w:rsid w:val="00D12BB8"/>
    <w:rsid w:val="00D13082"/>
    <w:rsid w:val="00D13BC3"/>
    <w:rsid w:val="00D20780"/>
    <w:rsid w:val="00D24522"/>
    <w:rsid w:val="00D24CA1"/>
    <w:rsid w:val="00D27AF2"/>
    <w:rsid w:val="00D30F92"/>
    <w:rsid w:val="00D31152"/>
    <w:rsid w:val="00D326E0"/>
    <w:rsid w:val="00D331BC"/>
    <w:rsid w:val="00D36368"/>
    <w:rsid w:val="00D36B63"/>
    <w:rsid w:val="00D4413B"/>
    <w:rsid w:val="00D45146"/>
    <w:rsid w:val="00D452D9"/>
    <w:rsid w:val="00D45CFE"/>
    <w:rsid w:val="00D51F9F"/>
    <w:rsid w:val="00D52283"/>
    <w:rsid w:val="00D532E1"/>
    <w:rsid w:val="00D54514"/>
    <w:rsid w:val="00D5790A"/>
    <w:rsid w:val="00D617F0"/>
    <w:rsid w:val="00D63EA8"/>
    <w:rsid w:val="00D71877"/>
    <w:rsid w:val="00D72269"/>
    <w:rsid w:val="00D736B0"/>
    <w:rsid w:val="00D747BE"/>
    <w:rsid w:val="00D85A80"/>
    <w:rsid w:val="00D87922"/>
    <w:rsid w:val="00D90BE3"/>
    <w:rsid w:val="00DA4C6B"/>
    <w:rsid w:val="00DA6796"/>
    <w:rsid w:val="00DB4FA4"/>
    <w:rsid w:val="00DC0F8D"/>
    <w:rsid w:val="00DC127B"/>
    <w:rsid w:val="00DD4E8C"/>
    <w:rsid w:val="00DD7FC4"/>
    <w:rsid w:val="00DE315F"/>
    <w:rsid w:val="00DE351E"/>
    <w:rsid w:val="00DF121E"/>
    <w:rsid w:val="00DF1B21"/>
    <w:rsid w:val="00DF58BF"/>
    <w:rsid w:val="00DF6A92"/>
    <w:rsid w:val="00DF7368"/>
    <w:rsid w:val="00E00548"/>
    <w:rsid w:val="00E01806"/>
    <w:rsid w:val="00E031B3"/>
    <w:rsid w:val="00E056F2"/>
    <w:rsid w:val="00E0631D"/>
    <w:rsid w:val="00E069C5"/>
    <w:rsid w:val="00E11281"/>
    <w:rsid w:val="00E11C13"/>
    <w:rsid w:val="00E2301F"/>
    <w:rsid w:val="00E2604F"/>
    <w:rsid w:val="00E267C5"/>
    <w:rsid w:val="00E2789C"/>
    <w:rsid w:val="00E308EC"/>
    <w:rsid w:val="00E3280A"/>
    <w:rsid w:val="00E32C9B"/>
    <w:rsid w:val="00E33681"/>
    <w:rsid w:val="00E34CFD"/>
    <w:rsid w:val="00E35452"/>
    <w:rsid w:val="00E3595D"/>
    <w:rsid w:val="00E40275"/>
    <w:rsid w:val="00E41404"/>
    <w:rsid w:val="00E4286E"/>
    <w:rsid w:val="00E44853"/>
    <w:rsid w:val="00E47589"/>
    <w:rsid w:val="00E53066"/>
    <w:rsid w:val="00E53319"/>
    <w:rsid w:val="00E5680B"/>
    <w:rsid w:val="00E5706A"/>
    <w:rsid w:val="00E57BCE"/>
    <w:rsid w:val="00E613F0"/>
    <w:rsid w:val="00E66207"/>
    <w:rsid w:val="00E66AF2"/>
    <w:rsid w:val="00E676CB"/>
    <w:rsid w:val="00E849F7"/>
    <w:rsid w:val="00E8740E"/>
    <w:rsid w:val="00E87B59"/>
    <w:rsid w:val="00E910CD"/>
    <w:rsid w:val="00E938CD"/>
    <w:rsid w:val="00EA0DC9"/>
    <w:rsid w:val="00EA6B8F"/>
    <w:rsid w:val="00EA6D8F"/>
    <w:rsid w:val="00EA7A25"/>
    <w:rsid w:val="00EA7F9E"/>
    <w:rsid w:val="00EB0C8D"/>
    <w:rsid w:val="00EB0CFA"/>
    <w:rsid w:val="00EB46C3"/>
    <w:rsid w:val="00EC0458"/>
    <w:rsid w:val="00EC06F4"/>
    <w:rsid w:val="00EC7051"/>
    <w:rsid w:val="00ED3E55"/>
    <w:rsid w:val="00ED54EF"/>
    <w:rsid w:val="00EE4DC6"/>
    <w:rsid w:val="00EE4E45"/>
    <w:rsid w:val="00EE7D2E"/>
    <w:rsid w:val="00EF05DC"/>
    <w:rsid w:val="00EF2009"/>
    <w:rsid w:val="00EF2734"/>
    <w:rsid w:val="00EF54A0"/>
    <w:rsid w:val="00EF7AA1"/>
    <w:rsid w:val="00F031FE"/>
    <w:rsid w:val="00F04FF2"/>
    <w:rsid w:val="00F06F9D"/>
    <w:rsid w:val="00F07418"/>
    <w:rsid w:val="00F077D7"/>
    <w:rsid w:val="00F15D7E"/>
    <w:rsid w:val="00F2521F"/>
    <w:rsid w:val="00F33AC9"/>
    <w:rsid w:val="00F40F73"/>
    <w:rsid w:val="00F41C10"/>
    <w:rsid w:val="00F42B8A"/>
    <w:rsid w:val="00F45F38"/>
    <w:rsid w:val="00F523D7"/>
    <w:rsid w:val="00F52A89"/>
    <w:rsid w:val="00F52C7F"/>
    <w:rsid w:val="00F603F1"/>
    <w:rsid w:val="00F64AC1"/>
    <w:rsid w:val="00F653E3"/>
    <w:rsid w:val="00F65F23"/>
    <w:rsid w:val="00F724F1"/>
    <w:rsid w:val="00F76943"/>
    <w:rsid w:val="00F804F9"/>
    <w:rsid w:val="00F80B6C"/>
    <w:rsid w:val="00F8159E"/>
    <w:rsid w:val="00F82D4C"/>
    <w:rsid w:val="00F838B5"/>
    <w:rsid w:val="00F853B5"/>
    <w:rsid w:val="00FA0AF9"/>
    <w:rsid w:val="00FA0B98"/>
    <w:rsid w:val="00FA38E8"/>
    <w:rsid w:val="00FA4EC0"/>
    <w:rsid w:val="00FB0FC4"/>
    <w:rsid w:val="00FB16EA"/>
    <w:rsid w:val="00FB27F4"/>
    <w:rsid w:val="00FB4A39"/>
    <w:rsid w:val="00FB56A0"/>
    <w:rsid w:val="00FB6D92"/>
    <w:rsid w:val="00FC3DB1"/>
    <w:rsid w:val="00FC469E"/>
    <w:rsid w:val="00FC5A9E"/>
    <w:rsid w:val="00FC6BBF"/>
    <w:rsid w:val="00FD15CE"/>
    <w:rsid w:val="00FD30A9"/>
    <w:rsid w:val="00FD5082"/>
    <w:rsid w:val="00FD5626"/>
    <w:rsid w:val="00FD7920"/>
    <w:rsid w:val="00FE0B6B"/>
    <w:rsid w:val="00FE1DD8"/>
    <w:rsid w:val="00FE4C23"/>
    <w:rsid w:val="00FE5933"/>
    <w:rsid w:val="00FE68AE"/>
    <w:rsid w:val="00FF0709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3AB9"/>
    <w:rPr>
      <w:rFonts w:ascii="Avalon" w:hAnsi="Avalon"/>
    </w:rPr>
  </w:style>
  <w:style w:type="paragraph" w:styleId="Nadpis1">
    <w:name w:val="heading 1"/>
    <w:basedOn w:val="Normln"/>
    <w:next w:val="Normln"/>
    <w:qFormat/>
    <w:rsid w:val="00B23AB9"/>
    <w:pPr>
      <w:keepNext/>
      <w:jc w:val="center"/>
      <w:outlineLvl w:val="0"/>
    </w:pPr>
    <w:rPr>
      <w:rFonts w:ascii="Tahoma" w:hAnsi="Tahoma"/>
      <w:b/>
      <w:caps/>
      <w:sz w:val="24"/>
    </w:rPr>
  </w:style>
  <w:style w:type="paragraph" w:styleId="Nadpis3">
    <w:name w:val="heading 3"/>
    <w:basedOn w:val="Normln"/>
    <w:next w:val="Normln"/>
    <w:qFormat/>
    <w:rsid w:val="00B23A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23AB9"/>
    <w:pPr>
      <w:jc w:val="center"/>
    </w:pPr>
    <w:rPr>
      <w:b/>
      <w:caps/>
      <w:sz w:val="32"/>
    </w:rPr>
  </w:style>
  <w:style w:type="paragraph" w:styleId="Textbubliny">
    <w:name w:val="Balloon Text"/>
    <w:basedOn w:val="Normln"/>
    <w:link w:val="TextbublinyChar"/>
    <w:rsid w:val="00356D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6DAA"/>
    <w:rPr>
      <w:rFonts w:ascii="Tahoma" w:hAnsi="Tahoma" w:cs="Tahoma"/>
      <w:sz w:val="16"/>
      <w:szCs w:val="16"/>
    </w:rPr>
  </w:style>
  <w:style w:type="paragraph" w:customStyle="1" w:styleId="nadpis6">
    <w:name w:val="nadpis6"/>
    <w:basedOn w:val="Normln"/>
    <w:rsid w:val="00D36368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normalni">
    <w:name w:val="normalni"/>
    <w:basedOn w:val="Normln"/>
    <w:rsid w:val="00B73F24"/>
    <w:pPr>
      <w:spacing w:before="100" w:beforeAutospacing="1" w:after="100" w:afterAutospacing="1"/>
    </w:pPr>
    <w:rPr>
      <w:rFonts w:ascii="Times" w:hAnsi="Times" w:cs="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23AB9"/>
    <w:rPr>
      <w:rFonts w:ascii="Avalon" w:hAnsi="Avalon"/>
    </w:rPr>
  </w:style>
  <w:style w:type="paragraph" w:styleId="Nadpis1">
    <w:name w:val="heading 1"/>
    <w:basedOn w:val="Normln"/>
    <w:next w:val="Normln"/>
    <w:qFormat/>
    <w:rsid w:val="00B23AB9"/>
    <w:pPr>
      <w:keepNext/>
      <w:jc w:val="center"/>
      <w:outlineLvl w:val="0"/>
    </w:pPr>
    <w:rPr>
      <w:rFonts w:ascii="Tahoma" w:hAnsi="Tahoma"/>
      <w:b/>
      <w:caps/>
      <w:sz w:val="24"/>
    </w:rPr>
  </w:style>
  <w:style w:type="paragraph" w:styleId="Nadpis3">
    <w:name w:val="heading 3"/>
    <w:basedOn w:val="Normln"/>
    <w:next w:val="Normln"/>
    <w:qFormat/>
    <w:rsid w:val="00B23A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23AB9"/>
    <w:pPr>
      <w:jc w:val="center"/>
    </w:pPr>
    <w:rPr>
      <w:b/>
      <w:caps/>
      <w:sz w:val="32"/>
    </w:rPr>
  </w:style>
  <w:style w:type="paragraph" w:styleId="Textbubliny">
    <w:name w:val="Balloon Text"/>
    <w:basedOn w:val="Normln"/>
    <w:link w:val="TextbublinyChar"/>
    <w:rsid w:val="00356D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6DAA"/>
    <w:rPr>
      <w:rFonts w:ascii="Tahoma" w:hAnsi="Tahoma" w:cs="Tahoma"/>
      <w:sz w:val="16"/>
      <w:szCs w:val="16"/>
    </w:rPr>
  </w:style>
  <w:style w:type="paragraph" w:customStyle="1" w:styleId="nadpis6">
    <w:name w:val="nadpis6"/>
    <w:basedOn w:val="Normln"/>
    <w:rsid w:val="00D36368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normalni">
    <w:name w:val="normalni"/>
    <w:basedOn w:val="Normln"/>
    <w:rsid w:val="00B73F24"/>
    <w:pPr>
      <w:spacing w:before="100" w:beforeAutospacing="1" w:after="100" w:afterAutospacing="1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Hrubcová Danica</cp:lastModifiedBy>
  <cp:revision>66</cp:revision>
  <cp:lastPrinted>2020-04-17T08:54:00Z</cp:lastPrinted>
  <dcterms:created xsi:type="dcterms:W3CDTF">2019-05-02T06:14:00Z</dcterms:created>
  <dcterms:modified xsi:type="dcterms:W3CDTF">2020-04-17T08:54:00Z</dcterms:modified>
</cp:coreProperties>
</file>