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1171" w14:textId="78AB431D" w:rsidR="00FA3601" w:rsidRDefault="00181047" w:rsidP="00A73EA4">
      <w:pPr>
        <w:pStyle w:val="Nzev"/>
        <w:jc w:val="both"/>
      </w:pPr>
      <w:r>
        <w:t xml:space="preserve">Program na podporu </w:t>
      </w:r>
      <w:r w:rsidR="00911857">
        <w:t>společensky odpovědných projektů v oblasti sportu</w:t>
      </w:r>
      <w:r w:rsidRPr="00181047">
        <w:t xml:space="preserve"> </w:t>
      </w:r>
      <w:r w:rsidR="00894AA8">
        <w:t xml:space="preserve">realizovaných </w:t>
      </w:r>
      <w:r>
        <w:t>na</w:t>
      </w:r>
      <w:r w:rsidR="008E523E">
        <w:t> </w:t>
      </w:r>
      <w:r>
        <w:t>území statu</w:t>
      </w:r>
      <w:r w:rsidR="00BD0410">
        <w:t>t</w:t>
      </w:r>
      <w:r>
        <w:t>árního města Ostravy v roce 2022</w:t>
      </w:r>
    </w:p>
    <w:p w14:paraId="3B1616EF" w14:textId="7DB15F1E" w:rsidR="00834D2C" w:rsidRDefault="00834D2C" w:rsidP="001935F6">
      <w:pPr>
        <w:pStyle w:val="Nadpis1"/>
        <w:spacing w:after="120"/>
        <w:ind w:left="709" w:hanging="709"/>
      </w:pPr>
      <w:r>
        <w:t>Název programu</w:t>
      </w:r>
      <w:r w:rsidR="00460607">
        <w:t xml:space="preserve"> (kód programu)</w:t>
      </w:r>
    </w:p>
    <w:p w14:paraId="597AA477" w14:textId="59EBB384" w:rsidR="00834D2C" w:rsidRDefault="00181047" w:rsidP="001935F6">
      <w:pPr>
        <w:spacing w:before="0" w:after="0"/>
        <w:jc w:val="both"/>
      </w:pPr>
      <w:r w:rsidRPr="00181047">
        <w:t xml:space="preserve">Program na podporu </w:t>
      </w:r>
      <w:r w:rsidR="00B56415">
        <w:t>společensky odpovědných projektů v oblasti sportu</w:t>
      </w:r>
      <w:r w:rsidR="005046B9">
        <w:t xml:space="preserve"> realizovaných</w:t>
      </w:r>
      <w:r w:rsidR="00B56415">
        <w:t xml:space="preserve"> </w:t>
      </w:r>
      <w:r w:rsidRPr="00181047">
        <w:t>na území statu</w:t>
      </w:r>
      <w:r w:rsidR="00BD0410">
        <w:t>t</w:t>
      </w:r>
      <w:r w:rsidRPr="00181047">
        <w:t>árního města Ostravy v roce 2022</w:t>
      </w:r>
      <w:r w:rsidR="00BF2710">
        <w:t xml:space="preserve"> </w:t>
      </w:r>
      <w:r>
        <w:t>(</w:t>
      </w:r>
      <w:proofErr w:type="spellStart"/>
      <w:r>
        <w:t>ŠaS</w:t>
      </w:r>
      <w:proofErr w:type="spellEnd"/>
      <w:r>
        <w:t>/</w:t>
      </w:r>
      <w:r w:rsidR="00B56415">
        <w:t>CSR</w:t>
      </w:r>
      <w:r>
        <w:t>)</w:t>
      </w:r>
      <w:r w:rsidR="00460607">
        <w:t>, dále jen „Program“.</w:t>
      </w:r>
    </w:p>
    <w:p w14:paraId="51045AAC" w14:textId="77777777" w:rsidR="00834D2C" w:rsidRDefault="00834D2C" w:rsidP="001935F6">
      <w:pPr>
        <w:pStyle w:val="Nadpis1"/>
        <w:spacing w:after="120"/>
        <w:ind w:left="709" w:hanging="709"/>
      </w:pPr>
      <w:r w:rsidRPr="00834D2C">
        <w:t>Vyhlašovatel programu, poskytovatel dotace</w:t>
      </w:r>
    </w:p>
    <w:p w14:paraId="2F17527A" w14:textId="03410E55" w:rsidR="00834D2C" w:rsidRDefault="00460607" w:rsidP="001935F6">
      <w:pPr>
        <w:spacing w:before="0" w:after="0"/>
        <w:jc w:val="both"/>
      </w:pPr>
      <w:r>
        <w:t>S</w:t>
      </w:r>
      <w:r w:rsidR="00834D2C" w:rsidRPr="00834D2C">
        <w:t>tatutární město Ostrava, Prokešovo náměstí</w:t>
      </w:r>
      <w:r w:rsidR="00834D2C">
        <w:t> </w:t>
      </w:r>
      <w:r w:rsidR="00834D2C" w:rsidRPr="00834D2C">
        <w:t>8, 729 30 Ostrava, IČO 00845451.</w:t>
      </w:r>
    </w:p>
    <w:p w14:paraId="2CC3CB91" w14:textId="2B590F48" w:rsidR="00834D2C" w:rsidRDefault="00834D2C" w:rsidP="001935F6">
      <w:pPr>
        <w:pStyle w:val="Nadpis1"/>
        <w:spacing w:after="120"/>
        <w:ind w:left="709" w:hanging="709"/>
      </w:pPr>
      <w:r>
        <w:t xml:space="preserve">Účel dotačního programu </w:t>
      </w:r>
      <w:r w:rsidR="00077537">
        <w:t>a důvody podpory</w:t>
      </w:r>
    </w:p>
    <w:p w14:paraId="5FE7A00B" w14:textId="2EE21DEE" w:rsidR="005836F4" w:rsidRDefault="005836F4" w:rsidP="005B215F">
      <w:pPr>
        <w:spacing w:before="0" w:after="0"/>
        <w:jc w:val="both"/>
      </w:pPr>
      <w:r w:rsidRPr="00214265">
        <w:rPr>
          <w:b/>
          <w:bCs/>
        </w:rPr>
        <w:t>Účelem</w:t>
      </w:r>
      <w:r>
        <w:t xml:space="preserve"> dotačního </w:t>
      </w:r>
      <w:r w:rsidRPr="00F05E55">
        <w:t>programu je</w:t>
      </w:r>
      <w:r w:rsidR="00D67A0D">
        <w:t xml:space="preserve"> </w:t>
      </w:r>
      <w:r w:rsidRPr="00F05E55">
        <w:t>stanovit</w:t>
      </w:r>
      <w:r w:rsidR="00D67A0D">
        <w:t xml:space="preserve"> transparentní pravidla a</w:t>
      </w:r>
      <w:r w:rsidRPr="00F05E55">
        <w:t xml:space="preserve"> </w:t>
      </w:r>
      <w:r w:rsidR="005046B9">
        <w:t xml:space="preserve">právní a formální </w:t>
      </w:r>
      <w:r w:rsidRPr="00F05E55">
        <w:t xml:space="preserve">rámec </w:t>
      </w:r>
      <w:r w:rsidR="00D67A0D">
        <w:t>poskytované</w:t>
      </w:r>
      <w:r w:rsidR="000621E2">
        <w:t xml:space="preserve"> podpory</w:t>
      </w:r>
      <w:r w:rsidRPr="00F05E55">
        <w:t xml:space="preserve"> statutárního města Ostrava </w:t>
      </w:r>
      <w:r w:rsidR="00460607">
        <w:t xml:space="preserve">(dále jen </w:t>
      </w:r>
      <w:r w:rsidR="004D3680">
        <w:t>„</w:t>
      </w:r>
      <w:r w:rsidR="00460607">
        <w:t xml:space="preserve">SMO“) </w:t>
      </w:r>
      <w:r w:rsidRPr="00F05E55">
        <w:t xml:space="preserve">v oblasti </w:t>
      </w:r>
      <w:r>
        <w:t>sportu a</w:t>
      </w:r>
      <w:r w:rsidR="001935F6">
        <w:t> </w:t>
      </w:r>
      <w:r>
        <w:t>tělovýchovy</w:t>
      </w:r>
      <w:r w:rsidR="00D67A0D">
        <w:t>,</w:t>
      </w:r>
      <w:r w:rsidRPr="00F05E55">
        <w:t xml:space="preserve"> dle ust</w:t>
      </w:r>
      <w:r>
        <w:t>anovení</w:t>
      </w:r>
      <w:r w:rsidRPr="00F05E55">
        <w:t xml:space="preserve"> §</w:t>
      </w:r>
      <w:r w:rsidR="005046B9">
        <w:t> </w:t>
      </w:r>
      <w:r w:rsidRPr="00F05E55">
        <w:t>2 odst. 2</w:t>
      </w:r>
      <w:r w:rsidR="00652840">
        <w:t xml:space="preserve"> </w:t>
      </w:r>
      <w:r w:rsidR="00D67A0D">
        <w:t>a</w:t>
      </w:r>
      <w:r w:rsidR="00652840">
        <w:t> </w:t>
      </w:r>
      <w:r w:rsidRPr="00F05E55">
        <w:t xml:space="preserve">§ 35 zákona </w:t>
      </w:r>
      <w:r w:rsidR="002F22BE">
        <w:t xml:space="preserve">č. 128/2000 Sb., </w:t>
      </w:r>
      <w:r w:rsidRPr="00F05E55">
        <w:t>o obcích</w:t>
      </w:r>
      <w:r w:rsidR="002F22BE">
        <w:t xml:space="preserve"> (obecní zřízení), ve znění pozdějších předpisů</w:t>
      </w:r>
      <w:r w:rsidRPr="00F05E55">
        <w:t xml:space="preserve">, </w:t>
      </w:r>
      <w:r w:rsidR="00894AA8">
        <w:t>a </w:t>
      </w:r>
      <w:r w:rsidR="00D67A0D">
        <w:t>v souladu se</w:t>
      </w:r>
      <w:r w:rsidRPr="00F05E55">
        <w:t xml:space="preserve"> </w:t>
      </w:r>
      <w:r w:rsidR="00D67A0D" w:rsidRPr="00F05E55">
        <w:t>Strategick</w:t>
      </w:r>
      <w:r w:rsidR="00D67A0D">
        <w:t>ým</w:t>
      </w:r>
      <w:r w:rsidR="00D67A0D" w:rsidRPr="00F05E55">
        <w:t xml:space="preserve"> </w:t>
      </w:r>
      <w:r w:rsidRPr="00F05E55">
        <w:t>plán</w:t>
      </w:r>
      <w:r w:rsidR="00D67A0D">
        <w:t>em</w:t>
      </w:r>
      <w:r w:rsidRPr="00F05E55">
        <w:t xml:space="preserve"> města Ostravy pro sport na období 2017 – 2025</w:t>
      </w:r>
      <w:r w:rsidR="00652840">
        <w:t>.</w:t>
      </w:r>
    </w:p>
    <w:p w14:paraId="25E39E01" w14:textId="35C6A6FB" w:rsidR="00D67A0D" w:rsidRDefault="00D67A0D" w:rsidP="00D67A0D">
      <w:pPr>
        <w:spacing w:before="0" w:after="0"/>
        <w:jc w:val="both"/>
        <w:rPr>
          <w:sz w:val="23"/>
          <w:szCs w:val="23"/>
        </w:rPr>
      </w:pPr>
      <w:r w:rsidRPr="005B215F">
        <w:rPr>
          <w:b/>
          <w:bCs/>
        </w:rPr>
        <w:t>Cílem</w:t>
      </w:r>
      <w:r>
        <w:t xml:space="preserve"> dotačního programu je </w:t>
      </w:r>
      <w:r w:rsidR="005836F4" w:rsidRPr="00B93589">
        <w:t>podpo</w:t>
      </w:r>
      <w:r w:rsidR="005836F4">
        <w:t>ra</w:t>
      </w:r>
      <w:r w:rsidR="005836F4" w:rsidRPr="00B93589">
        <w:t xml:space="preserve"> </w:t>
      </w:r>
      <w:r w:rsidR="005836F4" w:rsidRPr="00F05E55">
        <w:rPr>
          <w:sz w:val="23"/>
          <w:szCs w:val="23"/>
        </w:rPr>
        <w:t>společensky odpovědné činnosti</w:t>
      </w:r>
      <w:r>
        <w:rPr>
          <w:sz w:val="23"/>
          <w:szCs w:val="23"/>
        </w:rPr>
        <w:t xml:space="preserve"> sportovních klubů a subjektů zam</w:t>
      </w:r>
      <w:r w:rsidR="005046B9">
        <w:rPr>
          <w:sz w:val="23"/>
          <w:szCs w:val="23"/>
        </w:rPr>
        <w:t>ě</w:t>
      </w:r>
      <w:r>
        <w:rPr>
          <w:sz w:val="23"/>
          <w:szCs w:val="23"/>
        </w:rPr>
        <w:t>řen</w:t>
      </w:r>
      <w:r w:rsidR="005046B9">
        <w:rPr>
          <w:sz w:val="23"/>
          <w:szCs w:val="23"/>
        </w:rPr>
        <w:t>á</w:t>
      </w:r>
      <w:r>
        <w:rPr>
          <w:sz w:val="23"/>
          <w:szCs w:val="23"/>
        </w:rPr>
        <w:t xml:space="preserve"> na děti a mládež, zdravotně postižené, sociálně znevýhodněné, seniory, žáky a</w:t>
      </w:r>
      <w:r w:rsidR="005046B9">
        <w:rPr>
          <w:sz w:val="23"/>
          <w:szCs w:val="23"/>
        </w:rPr>
        <w:t> </w:t>
      </w:r>
      <w:r>
        <w:rPr>
          <w:sz w:val="23"/>
          <w:szCs w:val="23"/>
        </w:rPr>
        <w:t xml:space="preserve">studenty škol působících na území SMO. Jedná se zejména o </w:t>
      </w:r>
      <w:r w:rsidR="00997119">
        <w:rPr>
          <w:sz w:val="23"/>
          <w:szCs w:val="23"/>
        </w:rPr>
        <w:t>posilování kladného vztah</w:t>
      </w:r>
      <w:r w:rsidR="005046B9">
        <w:rPr>
          <w:sz w:val="23"/>
          <w:szCs w:val="23"/>
        </w:rPr>
        <w:t>u</w:t>
      </w:r>
      <w:r w:rsidR="00997119">
        <w:rPr>
          <w:sz w:val="23"/>
          <w:szCs w:val="23"/>
        </w:rPr>
        <w:t xml:space="preserve"> ke sportu, aktivaci k pohybu po pandemii </w:t>
      </w:r>
      <w:r w:rsidR="005046B9">
        <w:rPr>
          <w:sz w:val="23"/>
          <w:szCs w:val="23"/>
        </w:rPr>
        <w:t xml:space="preserve">Covid19 </w:t>
      </w:r>
      <w:r w:rsidR="00997119">
        <w:rPr>
          <w:sz w:val="23"/>
          <w:szCs w:val="23"/>
        </w:rPr>
        <w:t xml:space="preserve">prostřednictvím příměstských táborů, trenérů ve školách, programů a aktivit na veřejných hřištích, zpřístupnění sportovních areálů široké a jinak neorganizované </w:t>
      </w:r>
      <w:proofErr w:type="gramStart"/>
      <w:r w:rsidR="00997119">
        <w:rPr>
          <w:sz w:val="23"/>
          <w:szCs w:val="23"/>
        </w:rPr>
        <w:t>veřejnosti</w:t>
      </w:r>
      <w:r w:rsidR="005046B9">
        <w:rPr>
          <w:sz w:val="23"/>
          <w:szCs w:val="23"/>
        </w:rPr>
        <w:t>,</w:t>
      </w:r>
      <w:proofErr w:type="gramEnd"/>
      <w:r w:rsidR="00997119">
        <w:rPr>
          <w:sz w:val="23"/>
          <w:szCs w:val="23"/>
        </w:rPr>
        <w:t xml:space="preserve"> a</w:t>
      </w:r>
      <w:r w:rsidR="005046B9">
        <w:rPr>
          <w:sz w:val="23"/>
          <w:szCs w:val="23"/>
        </w:rPr>
        <w:t>pod</w:t>
      </w:r>
      <w:r w:rsidR="00997119">
        <w:rPr>
          <w:sz w:val="23"/>
          <w:szCs w:val="23"/>
        </w:rPr>
        <w:t>.</w:t>
      </w:r>
    </w:p>
    <w:p w14:paraId="3EF95CE0" w14:textId="790AD77D" w:rsidR="00460607" w:rsidRDefault="00460607" w:rsidP="001935F6">
      <w:pPr>
        <w:pStyle w:val="Nadpis1"/>
        <w:spacing w:after="120"/>
        <w:ind w:left="709" w:hanging="709"/>
      </w:pPr>
      <w:r>
        <w:t>Finanční rámec Programu</w:t>
      </w:r>
    </w:p>
    <w:p w14:paraId="2FF9C335" w14:textId="68180DFB" w:rsidR="00460607" w:rsidRDefault="00460607" w:rsidP="00F405B5">
      <w:pPr>
        <w:pStyle w:val="Odstavecseseznamem"/>
        <w:numPr>
          <w:ilvl w:val="0"/>
          <w:numId w:val="11"/>
        </w:numPr>
        <w:spacing w:before="0" w:after="0"/>
        <w:ind w:left="426" w:hanging="284"/>
        <w:jc w:val="both"/>
      </w:pPr>
      <w:r>
        <w:t>Celkový předpokládaný objem peněžních prostředků vyčleněných z rozpočtu SMO na Program činí 10 000 000 Kč.</w:t>
      </w:r>
    </w:p>
    <w:p w14:paraId="7DDD47B2" w14:textId="760DDEF6" w:rsidR="00460607" w:rsidRDefault="00460607" w:rsidP="00F405B5">
      <w:pPr>
        <w:pStyle w:val="Odstavecseseznamem"/>
        <w:numPr>
          <w:ilvl w:val="0"/>
          <w:numId w:val="11"/>
        </w:numPr>
        <w:spacing w:before="0" w:after="0"/>
        <w:ind w:left="426" w:hanging="284"/>
        <w:jc w:val="both"/>
      </w:pPr>
      <w:r>
        <w:t xml:space="preserve">Minimální výše dotace na jeden projekt činí </w:t>
      </w:r>
      <w:r w:rsidR="00A430E4">
        <w:t>3</w:t>
      </w:r>
      <w:r>
        <w:t>0 000 Kč.</w:t>
      </w:r>
    </w:p>
    <w:p w14:paraId="0BAA48BD" w14:textId="0A7CBD0A" w:rsidR="00460607" w:rsidRPr="00460607" w:rsidRDefault="00460607" w:rsidP="00F405B5">
      <w:pPr>
        <w:pStyle w:val="Odstavecseseznamem"/>
        <w:numPr>
          <w:ilvl w:val="0"/>
          <w:numId w:val="11"/>
        </w:numPr>
        <w:spacing w:before="0" w:after="0"/>
        <w:ind w:left="426" w:hanging="284"/>
        <w:jc w:val="both"/>
      </w:pPr>
      <w:r>
        <w:t>Maximální výše dotace na jeden projekt činí 1 000 000 Kč.</w:t>
      </w:r>
    </w:p>
    <w:p w14:paraId="20B7EE0B" w14:textId="77777777" w:rsidR="00230C87" w:rsidRDefault="00230C87" w:rsidP="001935F6">
      <w:pPr>
        <w:pStyle w:val="Nadpis1"/>
        <w:spacing w:after="120"/>
        <w:ind w:left="709" w:hanging="709"/>
      </w:pPr>
      <w:r>
        <w:t>Okruh způsobilých žadatelů</w:t>
      </w:r>
    </w:p>
    <w:p w14:paraId="4B33EA12" w14:textId="4BC630EF" w:rsidR="00230C87" w:rsidRDefault="000D5532" w:rsidP="001935F6">
      <w:pPr>
        <w:spacing w:before="0" w:after="0"/>
        <w:jc w:val="both"/>
      </w:pPr>
      <w:r>
        <w:t>D</w:t>
      </w:r>
      <w:r w:rsidR="00181047" w:rsidRPr="00181047">
        <w:t>otační program</w:t>
      </w:r>
      <w:r w:rsidR="00887BD4">
        <w:t xml:space="preserve"> je</w:t>
      </w:r>
      <w:r w:rsidR="00181047" w:rsidRPr="00181047">
        <w:t xml:space="preserve"> určen pro právnické osoby, které </w:t>
      </w:r>
      <w:r w:rsidR="00887BD4">
        <w:t>působí</w:t>
      </w:r>
      <w:r w:rsidR="00181047" w:rsidRPr="00181047">
        <w:t xml:space="preserve"> na území </w:t>
      </w:r>
      <w:r w:rsidR="004D3680">
        <w:t>SMO</w:t>
      </w:r>
      <w:r w:rsidR="00D649AD">
        <w:t>, hlavní oblastí jejich</w:t>
      </w:r>
      <w:r w:rsidR="00181047" w:rsidRPr="00181047">
        <w:t xml:space="preserve"> </w:t>
      </w:r>
      <w:r w:rsidR="00D649AD">
        <w:t xml:space="preserve">činnosti je pohyb, sport a tělovýchova, </w:t>
      </w:r>
      <w:r w:rsidR="00887BD4">
        <w:t>a </w:t>
      </w:r>
      <w:r w:rsidR="00887BD4">
        <w:rPr>
          <w:sz w:val="23"/>
          <w:szCs w:val="23"/>
        </w:rPr>
        <w:t xml:space="preserve">které v rámci dotačního programu </w:t>
      </w:r>
      <w:proofErr w:type="gramStart"/>
      <w:r w:rsidR="00997119">
        <w:rPr>
          <w:sz w:val="23"/>
          <w:szCs w:val="23"/>
        </w:rPr>
        <w:t>předloží</w:t>
      </w:r>
      <w:proofErr w:type="gramEnd"/>
      <w:r w:rsidR="00997119">
        <w:rPr>
          <w:sz w:val="23"/>
          <w:szCs w:val="23"/>
        </w:rPr>
        <w:t xml:space="preserve"> </w:t>
      </w:r>
      <w:r w:rsidR="00887BD4">
        <w:rPr>
          <w:sz w:val="23"/>
          <w:szCs w:val="23"/>
        </w:rPr>
        <w:t>projekty</w:t>
      </w:r>
      <w:r w:rsidR="00997119">
        <w:rPr>
          <w:sz w:val="23"/>
          <w:szCs w:val="23"/>
        </w:rPr>
        <w:t xml:space="preserve"> zaměř</w:t>
      </w:r>
      <w:r w:rsidR="00652840">
        <w:rPr>
          <w:sz w:val="23"/>
          <w:szCs w:val="23"/>
        </w:rPr>
        <w:t>ené</w:t>
      </w:r>
      <w:r w:rsidR="00997119">
        <w:rPr>
          <w:sz w:val="23"/>
          <w:szCs w:val="23"/>
        </w:rPr>
        <w:t xml:space="preserve"> na pohyb a zdravý životní stylu</w:t>
      </w:r>
      <w:r w:rsidR="00652840">
        <w:rPr>
          <w:sz w:val="23"/>
          <w:szCs w:val="23"/>
        </w:rPr>
        <w:t xml:space="preserve"> ve prospěch</w:t>
      </w:r>
      <w:r w:rsidR="00997119">
        <w:rPr>
          <w:sz w:val="23"/>
          <w:szCs w:val="23"/>
        </w:rPr>
        <w:t xml:space="preserve"> obyvatel</w:t>
      </w:r>
      <w:r w:rsidR="00887BD4">
        <w:rPr>
          <w:sz w:val="23"/>
          <w:szCs w:val="23"/>
        </w:rPr>
        <w:t xml:space="preserve"> </w:t>
      </w:r>
      <w:r w:rsidR="007701E6">
        <w:rPr>
          <w:sz w:val="23"/>
          <w:szCs w:val="23"/>
        </w:rPr>
        <w:t xml:space="preserve">statutárního </w:t>
      </w:r>
      <w:r w:rsidR="00887BD4">
        <w:rPr>
          <w:sz w:val="23"/>
          <w:szCs w:val="23"/>
        </w:rPr>
        <w:t>města Ostrav</w:t>
      </w:r>
      <w:r w:rsidR="007701E6">
        <w:rPr>
          <w:sz w:val="23"/>
          <w:szCs w:val="23"/>
        </w:rPr>
        <w:t>y</w:t>
      </w:r>
      <w:r w:rsidR="00181047" w:rsidRPr="00181047">
        <w:t>.</w:t>
      </w:r>
    </w:p>
    <w:p w14:paraId="5A37F4E3" w14:textId="57322699" w:rsidR="00181047" w:rsidRDefault="007701E6" w:rsidP="001935F6">
      <w:pPr>
        <w:spacing w:before="0" w:after="0"/>
        <w:jc w:val="both"/>
      </w:pPr>
      <w:r>
        <w:t>Žadatel</w:t>
      </w:r>
      <w:r w:rsidR="00181047" w:rsidRPr="00181047">
        <w:t xml:space="preserve"> nemůže</w:t>
      </w:r>
      <w:r w:rsidR="0005523D">
        <w:t xml:space="preserve"> </w:t>
      </w:r>
      <w:r w:rsidR="00181047" w:rsidRPr="00181047">
        <w:t>být obchodní společnost</w:t>
      </w:r>
      <w:r>
        <w:t>í</w:t>
      </w:r>
      <w:r w:rsidR="00181047" w:rsidRPr="00181047">
        <w:t>, ve které veřejný funkcionář uvedený v § 2 odst. 1 písm. c) zákona č.</w:t>
      </w:r>
      <w:r w:rsidR="0005523D">
        <w:t> </w:t>
      </w:r>
      <w:r w:rsidR="00181047" w:rsidRPr="00181047">
        <w:t>159/2006</w:t>
      </w:r>
      <w:r w:rsidR="0005523D">
        <w:t> </w:t>
      </w:r>
      <w:r w:rsidR="00181047" w:rsidRPr="00181047">
        <w:t>Sb., o střetu zájmů, ve znění pozdějších předpisů, nebo jím ovládaná osoba vlastní podíl představující alespoň 25 % účasti společníka v obchodní společnosti.</w:t>
      </w:r>
    </w:p>
    <w:p w14:paraId="2A0CC1F4" w14:textId="39FF9C78" w:rsidR="00B66BB2" w:rsidRPr="00DC7D45" w:rsidRDefault="00B66BB2" w:rsidP="001935F6">
      <w:pPr>
        <w:spacing w:before="0" w:after="0"/>
        <w:jc w:val="both"/>
        <w:rPr>
          <w:rFonts w:cstheme="minorHAnsi"/>
        </w:rPr>
      </w:pPr>
      <w:r w:rsidRPr="00DC7D45">
        <w:rPr>
          <w:rFonts w:cstheme="minorHAnsi"/>
        </w:rPr>
        <w:t xml:space="preserve">Příjemci podpory v rámci </w:t>
      </w:r>
      <w:r w:rsidR="00C72838" w:rsidRPr="00DC7D45">
        <w:rPr>
          <w:rFonts w:cstheme="minorHAnsi"/>
        </w:rPr>
        <w:t>P</w:t>
      </w:r>
      <w:r w:rsidRPr="00DC7D45">
        <w:rPr>
          <w:rFonts w:cstheme="minorHAnsi"/>
        </w:rPr>
        <w:t xml:space="preserve">rogramu se nemohou </w:t>
      </w:r>
      <w:r w:rsidR="00997119">
        <w:rPr>
          <w:rFonts w:cstheme="minorHAnsi"/>
        </w:rPr>
        <w:t>být</w:t>
      </w:r>
      <w:r w:rsidRPr="00DC7D45">
        <w:rPr>
          <w:rFonts w:cstheme="minorHAnsi"/>
        </w:rPr>
        <w:t>:</w:t>
      </w:r>
    </w:p>
    <w:p w14:paraId="3FF042FE" w14:textId="147AF442" w:rsidR="00B66BB2" w:rsidRDefault="00B66BB2" w:rsidP="00F405B5">
      <w:pPr>
        <w:pStyle w:val="Odstavecseseznamem"/>
        <w:numPr>
          <w:ilvl w:val="0"/>
          <w:numId w:val="10"/>
        </w:numPr>
        <w:spacing w:before="0" w:after="0"/>
        <w:jc w:val="both"/>
        <w:rPr>
          <w:rFonts w:cstheme="minorHAnsi"/>
        </w:rPr>
      </w:pPr>
      <w:r>
        <w:rPr>
          <w:rFonts w:cstheme="minorHAnsi"/>
        </w:rPr>
        <w:t>městské obvody statutárního města Ostrava ani jimi zřízené příspěvkové organizace</w:t>
      </w:r>
      <w:r w:rsidR="0005523D">
        <w:rPr>
          <w:rFonts w:cstheme="minorHAnsi"/>
        </w:rPr>
        <w:t>,</w:t>
      </w:r>
    </w:p>
    <w:p w14:paraId="76F5A431" w14:textId="4BF93E99" w:rsidR="00B66BB2" w:rsidRDefault="00B66BB2" w:rsidP="00F405B5">
      <w:pPr>
        <w:pStyle w:val="Odstavecseseznamem"/>
        <w:numPr>
          <w:ilvl w:val="0"/>
          <w:numId w:val="10"/>
        </w:numPr>
        <w:spacing w:before="0" w:after="0"/>
        <w:jc w:val="both"/>
      </w:pPr>
      <w:r>
        <w:t>příspěvkové organizace zřízené statutárním městem Ostrava</w:t>
      </w:r>
      <w:r w:rsidR="0005523D">
        <w:t>,</w:t>
      </w:r>
    </w:p>
    <w:p w14:paraId="48A8DD9E" w14:textId="33E35D62" w:rsidR="00B66BB2" w:rsidRDefault="00B66BB2" w:rsidP="00F405B5">
      <w:pPr>
        <w:pStyle w:val="Odstavecseseznamem"/>
        <w:numPr>
          <w:ilvl w:val="0"/>
          <w:numId w:val="10"/>
        </w:numPr>
        <w:spacing w:before="0" w:after="0"/>
        <w:jc w:val="both"/>
      </w:pPr>
      <w:r>
        <w:t>organizační složky státu ani jimi zřízené příspěvkové organizace</w:t>
      </w:r>
      <w:r w:rsidR="0005523D">
        <w:t>,</w:t>
      </w:r>
    </w:p>
    <w:p w14:paraId="114ACCF2" w14:textId="34823E5C" w:rsidR="00B66BB2" w:rsidRDefault="00B66BB2" w:rsidP="00F405B5">
      <w:pPr>
        <w:pStyle w:val="Odstavecseseznamem"/>
        <w:numPr>
          <w:ilvl w:val="0"/>
          <w:numId w:val="10"/>
        </w:numPr>
        <w:spacing w:before="0" w:after="0"/>
        <w:jc w:val="both"/>
      </w:pPr>
      <w:r>
        <w:t>politické strany a politická hnutí</w:t>
      </w:r>
      <w:r w:rsidR="0005523D">
        <w:t>,</w:t>
      </w:r>
    </w:p>
    <w:p w14:paraId="7CDA7458" w14:textId="3EB5B011" w:rsidR="004D3680" w:rsidRDefault="00B66BB2" w:rsidP="00F405B5">
      <w:pPr>
        <w:pStyle w:val="Odstavecseseznamem"/>
        <w:numPr>
          <w:ilvl w:val="0"/>
          <w:numId w:val="10"/>
        </w:numPr>
        <w:spacing w:before="0" w:after="0"/>
        <w:jc w:val="both"/>
      </w:pPr>
      <w:r>
        <w:t>státní podniky</w:t>
      </w:r>
      <w:r w:rsidR="0005523D">
        <w:t>.</w:t>
      </w:r>
    </w:p>
    <w:p w14:paraId="53C35AB9" w14:textId="3B508E7F" w:rsidR="004D3680" w:rsidRDefault="004D3680" w:rsidP="001935F6">
      <w:pPr>
        <w:pStyle w:val="Nadpis1"/>
        <w:spacing w:after="120"/>
        <w:ind w:left="709" w:hanging="709"/>
      </w:pPr>
      <w:r>
        <w:lastRenderedPageBreak/>
        <w:t>Lhůta pro podání žádosti</w:t>
      </w:r>
    </w:p>
    <w:p w14:paraId="467A4063" w14:textId="33A2F8D8" w:rsidR="004D3680" w:rsidRDefault="004D3680" w:rsidP="001935F6">
      <w:pPr>
        <w:spacing w:before="0" w:after="0"/>
      </w:pPr>
      <w:r>
        <w:t>Lhůta pro podání žádosti: od 02.05.2022 do 18.05.2022</w:t>
      </w:r>
      <w:r w:rsidR="00894AA8">
        <w:t>.</w:t>
      </w:r>
    </w:p>
    <w:p w14:paraId="4D034B3F" w14:textId="30830BB2" w:rsidR="001672B1" w:rsidRDefault="001672B1" w:rsidP="001935F6">
      <w:pPr>
        <w:pStyle w:val="Nadpis1"/>
        <w:spacing w:after="120"/>
        <w:ind w:left="709" w:hanging="709"/>
      </w:pPr>
      <w:r>
        <w:t>Lhůta pro rozhodnutí o žádosti a uzavření smlouvy</w:t>
      </w:r>
    </w:p>
    <w:p w14:paraId="2E647ADD" w14:textId="5A29F52A" w:rsidR="001672B1" w:rsidRDefault="001672B1" w:rsidP="001935F6">
      <w:pPr>
        <w:spacing w:before="0" w:after="0"/>
      </w:pPr>
      <w:r>
        <w:t xml:space="preserve">Lhůta pro rozhodnutí o žádosti: do konce </w:t>
      </w:r>
      <w:r w:rsidR="001E4961">
        <w:t xml:space="preserve">června </w:t>
      </w:r>
      <w:r>
        <w:t>2022</w:t>
      </w:r>
      <w:r w:rsidR="001935F6">
        <w:t>.</w:t>
      </w:r>
    </w:p>
    <w:p w14:paraId="01C39A3E" w14:textId="56E1E8FF" w:rsidR="004D3680" w:rsidRDefault="009833B7" w:rsidP="001935F6">
      <w:pPr>
        <w:spacing w:before="0" w:after="0"/>
        <w:jc w:val="both"/>
      </w:pPr>
      <w:r>
        <w:t xml:space="preserve">V případě, že orgány města rozhodnou o poskytnutí dotace a uzavření smlouvy, </w:t>
      </w:r>
      <w:r w:rsidR="00DC7D45">
        <w:t>musí být</w:t>
      </w:r>
      <w:r>
        <w:t xml:space="preserve"> </w:t>
      </w:r>
      <w:r w:rsidR="00DC7D45">
        <w:t>smlouv</w:t>
      </w:r>
      <w:r w:rsidR="00420EE7">
        <w:t xml:space="preserve">a žadatelem podepsána </w:t>
      </w:r>
      <w:r w:rsidR="00DC7D45">
        <w:t xml:space="preserve">do konce </w:t>
      </w:r>
      <w:r>
        <w:t xml:space="preserve">měsíce </w:t>
      </w:r>
      <w:r w:rsidR="00342E1A">
        <w:t xml:space="preserve">října </w:t>
      </w:r>
      <w:r>
        <w:t>2022</w:t>
      </w:r>
      <w:r w:rsidR="00DC7D45">
        <w:t>.</w:t>
      </w:r>
      <w:r>
        <w:t xml:space="preserve"> </w:t>
      </w:r>
      <w:r w:rsidR="00DC7D45">
        <w:t>P</w:t>
      </w:r>
      <w:r>
        <w:t xml:space="preserve">okud </w:t>
      </w:r>
      <w:r w:rsidR="00420EE7">
        <w:t>smlouva v této lhůtě nebude žadatelem podepsána</w:t>
      </w:r>
      <w:r w:rsidR="00652840">
        <w:t>,</w:t>
      </w:r>
      <w:r w:rsidR="00DC7D45">
        <w:t xml:space="preserve"> </w:t>
      </w:r>
      <w:r w:rsidR="00AE295E">
        <w:t>dotace nebude poskytnuta.</w:t>
      </w:r>
    </w:p>
    <w:p w14:paraId="6FEAD41B" w14:textId="77777777" w:rsidR="00482B35" w:rsidRDefault="00482B35" w:rsidP="001935F6">
      <w:pPr>
        <w:pStyle w:val="Nadpis1"/>
        <w:spacing w:after="120"/>
        <w:ind w:left="709" w:hanging="709"/>
      </w:pPr>
      <w:r w:rsidRPr="005254FB">
        <w:t>Lokalizace programu</w:t>
      </w:r>
    </w:p>
    <w:p w14:paraId="1ED81209" w14:textId="03591046" w:rsidR="00482B35" w:rsidRPr="00482B35" w:rsidRDefault="007312E8" w:rsidP="001935F6">
      <w:pPr>
        <w:spacing w:before="0" w:after="0"/>
        <w:jc w:val="both"/>
      </w:pPr>
      <w:r>
        <w:t>P</w:t>
      </w:r>
      <w:r w:rsidR="00482B35" w:rsidRPr="00482B35">
        <w:t>rojekt</w:t>
      </w:r>
      <w:r>
        <w:t xml:space="preserve"> musí</w:t>
      </w:r>
      <w:r w:rsidR="00482B35" w:rsidRPr="00482B35">
        <w:t xml:space="preserve"> </w:t>
      </w:r>
      <w:r w:rsidR="005046B9">
        <w:t xml:space="preserve">být </w:t>
      </w:r>
      <w:r w:rsidR="00482B35" w:rsidRPr="00482B35">
        <w:t>realizov</w:t>
      </w:r>
      <w:r w:rsidR="005046B9">
        <w:t>án</w:t>
      </w:r>
      <w:r w:rsidR="00482B35" w:rsidRPr="00482B35">
        <w:t xml:space="preserve"> na území </w:t>
      </w:r>
      <w:r w:rsidR="004D3680">
        <w:t>SMO</w:t>
      </w:r>
      <w:r w:rsidR="00482B35" w:rsidRPr="00482B35">
        <w:t xml:space="preserve"> (tzn. městských obvodů) nebo mimo něj s tím, že výstupy realizovaného projektu budou v</w:t>
      </w:r>
      <w:r w:rsidR="0005523D">
        <w:t> </w:t>
      </w:r>
      <w:r w:rsidR="00482B35" w:rsidRPr="00482B35">
        <w:t>maximální výši využity na</w:t>
      </w:r>
      <w:r w:rsidR="000848DE">
        <w:t> </w:t>
      </w:r>
      <w:r w:rsidR="00482B35" w:rsidRPr="00482B35">
        <w:t>jeho území a významně přispějí k propagaci města.</w:t>
      </w:r>
      <w:r w:rsidR="003B7BDC">
        <w:t xml:space="preserve"> Projektem </w:t>
      </w:r>
      <w:r w:rsidR="00F9682D">
        <w:t>může být</w:t>
      </w:r>
      <w:r w:rsidR="003B7BDC">
        <w:t xml:space="preserve"> akce</w:t>
      </w:r>
      <w:r w:rsidR="00B671F4">
        <w:t xml:space="preserve"> </w:t>
      </w:r>
      <w:r w:rsidR="00420EE7">
        <w:t xml:space="preserve">a </w:t>
      </w:r>
      <w:r w:rsidR="0095402B">
        <w:t>činnost</w:t>
      </w:r>
      <w:r w:rsidR="00F40081">
        <w:t xml:space="preserve"> </w:t>
      </w:r>
      <w:r>
        <w:t>v průběhu kalendářního roku</w:t>
      </w:r>
      <w:r w:rsidR="003B7BDC">
        <w:t>.</w:t>
      </w:r>
    </w:p>
    <w:p w14:paraId="48FA2CEA" w14:textId="77777777" w:rsidR="00F776FD" w:rsidRDefault="00F776FD" w:rsidP="001935F6">
      <w:pPr>
        <w:pStyle w:val="Nadpis1"/>
        <w:spacing w:after="120"/>
        <w:ind w:left="709" w:hanging="709"/>
      </w:pPr>
      <w:r w:rsidRPr="005254FB">
        <w:t>Podmínky pro poskytování dotací</w:t>
      </w:r>
    </w:p>
    <w:p w14:paraId="52EC4516" w14:textId="77777777" w:rsidR="00AE295E" w:rsidRDefault="00AE295E" w:rsidP="00F405B5">
      <w:pPr>
        <w:pStyle w:val="Odstavecseseznamem"/>
        <w:numPr>
          <w:ilvl w:val="0"/>
          <w:numId w:val="5"/>
        </w:numPr>
        <w:spacing w:before="0" w:after="0"/>
        <w:jc w:val="both"/>
      </w:pPr>
      <w:r w:rsidRPr="008F7EBE">
        <w:t>Žadatel musí v době podání žádosti existovat nejméně jeden rok s výjimkou subjektů, které vznikly z důvodu rozpadu nebo rozdělení již existující</w:t>
      </w:r>
      <w:r>
        <w:t>ch subjektů</w:t>
      </w:r>
      <w:r w:rsidRPr="008F7EBE">
        <w:t>.</w:t>
      </w:r>
    </w:p>
    <w:p w14:paraId="4D23363B" w14:textId="7F9EA702" w:rsidR="00AE295E" w:rsidRPr="00D95094" w:rsidRDefault="00AE295E" w:rsidP="00F405B5">
      <w:pPr>
        <w:pStyle w:val="Odstavecseseznamem"/>
        <w:numPr>
          <w:ilvl w:val="0"/>
          <w:numId w:val="5"/>
        </w:numPr>
        <w:spacing w:before="0" w:after="0"/>
        <w:jc w:val="both"/>
      </w:pPr>
      <w:r w:rsidRPr="00C959CD">
        <w:t xml:space="preserve">Žadatel je oprávněn předložit </w:t>
      </w:r>
      <w:r>
        <w:t xml:space="preserve">v rámci </w:t>
      </w:r>
      <w:r w:rsidR="00CC7FA9">
        <w:t>P</w:t>
      </w:r>
      <w:r>
        <w:t xml:space="preserve">rogramu </w:t>
      </w:r>
      <w:r w:rsidRPr="00894AA8">
        <w:rPr>
          <w:b/>
          <w:bCs/>
        </w:rPr>
        <w:t xml:space="preserve">maximálně </w:t>
      </w:r>
      <w:r w:rsidRPr="005B215F">
        <w:rPr>
          <w:b/>
          <w:bCs/>
        </w:rPr>
        <w:t>dvě žádosti (</w:t>
      </w:r>
      <w:r w:rsidR="00CC7FA9" w:rsidRPr="005B215F">
        <w:rPr>
          <w:b/>
          <w:bCs/>
        </w:rPr>
        <w:t>dva různé projekty</w:t>
      </w:r>
      <w:r w:rsidRPr="005B215F">
        <w:rPr>
          <w:b/>
          <w:bCs/>
        </w:rPr>
        <w:t>)</w:t>
      </w:r>
      <w:r w:rsidRPr="00D95094">
        <w:t>.</w:t>
      </w:r>
    </w:p>
    <w:p w14:paraId="4099ED84" w14:textId="7180585F" w:rsidR="00F776FD" w:rsidRDefault="00F776FD" w:rsidP="00F405B5">
      <w:pPr>
        <w:pStyle w:val="Odstavecseseznamem"/>
        <w:numPr>
          <w:ilvl w:val="0"/>
          <w:numId w:val="5"/>
        </w:numPr>
        <w:spacing w:before="0" w:after="0"/>
        <w:jc w:val="both"/>
      </w:pPr>
      <w:r>
        <w:t xml:space="preserve">Předpokladem poskytnutí </w:t>
      </w:r>
      <w:r w:rsidR="00F40081">
        <w:t>dotace</w:t>
      </w:r>
      <w:r>
        <w:t xml:space="preserve"> je vyrovnání veškerých závazků žadatele vůči </w:t>
      </w:r>
      <w:r w:rsidR="004D3680">
        <w:t>SMO</w:t>
      </w:r>
      <w:r>
        <w:t xml:space="preserve"> a městským obvodům, příspěvkovým organizacím jimi zřízenými a obchodním společnostem s jejich majetkovou účastí a</w:t>
      </w:r>
      <w:r w:rsidR="00655A3A">
        <w:t> </w:t>
      </w:r>
      <w:r>
        <w:t>bezdlužnost žadatele v rozsahu vymezeném v jeho čestném prohlášení (text čestného prohlášení žadatel podepisuje na konci formuláře žádosti</w:t>
      </w:r>
      <w:r w:rsidR="002F22BE">
        <w:t xml:space="preserve"> o</w:t>
      </w:r>
      <w:r w:rsidR="0005523D">
        <w:t> </w:t>
      </w:r>
      <w:r w:rsidR="002F22BE">
        <w:t>dotaci</w:t>
      </w:r>
      <w:r>
        <w:t xml:space="preserve">). Tyto skutečnosti mohou být následně prověřovány administrátorem </w:t>
      </w:r>
      <w:r w:rsidR="001C19E3">
        <w:t>P</w:t>
      </w:r>
      <w:r>
        <w:t>rogramu v</w:t>
      </w:r>
      <w:r w:rsidR="0005523D">
        <w:t> </w:t>
      </w:r>
      <w:r>
        <w:t>rámci kontroly formálních náležitostí předložené žádosti.</w:t>
      </w:r>
    </w:p>
    <w:p w14:paraId="6C39B8FE" w14:textId="496EE07F" w:rsidR="00F776FD" w:rsidRDefault="00F776FD" w:rsidP="00F405B5">
      <w:pPr>
        <w:pStyle w:val="Odstavecseseznamem"/>
        <w:numPr>
          <w:ilvl w:val="0"/>
          <w:numId w:val="5"/>
        </w:numPr>
        <w:spacing w:before="0" w:after="0"/>
        <w:jc w:val="both"/>
      </w:pPr>
      <w:r>
        <w:t>Součástí žádosti je čestné prohlášení žadatele, že ke dni podání žádosti nemá v evidenci daní zachyceny daňové nedoplatky, a to jak v České republice, tak v zemi sídla žadatele, že nemá nedoplatek na pojistném na veřejném zdravotním pojištění, a to jak v České republice, tak v zemi sídla žadatele</w:t>
      </w:r>
      <w:r w:rsidR="004D3680">
        <w:t>,</w:t>
      </w:r>
      <w:r>
        <w:t xml:space="preserve"> a že nemá nedoplatek na pojistném na sociálním zabezpečení a příspěvku na státní politiku zaměstnanosti, a to jak v České republice, tak v zemi sídla žadatele (text čestného prohlášení žadatel podepisuje na konci formuláře žádosti). V případě, že bude žadatel poskytovatelem vyzván, je povinen doložit originál dokumentů nebo jejich ověřenou kopii prokazující pravdivost výše uvedeného čestného prohlášení.</w:t>
      </w:r>
    </w:p>
    <w:p w14:paraId="2E8236B9" w14:textId="6DD0F48B" w:rsidR="00545E35" w:rsidRDefault="00F776FD" w:rsidP="00DC7D45">
      <w:pPr>
        <w:pStyle w:val="Odstavecseseznamem"/>
        <w:numPr>
          <w:ilvl w:val="0"/>
          <w:numId w:val="5"/>
        </w:numPr>
        <w:jc w:val="both"/>
      </w:pPr>
      <w:r>
        <w:t xml:space="preserve">Dotace bude poskytnuta na základě oboustranně podepsané </w:t>
      </w:r>
      <w:r w:rsidR="004D3680">
        <w:t>V</w:t>
      </w:r>
      <w:r>
        <w:t xml:space="preserve">eřejnoprávní smlouvy o poskytnutí dotace z rozpočtu statutárního města Ostravy (dále jen </w:t>
      </w:r>
      <w:r w:rsidR="00F40081">
        <w:t>„</w:t>
      </w:r>
      <w:r>
        <w:t xml:space="preserve">smlouva"). Poskytnutí dotace je podmíněno povinností příjemce </w:t>
      </w:r>
      <w:r w:rsidRPr="00CC7FA9">
        <w:t xml:space="preserve">předložit </w:t>
      </w:r>
      <w:r w:rsidR="004D3680" w:rsidRPr="00CC7FA9">
        <w:t xml:space="preserve">nejpozději </w:t>
      </w:r>
      <w:r w:rsidRPr="00CC7FA9">
        <w:t>ke dni podpisu smlouvy administrátorovi</w:t>
      </w:r>
      <w:r w:rsidR="00F40081" w:rsidRPr="00CC7FA9">
        <w:t xml:space="preserve"> </w:t>
      </w:r>
      <w:r w:rsidR="001C19E3">
        <w:t>P</w:t>
      </w:r>
      <w:r w:rsidR="00F40081" w:rsidRPr="00CC7FA9">
        <w:t>rogramu</w:t>
      </w:r>
      <w:r w:rsidRPr="004D3680">
        <w:t xml:space="preserve"> originály nebo úředn</w:t>
      </w:r>
      <w:r>
        <w:t>ě ověřené kopie dokladů</w:t>
      </w:r>
      <w:r w:rsidR="004D3680">
        <w:t>, které v den doložení těchto dokladů nebudou</w:t>
      </w:r>
      <w:r>
        <w:t xml:space="preserve"> starší tří měsíců</w:t>
      </w:r>
      <w:r w:rsidR="004D3680">
        <w:t>,</w:t>
      </w:r>
      <w:r>
        <w:t xml:space="preserve"> ve kterých místně příslušný finanční úřad</w:t>
      </w:r>
      <w:r w:rsidR="00F40081">
        <w:t xml:space="preserve"> </w:t>
      </w:r>
      <w:r>
        <w:t xml:space="preserve">a okresní správa sociálního zabezpečení potvrdí skutečnost, že </w:t>
      </w:r>
      <w:r w:rsidR="00F40081">
        <w:t>příjemce</w:t>
      </w:r>
      <w:r>
        <w:t xml:space="preserve"> u těchto orgánů nemá žádné závazky po lhůtě splatnosti (rozhodnutí o povolení posečkání s úhradou nedoplatků nebo rozhodnutí o povolení splátkování se považují za vypořádané nedoplatky).</w:t>
      </w:r>
      <w:r w:rsidR="004D3680">
        <w:t xml:space="preserve"> </w:t>
      </w:r>
      <w:r w:rsidR="00545E35" w:rsidRPr="00DC7D45">
        <w:t xml:space="preserve">Předložení dokladů </w:t>
      </w:r>
      <w:r w:rsidR="00545E35" w:rsidRPr="00CA3F4B">
        <w:t>z okresní správy sociálního zabezpečení</w:t>
      </w:r>
      <w:r w:rsidR="00545E35" w:rsidRPr="00DC7D45">
        <w:t xml:space="preserve"> není vyžadováno u příjemců, kterým nevzniká zákonná povinnost plnit skutečnosti, jejichž potvrzení je vyžadováno. V takovém případě příjemce skutečnost potvrdí formulářem „Čestné prohlášení“ (k dispozici na webových stránkách </w:t>
      </w:r>
      <w:r w:rsidR="00CA3F4B" w:rsidRPr="00CA3F4B">
        <w:t>www.ostrava.cz v sekci „Dotace“</w:t>
      </w:r>
      <w:r w:rsidR="00545E35" w:rsidRPr="00DC7D45">
        <w:t>).</w:t>
      </w:r>
    </w:p>
    <w:p w14:paraId="376BB484" w14:textId="4B20DFE1" w:rsidR="00F776FD" w:rsidRDefault="00F776FD" w:rsidP="00F405B5">
      <w:pPr>
        <w:pStyle w:val="Odstavecseseznamem"/>
        <w:numPr>
          <w:ilvl w:val="0"/>
          <w:numId w:val="5"/>
        </w:numPr>
        <w:spacing w:before="0" w:after="0"/>
        <w:ind w:hanging="357"/>
        <w:contextualSpacing w:val="0"/>
        <w:jc w:val="both"/>
      </w:pPr>
      <w:r>
        <w:t xml:space="preserve">V případě, že příjemce </w:t>
      </w:r>
      <w:proofErr w:type="gramStart"/>
      <w:r>
        <w:t>nedoloží</w:t>
      </w:r>
      <w:proofErr w:type="gramEnd"/>
      <w:r>
        <w:t xml:space="preserve"> doklady podle odst</w:t>
      </w:r>
      <w:r w:rsidR="00055055">
        <w:t>avce</w:t>
      </w:r>
      <w:r>
        <w:t xml:space="preserve"> </w:t>
      </w:r>
      <w:r w:rsidR="00CC7FA9">
        <w:t>5</w:t>
      </w:r>
      <w:r>
        <w:t xml:space="preserve"> tohoto článku ve stanovené lhůtě nebo z předložených dokladů nebo zjištění administrátora </w:t>
      </w:r>
      <w:r w:rsidR="001C19E3">
        <w:t>P</w:t>
      </w:r>
      <w:r w:rsidR="00055055">
        <w:t xml:space="preserve">rogramu </w:t>
      </w:r>
      <w:r>
        <w:t xml:space="preserve">vyplyne, že u </w:t>
      </w:r>
      <w:r w:rsidR="004B0A0B">
        <w:t>SMO</w:t>
      </w:r>
      <w:r>
        <w:t xml:space="preserve"> </w:t>
      </w:r>
      <w:r w:rsidR="00055055">
        <w:t>či další</w:t>
      </w:r>
      <w:r w:rsidR="003F062F">
        <w:t>ch</w:t>
      </w:r>
      <w:r w:rsidR="00055055">
        <w:t xml:space="preserve"> subjektů </w:t>
      </w:r>
      <w:r w:rsidR="009E6E81">
        <w:t>uvedených výše</w:t>
      </w:r>
      <w:r w:rsidR="00055055">
        <w:t xml:space="preserve"> </w:t>
      </w:r>
      <w:r>
        <w:t>má nesplacené závazky po</w:t>
      </w:r>
      <w:r w:rsidR="000848DE">
        <w:t> </w:t>
      </w:r>
      <w:r>
        <w:t>lhůtě splatnosti, nebude s ním smlouva uzavřena a dotace mu nebude poskytnuta.</w:t>
      </w:r>
    </w:p>
    <w:p w14:paraId="6E29A9F2" w14:textId="77777777" w:rsidR="00A73EA4" w:rsidRDefault="00055055" w:rsidP="00F405B5">
      <w:pPr>
        <w:pStyle w:val="Odstavecseseznamem"/>
        <w:numPr>
          <w:ilvl w:val="0"/>
          <w:numId w:val="5"/>
        </w:numPr>
        <w:spacing w:before="0" w:after="0"/>
        <w:ind w:left="357" w:hanging="357"/>
        <w:contextualSpacing w:val="0"/>
        <w:jc w:val="both"/>
      </w:pPr>
      <w:r w:rsidRPr="00894AA8">
        <w:rPr>
          <w:b/>
          <w:bCs/>
        </w:rPr>
        <w:t>Smlouva je uzavírána v</w:t>
      </w:r>
      <w:r w:rsidR="003F062F" w:rsidRPr="00894AA8">
        <w:rPr>
          <w:b/>
          <w:bCs/>
        </w:rPr>
        <w:t>ýhradně v</w:t>
      </w:r>
      <w:r w:rsidRPr="00894AA8">
        <w:rPr>
          <w:b/>
          <w:bCs/>
        </w:rPr>
        <w:t> elektronické podobě</w:t>
      </w:r>
      <w:r>
        <w:t xml:space="preserve"> a </w:t>
      </w:r>
      <w:r w:rsidR="003F062F">
        <w:t xml:space="preserve">poskytovatel i </w:t>
      </w:r>
      <w:r>
        <w:t>příjemce ji podepisuj</w:t>
      </w:r>
      <w:r w:rsidR="003F062F">
        <w:t>í</w:t>
      </w:r>
      <w:r>
        <w:t xml:space="preserve"> elektronickým podpisem v souladu se zákonem č. 297/2016 Sb., </w:t>
      </w:r>
      <w:r w:rsidR="006C1E80">
        <w:t xml:space="preserve">o službách vytvářejících důvěru </w:t>
      </w:r>
      <w:r w:rsidR="006C1E80">
        <w:lastRenderedPageBreak/>
        <w:t>pro elektronické transakce, ve znění pozdějších předpisů</w:t>
      </w:r>
      <w:r w:rsidR="000F6DB4">
        <w:t xml:space="preserve"> (poskytovatel dotace smlouvu podepisuje kvalifikovaným elektronickým podpisem a příjemce dotace smlouvu podepisuje zaručeným elektronickým podpisem založeným na kvalifikovaném certifikátu pro elektronický podpis nebo kvalifikovaným elektronickým podpisem).</w:t>
      </w:r>
    </w:p>
    <w:p w14:paraId="3A31E380" w14:textId="77777777" w:rsidR="00A73EA4" w:rsidRDefault="00D677EA" w:rsidP="001935F6">
      <w:pPr>
        <w:pStyle w:val="Odstavecseseznamem"/>
        <w:spacing w:before="0" w:after="0"/>
        <w:ind w:left="357"/>
        <w:contextualSpacing w:val="0"/>
        <w:jc w:val="both"/>
      </w:pPr>
      <w:r w:rsidRPr="00CC7FA9">
        <w:t xml:space="preserve">Podepisující osobou je fyzická osoba, která </w:t>
      </w:r>
      <w:proofErr w:type="gramStart"/>
      <w:r w:rsidRPr="00CC7FA9">
        <w:t>vytváří</w:t>
      </w:r>
      <w:proofErr w:type="gramEnd"/>
      <w:r w:rsidRPr="00CC7FA9">
        <w:t xml:space="preserve"> elektronický podpis. </w:t>
      </w:r>
      <w:r w:rsidR="003F4ADC" w:rsidRPr="00CC7FA9">
        <w:t>Podepisující osoba musí být vždy ta osoba, která je oprávněna jednat za žadatele.</w:t>
      </w:r>
    </w:p>
    <w:p w14:paraId="7ED1DC7E" w14:textId="48D61EC0" w:rsidR="00D95094" w:rsidRDefault="00D677EA" w:rsidP="001935F6">
      <w:pPr>
        <w:pStyle w:val="Odstavecseseznamem"/>
        <w:spacing w:before="0" w:after="0"/>
        <w:ind w:left="357"/>
        <w:contextualSpacing w:val="0"/>
        <w:jc w:val="both"/>
      </w:pPr>
      <w:r w:rsidRPr="00CC7FA9">
        <w:t xml:space="preserve">V případě, </w:t>
      </w:r>
      <w:r w:rsidR="004D23BD" w:rsidRPr="00CC7FA9">
        <w:t>že</w:t>
      </w:r>
      <w:r w:rsidRPr="00CC7FA9">
        <w:t xml:space="preserve"> </w:t>
      </w:r>
      <w:r w:rsidR="004B0A0B">
        <w:t>podepisující osobou by měla být fyzická osoba, pro kterou vydání certifikátu pro</w:t>
      </w:r>
      <w:r w:rsidR="00F706F3">
        <w:t> </w:t>
      </w:r>
      <w:r w:rsidR="004B0A0B">
        <w:t>elektronický podpis schválil její zaměstnavatel</w:t>
      </w:r>
      <w:r w:rsidR="00B801D9">
        <w:t xml:space="preserve"> (právnická osoba)</w:t>
      </w:r>
      <w:r w:rsidR="004B0A0B">
        <w:t>, tak toto nebude možné, pokud v certifikátu pro elektronický podpis jsou identifikační údaje takového zaměstnavatele (jméno, identifikační číslo)</w:t>
      </w:r>
      <w:r w:rsidR="00B801D9">
        <w:t>, ale tento zaměstnavatel (právnická osoba) není zároveň žadatelem o</w:t>
      </w:r>
      <w:r w:rsidR="00894AA8">
        <w:t> </w:t>
      </w:r>
      <w:r w:rsidR="00B801D9">
        <w:t>dotaci.</w:t>
      </w:r>
    </w:p>
    <w:p w14:paraId="39F8FE4D" w14:textId="22086982" w:rsidR="00F776FD" w:rsidRDefault="00F776FD" w:rsidP="00F405B5">
      <w:pPr>
        <w:pStyle w:val="Odstavecseseznamem"/>
        <w:numPr>
          <w:ilvl w:val="0"/>
          <w:numId w:val="5"/>
        </w:numPr>
        <w:spacing w:before="0" w:after="0"/>
        <w:ind w:left="357"/>
        <w:contextualSpacing w:val="0"/>
        <w:jc w:val="both"/>
      </w:pPr>
      <w:r w:rsidRPr="004D23BD">
        <w:t>Dotaci nelze poskytnout, pokud by jejím poskytnutím byla překročena hranice podpory de</w:t>
      </w:r>
      <w:r w:rsidR="009A2E3A">
        <w:t> </w:t>
      </w:r>
      <w:r w:rsidRPr="004D23BD">
        <w:t xml:space="preserve">minimis ve výši stanovené </w:t>
      </w:r>
      <w:r w:rsidR="008558C3">
        <w:t>n</w:t>
      </w:r>
      <w:r w:rsidRPr="004D23BD">
        <w:t>ařízením Komise E</w:t>
      </w:r>
      <w:r w:rsidR="008558C3">
        <w:t>vropské unie</w:t>
      </w:r>
      <w:r w:rsidRPr="004D23BD">
        <w:t xml:space="preserve"> účinným v době poskytnutí dotace</w:t>
      </w:r>
      <w:r w:rsidR="008558C3">
        <w:t>. V</w:t>
      </w:r>
      <w:r w:rsidRPr="004D23BD">
        <w:t xml:space="preserve"> době vyhlášení </w:t>
      </w:r>
      <w:r w:rsidR="004D23BD">
        <w:t xml:space="preserve">tohoto </w:t>
      </w:r>
      <w:r w:rsidR="00B801D9">
        <w:t>P</w:t>
      </w:r>
      <w:r w:rsidRPr="004D23BD">
        <w:t>rogramu platí pro období let 2014 – 202</w:t>
      </w:r>
      <w:r w:rsidR="004D23BD">
        <w:t>3</w:t>
      </w:r>
      <w:r w:rsidRPr="004D23BD">
        <w:t xml:space="preserve"> nařízení Komise (EU) č. 1407/2013 ze</w:t>
      </w:r>
      <w:r w:rsidR="000848DE">
        <w:t> </w:t>
      </w:r>
      <w:r w:rsidRPr="004D23BD">
        <w:t>dne 18.</w:t>
      </w:r>
      <w:r w:rsidR="004D23BD">
        <w:t xml:space="preserve"> prosince </w:t>
      </w:r>
      <w:r w:rsidRPr="004D23BD">
        <w:t>2013 o použití článku 107 a 108 Smlouvy o fungování Evropské unie na podporu de minimis,</w:t>
      </w:r>
      <w:r w:rsidR="004D23BD">
        <w:t xml:space="preserve"> ve znění nařízení Komise (EU) č. 2020/972,</w:t>
      </w:r>
      <w:r w:rsidRPr="004D23BD">
        <w:t xml:space="preserve"> jímž je stanovena maximální výše podpory „pro jeden podnik v tříletém období“ částkou 200.000 EUR, jestliže </w:t>
      </w:r>
      <w:r w:rsidR="004D23BD">
        <w:t>dotace</w:t>
      </w:r>
      <w:r w:rsidRPr="004D23BD">
        <w:t xml:space="preserve"> bude mít povahu opatření, jež je veřejnou podporou, ledaže bude možno na poskytnutí peněžních prostředků aplikovat právní úpravu provedenou nařízením Komise </w:t>
      </w:r>
      <w:r w:rsidR="004D23BD">
        <w:t>(</w:t>
      </w:r>
      <w:r w:rsidRPr="004D23BD">
        <w:t>EU</w:t>
      </w:r>
      <w:r w:rsidR="004D23BD">
        <w:t>)</w:t>
      </w:r>
      <w:r w:rsidRPr="004D23BD">
        <w:t xml:space="preserve"> č. 651/2014 ze dne 17.</w:t>
      </w:r>
      <w:r w:rsidR="004D23BD">
        <w:t xml:space="preserve"> června </w:t>
      </w:r>
      <w:r w:rsidRPr="004D23BD">
        <w:t>2014, kterým se v souladu s čl</w:t>
      </w:r>
      <w:r w:rsidR="004D23BD">
        <w:t>ánky</w:t>
      </w:r>
      <w:r w:rsidRPr="004D23BD">
        <w:t xml:space="preserve"> 107 a 108 Smlouvy</w:t>
      </w:r>
      <w:r w:rsidR="008558C3">
        <w:t xml:space="preserve"> o fungování Evropské unie</w:t>
      </w:r>
      <w:r w:rsidRPr="004D23BD">
        <w:t xml:space="preserve"> prohlašují určité kategorie podpory za slučitelné s vnitřním trhem</w:t>
      </w:r>
      <w:r w:rsidR="00164275">
        <w:t xml:space="preserve">, ve znění </w:t>
      </w:r>
      <w:r w:rsidR="002B310F">
        <w:t>n</w:t>
      </w:r>
      <w:r w:rsidR="00164275">
        <w:t>ařízení Komise (EU)</w:t>
      </w:r>
      <w:r w:rsidR="002B310F">
        <w:t xml:space="preserve"> 2020/972</w:t>
      </w:r>
      <w:r w:rsidRPr="004D23BD">
        <w:t>.</w:t>
      </w:r>
    </w:p>
    <w:p w14:paraId="37C45248" w14:textId="37D02A85" w:rsidR="00DF24B9" w:rsidRPr="004D23BD" w:rsidRDefault="00DF24B9" w:rsidP="00DF24B9">
      <w:pPr>
        <w:pStyle w:val="Odstavecseseznamem"/>
        <w:numPr>
          <w:ilvl w:val="0"/>
          <w:numId w:val="5"/>
        </w:numPr>
        <w:spacing w:before="0" w:after="0"/>
        <w:ind w:left="357"/>
        <w:contextualSpacing w:val="0"/>
        <w:jc w:val="both"/>
      </w:pPr>
      <w:r w:rsidRPr="009E587A">
        <w:t xml:space="preserve">Předmětem podpory nemohou být aktivity v rámci běžné činnosti </w:t>
      </w:r>
      <w:r>
        <w:t>žadatele</w:t>
      </w:r>
      <w:r w:rsidRPr="009E587A">
        <w:t xml:space="preserve"> (nábory nových zájemců apod.) a aktivity, které jsou předmětem po</w:t>
      </w:r>
      <w:r>
        <w:t>dpory</w:t>
      </w:r>
      <w:r w:rsidRPr="009E587A">
        <w:t xml:space="preserve"> v rámci jiných dotačních programů</w:t>
      </w:r>
      <w:r>
        <w:t xml:space="preserve"> či </w:t>
      </w:r>
      <w:r w:rsidRPr="000848DE">
        <w:t>z jiné veřejné finanční podpory</w:t>
      </w:r>
      <w:r>
        <w:t>.</w:t>
      </w:r>
    </w:p>
    <w:p w14:paraId="49B9F8FE" w14:textId="14AB1CFB" w:rsidR="00AE295E" w:rsidRDefault="00AE295E" w:rsidP="001935F6">
      <w:pPr>
        <w:pStyle w:val="Nadpis1"/>
        <w:spacing w:after="120"/>
        <w:ind w:left="709" w:hanging="709"/>
      </w:pPr>
      <w:r>
        <w:t>Způsob podání žádosti</w:t>
      </w:r>
    </w:p>
    <w:p w14:paraId="5F983109" w14:textId="712B95B5" w:rsidR="00AE295E" w:rsidRPr="000848DE" w:rsidRDefault="00AE295E" w:rsidP="00F405B5">
      <w:pPr>
        <w:pStyle w:val="Odstavecseseznamem"/>
        <w:numPr>
          <w:ilvl w:val="0"/>
          <w:numId w:val="12"/>
        </w:numPr>
        <w:spacing w:before="0" w:after="0"/>
        <w:jc w:val="both"/>
      </w:pPr>
      <w:r w:rsidRPr="000848DE">
        <w:rPr>
          <w:b/>
          <w:bCs/>
        </w:rPr>
        <w:t xml:space="preserve">Žadatel předkládá </w:t>
      </w:r>
      <w:r w:rsidR="008872A4" w:rsidRPr="000848DE">
        <w:rPr>
          <w:b/>
          <w:bCs/>
        </w:rPr>
        <w:t>Ž</w:t>
      </w:r>
      <w:r w:rsidRPr="000848DE">
        <w:rPr>
          <w:b/>
          <w:bCs/>
        </w:rPr>
        <w:t xml:space="preserve">ádost o </w:t>
      </w:r>
      <w:r w:rsidR="008872A4" w:rsidRPr="000848DE">
        <w:rPr>
          <w:b/>
          <w:bCs/>
        </w:rPr>
        <w:t>poskytnutí peněžních prostředků</w:t>
      </w:r>
      <w:r w:rsidRPr="000848DE">
        <w:rPr>
          <w:b/>
          <w:bCs/>
        </w:rPr>
        <w:t xml:space="preserve"> na formuláři v aplikaci </w:t>
      </w:r>
      <w:proofErr w:type="spellStart"/>
      <w:r w:rsidRPr="000848DE">
        <w:rPr>
          <w:b/>
          <w:bCs/>
        </w:rPr>
        <w:t>EvAgend</w:t>
      </w:r>
      <w:proofErr w:type="spellEnd"/>
      <w:r w:rsidRPr="000848DE">
        <w:rPr>
          <w:b/>
          <w:bCs/>
        </w:rPr>
        <w:t xml:space="preserve"> </w:t>
      </w:r>
      <w:r w:rsidRPr="000848DE">
        <w:t>(součástí formuláře žádosti je i popis projektu</w:t>
      </w:r>
      <w:r w:rsidR="00342E1A" w:rsidRPr="000848DE">
        <w:t>, tzn. odůvodnění žádosti</w:t>
      </w:r>
      <w:r w:rsidRPr="000848DE">
        <w:t>)</w:t>
      </w:r>
      <w:r w:rsidRPr="000848DE">
        <w:rPr>
          <w:b/>
          <w:bCs/>
        </w:rPr>
        <w:t xml:space="preserve"> </w:t>
      </w:r>
      <w:r w:rsidRPr="000848DE">
        <w:t>spolu s povinnými přílohami, kterými jsou:</w:t>
      </w:r>
    </w:p>
    <w:p w14:paraId="6C9E1948" w14:textId="1A6D2BE1" w:rsidR="00AE295E" w:rsidRPr="000848DE" w:rsidRDefault="00AE295E" w:rsidP="00F405B5">
      <w:pPr>
        <w:pStyle w:val="Odstavecseseznamem"/>
        <w:numPr>
          <w:ilvl w:val="1"/>
          <w:numId w:val="12"/>
        </w:numPr>
        <w:spacing w:before="0" w:after="0"/>
        <w:jc w:val="both"/>
      </w:pPr>
      <w:r w:rsidRPr="000848DE">
        <w:t xml:space="preserve">čestné prohlášení k podpoře malého rozsahu </w:t>
      </w:r>
      <w:r w:rsidR="00D95094" w:rsidRPr="000848DE">
        <w:t>„</w:t>
      </w:r>
      <w:r w:rsidRPr="000848DE">
        <w:t>de minimis</w:t>
      </w:r>
      <w:r w:rsidR="00D95094" w:rsidRPr="000848DE">
        <w:t>“</w:t>
      </w:r>
      <w:r w:rsidRPr="000848DE">
        <w:t>,</w:t>
      </w:r>
    </w:p>
    <w:p w14:paraId="083CD865" w14:textId="2CAB10E0" w:rsidR="00AE295E" w:rsidRPr="000848DE" w:rsidRDefault="00AE295E" w:rsidP="00F405B5">
      <w:pPr>
        <w:pStyle w:val="Odstavecseseznamem"/>
        <w:numPr>
          <w:ilvl w:val="1"/>
          <w:numId w:val="12"/>
        </w:numPr>
        <w:spacing w:before="0" w:after="0"/>
        <w:jc w:val="both"/>
      </w:pPr>
      <w:r w:rsidRPr="000848DE">
        <w:t>prostá kopie smlouvy o založení účtu u peněžního ústavu nebo písemné potvrzení peněžního ústavu o vedení běžného účtu žadatele,</w:t>
      </w:r>
    </w:p>
    <w:p w14:paraId="21464A46" w14:textId="2CB34BF6" w:rsidR="00AE295E" w:rsidRPr="000848DE" w:rsidRDefault="00AE295E" w:rsidP="00F405B5">
      <w:pPr>
        <w:pStyle w:val="Odstavecseseznamem"/>
        <w:numPr>
          <w:ilvl w:val="1"/>
          <w:numId w:val="12"/>
        </w:numPr>
        <w:spacing w:before="0" w:after="0"/>
        <w:jc w:val="both"/>
      </w:pPr>
      <w:r w:rsidRPr="000848DE">
        <w:t>výpis z evidence skutečných majitelů -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w:t>
      </w:r>
    </w:p>
    <w:p w14:paraId="7575EBA3" w14:textId="1506EC81" w:rsidR="00D95094" w:rsidRPr="000848DE" w:rsidRDefault="00D95094" w:rsidP="00F405B5">
      <w:pPr>
        <w:pStyle w:val="Odstavecseseznamem"/>
        <w:numPr>
          <w:ilvl w:val="0"/>
          <w:numId w:val="12"/>
        </w:numPr>
        <w:spacing w:before="0" w:after="0"/>
        <w:jc w:val="both"/>
      </w:pPr>
      <w:r w:rsidRPr="000848DE">
        <w:t>V případě zastoupení žadatele na základě plné moci je třeba k žádosti doložit i plnou moc.</w:t>
      </w:r>
    </w:p>
    <w:p w14:paraId="20852953" w14:textId="6630F382" w:rsidR="00AE295E" w:rsidRPr="000848DE" w:rsidRDefault="00AE295E" w:rsidP="00F405B5">
      <w:pPr>
        <w:pStyle w:val="Odstavecseseznamem"/>
        <w:numPr>
          <w:ilvl w:val="0"/>
          <w:numId w:val="12"/>
        </w:numPr>
        <w:spacing w:before="0" w:after="0"/>
        <w:jc w:val="both"/>
      </w:pPr>
      <w:r w:rsidRPr="000848DE">
        <w:t>Pro řádné podání žádosti musí žadatel ve lhůtě stanovené pro podání žádosti</w:t>
      </w:r>
      <w:r w:rsidR="008872A4" w:rsidRPr="000848DE">
        <w:t xml:space="preserve"> tuto žádost doplněnou o přílohy </w:t>
      </w:r>
      <w:r w:rsidRPr="000848DE">
        <w:t xml:space="preserve">odeslat </w:t>
      </w:r>
      <w:r w:rsidR="008872A4" w:rsidRPr="000848DE">
        <w:t xml:space="preserve">do databáze poskytovatele </w:t>
      </w:r>
      <w:r w:rsidR="001C19E3" w:rsidRPr="000848DE">
        <w:t xml:space="preserve">prostřednictvím systému </w:t>
      </w:r>
      <w:proofErr w:type="spellStart"/>
      <w:r w:rsidR="001C19E3" w:rsidRPr="000848DE">
        <w:t>EvAgend</w:t>
      </w:r>
      <w:proofErr w:type="spellEnd"/>
      <w:r w:rsidR="001C19E3" w:rsidRPr="000848DE">
        <w:t xml:space="preserve"> </w:t>
      </w:r>
      <w:r w:rsidRPr="000848DE">
        <w:t>jedním z níže uvedených způsobů:</w:t>
      </w:r>
    </w:p>
    <w:p w14:paraId="3DB636C8" w14:textId="25F9493D" w:rsidR="008872A4" w:rsidRPr="000848DE" w:rsidRDefault="00AE295E" w:rsidP="00F405B5">
      <w:pPr>
        <w:pStyle w:val="Odstavecseseznamem"/>
        <w:numPr>
          <w:ilvl w:val="1"/>
          <w:numId w:val="12"/>
        </w:numPr>
        <w:spacing w:before="0" w:after="0"/>
        <w:jc w:val="both"/>
      </w:pPr>
      <w:r w:rsidRPr="00DC7D45">
        <w:rPr>
          <w:b/>
          <w:bCs/>
        </w:rPr>
        <w:t xml:space="preserve">prostřednictvím odkazu na konci formuláře, </w:t>
      </w:r>
      <w:r w:rsidR="008872A4" w:rsidRPr="00DC7D45">
        <w:rPr>
          <w:b/>
          <w:bCs/>
        </w:rPr>
        <w:t xml:space="preserve">kdy žádost zároveň podepíše </w:t>
      </w:r>
      <w:r w:rsidRPr="00DC7D45">
        <w:rPr>
          <w:b/>
          <w:bCs/>
        </w:rPr>
        <w:t>zaručeným elektronickým podpisem založeným na kvalifikovaném certifikátu pro elektronický podpis nebo kvalifikovaným elektronickým podpisem</w:t>
      </w:r>
      <w:r w:rsidRPr="000848DE">
        <w:t xml:space="preserve"> (ustanovení § 6 zákona č. 297/2016 Sb., o</w:t>
      </w:r>
      <w:r w:rsidR="000848DE">
        <w:t> </w:t>
      </w:r>
      <w:r w:rsidRPr="000848DE">
        <w:t>službách vytvářejících důvěru pro elektronické transakce, ve znění pozdějších předpisů)</w:t>
      </w:r>
      <w:r w:rsidR="008872A4" w:rsidRPr="000848DE">
        <w:rPr>
          <w:rFonts w:cstheme="minorHAnsi"/>
        </w:rPr>
        <w:t>;</w:t>
      </w:r>
      <w:r w:rsidRPr="000848DE">
        <w:t xml:space="preserve"> </w:t>
      </w:r>
      <w:r w:rsidR="008872A4" w:rsidRPr="000848DE">
        <w:lastRenderedPageBreak/>
        <w:t>ž</w:t>
      </w:r>
      <w:r w:rsidRPr="000848DE">
        <w:t>ádost musí být elektronicky podepsána všemi zástupci, vyplývá-li tak ze stanov nebo obdobného dokumentu žadatele</w:t>
      </w:r>
      <w:r w:rsidR="008872A4" w:rsidRPr="000848DE">
        <w:t>,</w:t>
      </w:r>
    </w:p>
    <w:p w14:paraId="1C4A87FC" w14:textId="71A16FDA" w:rsidR="00AE295E" w:rsidRPr="000848DE" w:rsidRDefault="00AE295E" w:rsidP="00DC7D45">
      <w:pPr>
        <w:pStyle w:val="Odstavecseseznamem"/>
        <w:numPr>
          <w:ilvl w:val="1"/>
          <w:numId w:val="12"/>
        </w:numPr>
        <w:spacing w:before="0" w:after="0"/>
        <w:jc w:val="both"/>
        <w:rPr>
          <w:rFonts w:eastAsia="Times New Roman" w:cstheme="minorHAnsi"/>
          <w:lang w:eastAsia="cs-CZ"/>
        </w:rPr>
      </w:pPr>
      <w:r w:rsidRPr="00DC7D45">
        <w:t>nebo</w:t>
      </w:r>
      <w:r w:rsidRPr="00A215A6">
        <w:t xml:space="preserve"> </w:t>
      </w:r>
      <w:r w:rsidRPr="000848DE">
        <w:t>prostřednictvím odkazu na konci formuláře</w:t>
      </w:r>
      <w:r w:rsidR="002012B2" w:rsidRPr="000848DE">
        <w:t xml:space="preserve"> bez </w:t>
      </w:r>
      <w:r w:rsidRPr="000848DE">
        <w:t>elektronického podpisu</w:t>
      </w:r>
      <w:r w:rsidR="002012B2" w:rsidRPr="000848DE">
        <w:t xml:space="preserve"> a n</w:t>
      </w:r>
      <w:r w:rsidRPr="000848DE">
        <w:t xml:space="preserve">ásledně </w:t>
      </w:r>
      <w:r w:rsidR="00DC7D45">
        <w:t xml:space="preserve">originál žádosti </w:t>
      </w:r>
      <w:r w:rsidR="005C3268">
        <w:t xml:space="preserve">doručí </w:t>
      </w:r>
      <w:r w:rsidRPr="000848DE">
        <w:t>prostřednictvím provozovatele poštovních služeb</w:t>
      </w:r>
      <w:r w:rsidR="00DC7D45">
        <w:t xml:space="preserve">, </w:t>
      </w:r>
      <w:r w:rsidRPr="000848DE">
        <w:rPr>
          <w:rFonts w:eastAsia="Times New Roman" w:cstheme="minorHAnsi"/>
          <w:lang w:eastAsia="cs-CZ"/>
        </w:rPr>
        <w:t>osobn</w:t>
      </w:r>
      <w:r w:rsidR="00DC7D45">
        <w:rPr>
          <w:rFonts w:eastAsia="Times New Roman" w:cstheme="minorHAnsi"/>
          <w:lang w:eastAsia="cs-CZ"/>
        </w:rPr>
        <w:t>ím</w:t>
      </w:r>
      <w:r w:rsidRPr="00DC7D45">
        <w:rPr>
          <w:rFonts w:eastAsia="Times New Roman" w:cstheme="minorHAnsi"/>
          <w:lang w:eastAsia="cs-CZ"/>
        </w:rPr>
        <w:t xml:space="preserve"> podá</w:t>
      </w:r>
      <w:r w:rsidR="00DC7D45">
        <w:rPr>
          <w:rFonts w:eastAsia="Times New Roman" w:cstheme="minorHAnsi"/>
          <w:lang w:eastAsia="cs-CZ"/>
        </w:rPr>
        <w:t>ním</w:t>
      </w:r>
      <w:r w:rsidRPr="00DC7D45">
        <w:rPr>
          <w:rFonts w:eastAsia="Times New Roman" w:cstheme="minorHAnsi"/>
          <w:lang w:eastAsia="cs-CZ"/>
        </w:rPr>
        <w:t xml:space="preserve"> na</w:t>
      </w:r>
      <w:r w:rsidR="00DC7D45">
        <w:rPr>
          <w:rFonts w:eastAsia="Times New Roman" w:cstheme="minorHAnsi"/>
          <w:lang w:eastAsia="cs-CZ"/>
        </w:rPr>
        <w:t> </w:t>
      </w:r>
      <w:r w:rsidRPr="00DC7D45">
        <w:rPr>
          <w:rFonts w:eastAsia="Times New Roman" w:cstheme="minorHAnsi"/>
          <w:lang w:eastAsia="cs-CZ"/>
        </w:rPr>
        <w:t xml:space="preserve">podatelně Magistrátu města Ostravy </w:t>
      </w:r>
      <w:r w:rsidR="00DC7D45">
        <w:rPr>
          <w:rFonts w:eastAsia="Times New Roman" w:cstheme="minorHAnsi"/>
          <w:lang w:eastAsia="cs-CZ"/>
        </w:rPr>
        <w:t xml:space="preserve">či </w:t>
      </w:r>
      <w:r w:rsidRPr="000848DE">
        <w:rPr>
          <w:rFonts w:eastAsia="Times New Roman" w:cstheme="minorHAnsi"/>
          <w:lang w:eastAsia="cs-CZ"/>
        </w:rPr>
        <w:t>prostřednictvím datové schránky žadatele do</w:t>
      </w:r>
      <w:r w:rsidR="000848DE">
        <w:rPr>
          <w:rFonts w:eastAsia="Times New Roman" w:cstheme="minorHAnsi"/>
          <w:lang w:eastAsia="cs-CZ"/>
        </w:rPr>
        <w:t> </w:t>
      </w:r>
      <w:r w:rsidRPr="000848DE">
        <w:rPr>
          <w:rFonts w:eastAsia="Times New Roman" w:cstheme="minorHAnsi"/>
          <w:lang w:eastAsia="cs-CZ"/>
        </w:rPr>
        <w:t>datové schránky poskytovatele</w:t>
      </w:r>
      <w:r w:rsidRPr="000848DE">
        <w:rPr>
          <w:rFonts w:eastAsia="Times New Roman" w:cstheme="minorHAnsi"/>
          <w:b/>
          <w:bCs/>
          <w:lang w:eastAsia="cs-CZ"/>
        </w:rPr>
        <w:t xml:space="preserve"> </w:t>
      </w:r>
      <w:r w:rsidRPr="00DC7D45">
        <w:rPr>
          <w:rFonts w:eastAsia="Times New Roman" w:cstheme="minorHAnsi"/>
          <w:lang w:eastAsia="cs-CZ"/>
        </w:rPr>
        <w:t>ID DS: 5zubv7w</w:t>
      </w:r>
      <w:r w:rsidRPr="000848DE">
        <w:rPr>
          <w:rFonts w:eastAsia="Times New Roman" w:cstheme="minorHAnsi"/>
          <w:b/>
          <w:bCs/>
          <w:lang w:eastAsia="cs-CZ"/>
        </w:rPr>
        <w:t xml:space="preserve"> </w:t>
      </w:r>
      <w:r w:rsidRPr="000848DE">
        <w:rPr>
          <w:rFonts w:eastAsia="Times New Roman" w:cstheme="minorHAnsi"/>
          <w:lang w:eastAsia="cs-CZ"/>
        </w:rPr>
        <w:t>(v případě podání žádosti prostřednictvím informačního systému datových schránek se může uplatnit zákonná fikce podpisu, pakliže ze</w:t>
      </w:r>
      <w:r w:rsidR="000848DE">
        <w:rPr>
          <w:rFonts w:eastAsia="Times New Roman" w:cstheme="minorHAnsi"/>
          <w:lang w:eastAsia="cs-CZ"/>
        </w:rPr>
        <w:t> </w:t>
      </w:r>
      <w:r w:rsidRPr="000848DE">
        <w:rPr>
          <w:rFonts w:eastAsia="Times New Roman" w:cstheme="minorHAnsi"/>
          <w:lang w:eastAsia="cs-CZ"/>
        </w:rPr>
        <w:t>stanov či obdobného dokumentu žadatele nevyplývá, že musí být podepsána všemi osobami oprávněnými jednat za žadatele současně).</w:t>
      </w:r>
    </w:p>
    <w:p w14:paraId="724F7EF3" w14:textId="7DF44BEB" w:rsidR="00AE295E" w:rsidRPr="000848DE" w:rsidRDefault="00AE295E" w:rsidP="00F405B5">
      <w:pPr>
        <w:pStyle w:val="Odstavecseseznamem"/>
        <w:numPr>
          <w:ilvl w:val="0"/>
          <w:numId w:val="12"/>
        </w:numPr>
        <w:spacing w:before="0" w:after="0"/>
        <w:jc w:val="both"/>
        <w:textAlignment w:val="top"/>
        <w:rPr>
          <w:rFonts w:eastAsia="Times New Roman" w:cstheme="minorHAnsi"/>
          <w:lang w:eastAsia="cs-CZ"/>
        </w:rPr>
      </w:pPr>
      <w:r w:rsidRPr="000848DE">
        <w:rPr>
          <w:rFonts w:eastAsia="Times New Roman" w:cstheme="minorHAnsi"/>
          <w:lang w:eastAsia="cs-CZ"/>
        </w:rPr>
        <w:t xml:space="preserve">Žádosti o poskytnutí peněžních prostředků po odeslání v systému </w:t>
      </w:r>
      <w:proofErr w:type="spellStart"/>
      <w:r w:rsidRPr="000848DE">
        <w:rPr>
          <w:rFonts w:eastAsia="Times New Roman" w:cstheme="minorHAnsi"/>
          <w:lang w:eastAsia="cs-CZ"/>
        </w:rPr>
        <w:t>EvAgend</w:t>
      </w:r>
      <w:proofErr w:type="spellEnd"/>
      <w:r w:rsidRPr="000848DE">
        <w:rPr>
          <w:rFonts w:eastAsia="Times New Roman" w:cstheme="minorHAnsi"/>
          <w:lang w:eastAsia="cs-CZ"/>
        </w:rPr>
        <w:t xml:space="preserve"> </w:t>
      </w:r>
      <w:r w:rsidR="002012B2" w:rsidRPr="000848DE">
        <w:rPr>
          <w:rFonts w:eastAsia="Times New Roman" w:cstheme="minorHAnsi"/>
          <w:lang w:eastAsia="cs-CZ"/>
        </w:rPr>
        <w:t>je</w:t>
      </w:r>
      <w:r w:rsidRPr="000848DE">
        <w:rPr>
          <w:rFonts w:eastAsia="Times New Roman" w:cstheme="minorHAnsi"/>
          <w:lang w:eastAsia="cs-CZ"/>
        </w:rPr>
        <w:t xml:space="preserve"> tímto systémem přidělen číselný kód.</w:t>
      </w:r>
    </w:p>
    <w:p w14:paraId="6EC6258A" w14:textId="1E9A43CC" w:rsidR="00AE295E" w:rsidRPr="000848DE" w:rsidRDefault="00AE295E" w:rsidP="00F405B5">
      <w:pPr>
        <w:pStyle w:val="Odstavecseseznamem"/>
        <w:numPr>
          <w:ilvl w:val="0"/>
          <w:numId w:val="12"/>
        </w:numPr>
        <w:spacing w:before="0" w:after="0"/>
        <w:jc w:val="both"/>
        <w:textAlignment w:val="top"/>
        <w:rPr>
          <w:rFonts w:eastAsia="Times New Roman" w:cstheme="minorHAnsi"/>
          <w:lang w:eastAsia="cs-CZ"/>
        </w:rPr>
      </w:pPr>
      <w:r w:rsidRPr="000848DE">
        <w:rPr>
          <w:rFonts w:eastAsia="Times New Roman" w:cstheme="minorHAnsi"/>
          <w:lang w:eastAsia="cs-CZ"/>
        </w:rPr>
        <w:t xml:space="preserve">V případě prokazatelné nefunkčnosti systému pro podávání žádostí </w:t>
      </w:r>
      <w:proofErr w:type="spellStart"/>
      <w:r w:rsidRPr="000848DE">
        <w:rPr>
          <w:rFonts w:eastAsia="Times New Roman" w:cstheme="minorHAnsi"/>
          <w:lang w:eastAsia="cs-CZ"/>
        </w:rPr>
        <w:t>EvAgend</w:t>
      </w:r>
      <w:proofErr w:type="spellEnd"/>
      <w:r w:rsidRPr="000848DE">
        <w:rPr>
          <w:rFonts w:eastAsia="Times New Roman" w:cstheme="minorHAnsi"/>
          <w:lang w:eastAsia="cs-CZ"/>
        </w:rPr>
        <w:t xml:space="preserve"> na straně poskytovatele může administrátor </w:t>
      </w:r>
      <w:r w:rsidR="001C19E3" w:rsidRPr="000848DE">
        <w:rPr>
          <w:rFonts w:eastAsia="Times New Roman" w:cstheme="minorHAnsi"/>
          <w:lang w:eastAsia="cs-CZ"/>
        </w:rPr>
        <w:t>P</w:t>
      </w:r>
      <w:r w:rsidRPr="000848DE">
        <w:rPr>
          <w:rFonts w:eastAsia="Times New Roman" w:cstheme="minorHAnsi"/>
          <w:lang w:eastAsia="cs-CZ"/>
        </w:rPr>
        <w:t>rogramu přiměřeně prodloužit lhůtu pro podávání žádostí. Informace o prodloužení lhůty po podávání žádostí bude zveřejněna stejným způsobem jako tento dotační program.</w:t>
      </w:r>
    </w:p>
    <w:p w14:paraId="429B0350" w14:textId="1D93F765" w:rsidR="00AE295E" w:rsidRPr="000848DE" w:rsidRDefault="00AE295E" w:rsidP="00F405B5">
      <w:pPr>
        <w:pStyle w:val="Odstavecseseznamem"/>
        <w:numPr>
          <w:ilvl w:val="0"/>
          <w:numId w:val="12"/>
        </w:numPr>
        <w:spacing w:before="0" w:after="0"/>
        <w:jc w:val="both"/>
        <w:textAlignment w:val="top"/>
      </w:pPr>
      <w:r w:rsidRPr="000848DE">
        <w:t>Žadatel v rámci podané žádosti čestně prohlašuje a svým podpisem stvrzuje, že všechny údaje, vložené přílohy a další poskytnuté informace v jeho žádosti jsou pravdivé.</w:t>
      </w:r>
    </w:p>
    <w:p w14:paraId="4FDAE85B" w14:textId="2EBD0F6C" w:rsidR="00AE295E" w:rsidRPr="000848DE" w:rsidRDefault="00AE295E" w:rsidP="00F405B5">
      <w:pPr>
        <w:pStyle w:val="Odstavecseseznamem"/>
        <w:numPr>
          <w:ilvl w:val="0"/>
          <w:numId w:val="12"/>
        </w:numPr>
        <w:spacing w:before="0" w:after="0"/>
        <w:jc w:val="both"/>
        <w:textAlignment w:val="top"/>
      </w:pPr>
      <w:r w:rsidRPr="000848DE">
        <w:t>Všechny doručené žádosti včetně jejich příloh se archivují a žadatelům se nevracejí.</w:t>
      </w:r>
    </w:p>
    <w:p w14:paraId="6A25F82F" w14:textId="4CCE3DB1" w:rsidR="00AE295E" w:rsidRPr="000848DE" w:rsidRDefault="001C19E3" w:rsidP="00F405B5">
      <w:pPr>
        <w:pStyle w:val="Odstavecseseznamem"/>
        <w:numPr>
          <w:ilvl w:val="0"/>
          <w:numId w:val="12"/>
        </w:numPr>
        <w:spacing w:before="0" w:after="0"/>
        <w:jc w:val="both"/>
        <w:textAlignment w:val="top"/>
      </w:pPr>
      <w:r w:rsidRPr="000848DE">
        <w:t>Žádostí předložený p</w:t>
      </w:r>
      <w:r w:rsidR="00AE295E" w:rsidRPr="000848DE">
        <w:t xml:space="preserve">rojekt nebude spolufinancován z jiné veřejné finanční podpory poskytnuté </w:t>
      </w:r>
      <w:r w:rsidR="002012B2" w:rsidRPr="000848DE">
        <w:t>ze</w:t>
      </w:r>
      <w:r w:rsidR="000848DE">
        <w:t> </w:t>
      </w:r>
      <w:r w:rsidR="002012B2" w:rsidRPr="000848DE">
        <w:t>strany SMO.</w:t>
      </w:r>
    </w:p>
    <w:p w14:paraId="20409B5A" w14:textId="7D82551B" w:rsidR="0028638B" w:rsidRDefault="0028638B" w:rsidP="001935F6">
      <w:pPr>
        <w:pStyle w:val="Nadpis1"/>
        <w:spacing w:after="120"/>
        <w:ind w:left="709" w:hanging="709"/>
      </w:pPr>
      <w:r w:rsidRPr="00BD4DD3">
        <w:t>Uznatelné náklady projektu</w:t>
      </w:r>
    </w:p>
    <w:p w14:paraId="69949B31" w14:textId="6BF0BF06" w:rsidR="0028638B" w:rsidRPr="000848DE" w:rsidRDefault="0028638B" w:rsidP="00F405B5">
      <w:pPr>
        <w:pStyle w:val="Odstavecseseznamem"/>
        <w:numPr>
          <w:ilvl w:val="0"/>
          <w:numId w:val="4"/>
        </w:numPr>
        <w:spacing w:before="0" w:after="0"/>
        <w:jc w:val="both"/>
      </w:pPr>
      <w:r w:rsidRPr="000848DE">
        <w:t xml:space="preserve">Uznatelným nákladem projektu, tedy nákladem, který lze </w:t>
      </w:r>
      <w:r w:rsidR="005065EB" w:rsidRPr="000848DE">
        <w:t xml:space="preserve">při </w:t>
      </w:r>
      <w:r w:rsidRPr="000848DE">
        <w:t>realizac</w:t>
      </w:r>
      <w:r w:rsidR="005065EB" w:rsidRPr="000848DE">
        <w:t>i</w:t>
      </w:r>
      <w:r w:rsidRPr="000848DE">
        <w:t xml:space="preserve"> projektu spolufinancovat z</w:t>
      </w:r>
      <w:r w:rsidR="000848DE">
        <w:t> </w:t>
      </w:r>
      <w:r w:rsidRPr="000848DE">
        <w:t>dotace poskytovatele, je náklad</w:t>
      </w:r>
      <w:r w:rsidR="005065EB" w:rsidRPr="000848DE">
        <w:t xml:space="preserve"> </w:t>
      </w:r>
      <w:r w:rsidRPr="000848DE">
        <w:t>splňuj</w:t>
      </w:r>
      <w:r w:rsidR="005065EB" w:rsidRPr="000848DE">
        <w:t>ící</w:t>
      </w:r>
      <w:r w:rsidRPr="000848DE">
        <w:t xml:space="preserve"> všechny níže uvedené podmínky:</w:t>
      </w:r>
    </w:p>
    <w:p w14:paraId="05129C4B" w14:textId="5F34E38E" w:rsidR="0028638B" w:rsidRPr="000848DE" w:rsidRDefault="0028638B" w:rsidP="00F405B5">
      <w:pPr>
        <w:pStyle w:val="Odstavecseseznamem"/>
        <w:numPr>
          <w:ilvl w:val="1"/>
          <w:numId w:val="4"/>
        </w:numPr>
        <w:spacing w:before="0" w:after="0"/>
        <w:jc w:val="both"/>
      </w:pPr>
      <w:r w:rsidRPr="000848DE">
        <w:t xml:space="preserve">vznikl příjemci v období realizace projektu </w:t>
      </w:r>
      <w:r w:rsidR="006B78C9" w:rsidRPr="000848DE">
        <w:t xml:space="preserve">a za účelem realizace projektu </w:t>
      </w:r>
      <w:r w:rsidRPr="000848DE">
        <w:t xml:space="preserve">a </w:t>
      </w:r>
      <w:r w:rsidR="002B310F" w:rsidRPr="000848DE">
        <w:t xml:space="preserve">byl uhrazen nejpozději před uplynutím </w:t>
      </w:r>
      <w:r w:rsidR="002B66CF" w:rsidRPr="000848DE">
        <w:t>lhůty pro předložení finančního vypořádání dotace;</w:t>
      </w:r>
    </w:p>
    <w:p w14:paraId="1C2F434C" w14:textId="41C5AA93" w:rsidR="0028638B" w:rsidRPr="000848DE" w:rsidRDefault="0028638B" w:rsidP="00F405B5">
      <w:pPr>
        <w:pStyle w:val="Odstavecseseznamem"/>
        <w:numPr>
          <w:ilvl w:val="1"/>
          <w:numId w:val="4"/>
        </w:numPr>
        <w:spacing w:before="0" w:after="0"/>
        <w:jc w:val="both"/>
      </w:pPr>
      <w:r w:rsidRPr="000848DE">
        <w:t>vznikl na základě účetního dokladu v minimální výši 1 000 Kč (</w:t>
      </w:r>
      <w:r w:rsidR="008558C3" w:rsidRPr="000848DE">
        <w:t xml:space="preserve">minimální výše platí </w:t>
      </w:r>
      <w:r w:rsidRPr="000848DE">
        <w:t xml:space="preserve">v případě, že výše poskytnuté dotace přesáhne částku </w:t>
      </w:r>
      <w:r w:rsidR="000E7B5E" w:rsidRPr="000848DE">
        <w:t>1</w:t>
      </w:r>
      <w:r w:rsidRPr="000848DE">
        <w:t>00</w:t>
      </w:r>
      <w:r w:rsidR="00655A3A" w:rsidRPr="000848DE">
        <w:t xml:space="preserve"> </w:t>
      </w:r>
      <w:r w:rsidRPr="000848DE">
        <w:t>000 Kč);</w:t>
      </w:r>
    </w:p>
    <w:p w14:paraId="5C35799F" w14:textId="69C4F070" w:rsidR="0028638B" w:rsidRPr="000848DE" w:rsidRDefault="00990025" w:rsidP="00F405B5">
      <w:pPr>
        <w:pStyle w:val="Odstavecseseznamem"/>
        <w:numPr>
          <w:ilvl w:val="1"/>
          <w:numId w:val="4"/>
        </w:numPr>
        <w:spacing w:before="0" w:after="0"/>
        <w:jc w:val="both"/>
      </w:pPr>
      <w:r w:rsidRPr="000848DE">
        <w:t xml:space="preserve">byl vynaložen v souladu s projektem, účelovým určením tohoto </w:t>
      </w:r>
      <w:r w:rsidR="00B801D9">
        <w:t>P</w:t>
      </w:r>
      <w:r w:rsidRPr="000848DE">
        <w:t>rogramu a</w:t>
      </w:r>
      <w:r w:rsidR="000848DE">
        <w:t> </w:t>
      </w:r>
      <w:r w:rsidRPr="000848DE">
        <w:t>podmínkami smlouvy;</w:t>
      </w:r>
    </w:p>
    <w:p w14:paraId="0A87BFC0" w14:textId="77777777" w:rsidR="0028638B" w:rsidRPr="000848DE" w:rsidRDefault="0028638B" w:rsidP="00F405B5">
      <w:pPr>
        <w:pStyle w:val="Odstavecseseznamem"/>
        <w:numPr>
          <w:ilvl w:val="1"/>
          <w:numId w:val="4"/>
        </w:numPr>
        <w:spacing w:before="0" w:after="0"/>
        <w:jc w:val="both"/>
      </w:pPr>
      <w:r w:rsidRPr="000848DE">
        <w:t>vyhovuje zásadám účelnosti, efektivnosti a hospodárnosti dle zákona č. 320/2001 Sb., o finanční kontrole ve veřejné správě a o změně některých zákonů (zákon o finanční kontrole), ve znění pozdějších předpisů;</w:t>
      </w:r>
    </w:p>
    <w:p w14:paraId="14D3ED50" w14:textId="5F20AE2B" w:rsidR="0028638B" w:rsidRPr="000848DE" w:rsidRDefault="0028638B" w:rsidP="00F405B5">
      <w:pPr>
        <w:pStyle w:val="Odstavecseseznamem"/>
        <w:numPr>
          <w:ilvl w:val="1"/>
          <w:numId w:val="4"/>
        </w:numPr>
        <w:spacing w:before="0" w:after="0"/>
        <w:jc w:val="both"/>
      </w:pPr>
      <w:r w:rsidRPr="000848DE">
        <w:t>je náklad</w:t>
      </w:r>
      <w:r w:rsidR="005065EB" w:rsidRPr="000848DE">
        <w:t>em</w:t>
      </w:r>
      <w:r w:rsidRPr="000848DE">
        <w:t xml:space="preserve"> (</w:t>
      </w:r>
      <w:r w:rsidR="005065EB" w:rsidRPr="000848DE">
        <w:t xml:space="preserve">doloženým </w:t>
      </w:r>
      <w:r w:rsidRPr="000848DE">
        <w:t>účetní</w:t>
      </w:r>
      <w:r w:rsidR="005065EB" w:rsidRPr="000848DE">
        <w:t>m</w:t>
      </w:r>
      <w:r w:rsidRPr="000848DE">
        <w:t xml:space="preserve"> doklad</w:t>
      </w:r>
      <w:r w:rsidR="005065EB" w:rsidRPr="000848DE">
        <w:t>em</w:t>
      </w:r>
      <w:r w:rsidRPr="000848DE">
        <w:t xml:space="preserve">), který v rámci finančního vypořádání </w:t>
      </w:r>
      <w:r w:rsidR="005065EB" w:rsidRPr="000848DE">
        <w:t>dotace</w:t>
      </w:r>
      <w:r w:rsidRPr="000848DE">
        <w:t xml:space="preserve"> není v plné výši duplicitně uplatněn ve finančním vypořádání </w:t>
      </w:r>
      <w:r w:rsidR="003D02E2" w:rsidRPr="000848DE">
        <w:t xml:space="preserve">dotace </w:t>
      </w:r>
      <w:r w:rsidRPr="000848DE">
        <w:t>u jiného poskytovatele či</w:t>
      </w:r>
      <w:r w:rsidR="000848DE">
        <w:t> </w:t>
      </w:r>
      <w:r w:rsidRPr="000848DE">
        <w:t>u</w:t>
      </w:r>
      <w:r w:rsidR="000848DE">
        <w:t> </w:t>
      </w:r>
      <w:r w:rsidRPr="000848DE">
        <w:t xml:space="preserve">jiné dotace poskytnuté </w:t>
      </w:r>
      <w:r w:rsidR="002012B2" w:rsidRPr="000848DE">
        <w:t>ze strany SMO</w:t>
      </w:r>
      <w:r w:rsidRPr="000848DE">
        <w:t>;</w:t>
      </w:r>
    </w:p>
    <w:p w14:paraId="2143D142" w14:textId="1C726ACB" w:rsidR="0028638B" w:rsidRDefault="006B78C9" w:rsidP="00F405B5">
      <w:pPr>
        <w:pStyle w:val="Odstavecseseznamem"/>
        <w:numPr>
          <w:ilvl w:val="1"/>
          <w:numId w:val="4"/>
        </w:numPr>
        <w:spacing w:before="0" w:after="0"/>
        <w:ind w:left="788" w:hanging="431"/>
        <w:contextualSpacing w:val="0"/>
        <w:jc w:val="both"/>
      </w:pPr>
      <w:r w:rsidRPr="000848DE">
        <w:t>je neinvestičního charakteru</w:t>
      </w:r>
      <w:r w:rsidR="0028638B" w:rsidRPr="000848DE">
        <w:t>.</w:t>
      </w:r>
    </w:p>
    <w:p w14:paraId="4B17CDCB" w14:textId="52846751" w:rsidR="00655A3A" w:rsidRPr="000848DE" w:rsidRDefault="007F6F97" w:rsidP="00F405B5">
      <w:pPr>
        <w:pStyle w:val="Odstavecseseznamem"/>
        <w:numPr>
          <w:ilvl w:val="0"/>
          <w:numId w:val="4"/>
        </w:numPr>
        <w:spacing w:before="0" w:after="0"/>
        <w:rPr>
          <w:b/>
          <w:bCs/>
        </w:rPr>
      </w:pPr>
      <w:r w:rsidRPr="000848DE">
        <w:rPr>
          <w:b/>
          <w:bCs/>
        </w:rPr>
        <w:t>Uznatelnými náklady jsou</w:t>
      </w:r>
      <w:r w:rsidR="000B3D1E" w:rsidRPr="000848DE">
        <w:rPr>
          <w:b/>
          <w:bCs/>
        </w:rPr>
        <w:t>:</w:t>
      </w:r>
    </w:p>
    <w:p w14:paraId="5667558E" w14:textId="427FF8A2" w:rsidR="002B66CF" w:rsidRPr="000848DE"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 xml:space="preserve">technické zajištění </w:t>
      </w:r>
      <w:r w:rsidR="00CB5FA4" w:rsidRPr="000848DE">
        <w:rPr>
          <w:rFonts w:eastAsia="Times New Roman" w:cstheme="minorHAnsi"/>
          <w:lang w:eastAsia="cs-CZ"/>
        </w:rPr>
        <w:t>realizace projektu</w:t>
      </w:r>
      <w:r w:rsidR="000B3D1E" w:rsidRPr="000848DE">
        <w:rPr>
          <w:rFonts w:eastAsia="Times New Roman" w:cstheme="minorHAnsi"/>
          <w:lang w:eastAsia="cs-CZ"/>
        </w:rPr>
        <w:t xml:space="preserve"> </w:t>
      </w:r>
      <w:r w:rsidR="00A9375B" w:rsidRPr="000848DE">
        <w:rPr>
          <w:rFonts w:eastAsia="Times New Roman" w:cstheme="minorHAnsi"/>
          <w:lang w:eastAsia="cs-CZ"/>
        </w:rPr>
        <w:t xml:space="preserve">(osvětlení, ozvučení, pronájem tribun, pódia, sportovního povrchu a mantinelů, mobilních zábran, toalet, </w:t>
      </w:r>
      <w:proofErr w:type="gramStart"/>
      <w:r w:rsidR="00A9375B" w:rsidRPr="000848DE">
        <w:rPr>
          <w:rFonts w:eastAsia="Times New Roman" w:cstheme="minorHAnsi"/>
          <w:lang w:eastAsia="cs-CZ"/>
        </w:rPr>
        <w:t>časomíry,</w:t>
      </w:r>
      <w:proofErr w:type="gramEnd"/>
      <w:r w:rsidR="00A9375B" w:rsidRPr="000848DE">
        <w:rPr>
          <w:rFonts w:eastAsia="Times New Roman" w:cstheme="minorHAnsi"/>
          <w:lang w:eastAsia="cs-CZ"/>
        </w:rPr>
        <w:t xml:space="preserve"> atd., popřípadě včetně dopravy a instalace</w:t>
      </w:r>
      <w:r w:rsidR="00B2509F" w:rsidRPr="000848DE">
        <w:rPr>
          <w:rFonts w:eastAsia="Times New Roman" w:cstheme="minorHAnsi"/>
          <w:lang w:eastAsia="cs-CZ"/>
        </w:rPr>
        <w:t>)</w:t>
      </w:r>
      <w:r w:rsidR="007E63EE" w:rsidRPr="000848DE">
        <w:rPr>
          <w:rFonts w:eastAsia="Times New Roman" w:cstheme="minorHAnsi"/>
          <w:lang w:eastAsia="cs-CZ"/>
        </w:rPr>
        <w:t>,</w:t>
      </w:r>
      <w:r w:rsidR="007C24EF" w:rsidRPr="000848DE">
        <w:rPr>
          <w:rFonts w:eastAsia="Times New Roman" w:cstheme="minorHAnsi"/>
          <w:lang w:eastAsia="cs-CZ"/>
        </w:rPr>
        <w:t xml:space="preserve"> v žádosti nutno specifikovat,</w:t>
      </w:r>
    </w:p>
    <w:p w14:paraId="7CF00566" w14:textId="685CA50A" w:rsidR="007E63EE" w:rsidRPr="000848DE" w:rsidRDefault="009F454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spotřeb</w:t>
      </w:r>
      <w:r w:rsidR="000B3D1E" w:rsidRPr="000848DE">
        <w:rPr>
          <w:rFonts w:eastAsia="Times New Roman" w:cstheme="minorHAnsi"/>
          <w:lang w:eastAsia="cs-CZ"/>
        </w:rPr>
        <w:t>a</w:t>
      </w:r>
      <w:r w:rsidRPr="000848DE">
        <w:rPr>
          <w:rFonts w:eastAsia="Times New Roman" w:cstheme="minorHAnsi"/>
          <w:lang w:eastAsia="cs-CZ"/>
        </w:rPr>
        <w:t xml:space="preserve"> </w:t>
      </w:r>
      <w:r w:rsidR="007E63EE" w:rsidRPr="000848DE">
        <w:rPr>
          <w:rFonts w:eastAsia="Times New Roman" w:cstheme="minorHAnsi"/>
          <w:lang w:eastAsia="cs-CZ"/>
        </w:rPr>
        <w:t>energi</w:t>
      </w:r>
      <w:r w:rsidRPr="000848DE">
        <w:rPr>
          <w:rFonts w:eastAsia="Times New Roman" w:cstheme="minorHAnsi"/>
          <w:lang w:eastAsia="cs-CZ"/>
        </w:rPr>
        <w:t>í</w:t>
      </w:r>
      <w:r w:rsidR="007E63EE" w:rsidRPr="000848DE">
        <w:rPr>
          <w:rFonts w:eastAsia="Times New Roman" w:cstheme="minorHAnsi"/>
          <w:lang w:eastAsia="cs-CZ"/>
        </w:rPr>
        <w:t xml:space="preserve"> (</w:t>
      </w:r>
      <w:r w:rsidR="00CB5FA4" w:rsidRPr="000848DE">
        <w:rPr>
          <w:rFonts w:eastAsia="Times New Roman" w:cstheme="minorHAnsi"/>
          <w:lang w:eastAsia="cs-CZ"/>
        </w:rPr>
        <w:t>elektrická</w:t>
      </w:r>
      <w:r w:rsidRPr="000848DE">
        <w:rPr>
          <w:rFonts w:eastAsia="Times New Roman" w:cstheme="minorHAnsi"/>
          <w:lang w:eastAsia="cs-CZ"/>
        </w:rPr>
        <w:t xml:space="preserve"> energie, vodné, stočné, plyn)</w:t>
      </w:r>
      <w:r w:rsidR="00FF5471" w:rsidRPr="000848DE">
        <w:rPr>
          <w:rFonts w:eastAsia="Times New Roman" w:cstheme="minorHAnsi"/>
          <w:lang w:eastAsia="cs-CZ"/>
        </w:rPr>
        <w:t xml:space="preserve"> </w:t>
      </w:r>
      <w:r w:rsidR="00CB5FA4" w:rsidRPr="000848DE">
        <w:rPr>
          <w:rFonts w:eastAsia="Times New Roman" w:cstheme="minorHAnsi"/>
          <w:lang w:eastAsia="cs-CZ"/>
        </w:rPr>
        <w:t>prokazatelně</w:t>
      </w:r>
      <w:r w:rsidR="00FF5471" w:rsidRPr="000848DE">
        <w:rPr>
          <w:rFonts w:eastAsia="Times New Roman" w:cstheme="minorHAnsi"/>
          <w:lang w:eastAsia="cs-CZ"/>
        </w:rPr>
        <w:t xml:space="preserve"> </w:t>
      </w:r>
      <w:r w:rsidR="00CB5FA4" w:rsidRPr="000848DE">
        <w:rPr>
          <w:rFonts w:eastAsia="Times New Roman" w:cstheme="minorHAnsi"/>
          <w:lang w:eastAsia="cs-CZ"/>
        </w:rPr>
        <w:t>s</w:t>
      </w:r>
      <w:r w:rsidR="00FF5471" w:rsidRPr="000848DE">
        <w:rPr>
          <w:rFonts w:eastAsia="Times New Roman" w:cstheme="minorHAnsi"/>
          <w:lang w:eastAsia="cs-CZ"/>
        </w:rPr>
        <w:t>ouvisející s</w:t>
      </w:r>
      <w:r w:rsidR="007C24EF" w:rsidRPr="000848DE">
        <w:rPr>
          <w:rFonts w:eastAsia="Times New Roman" w:cstheme="minorHAnsi"/>
          <w:lang w:eastAsia="cs-CZ"/>
        </w:rPr>
        <w:t> </w:t>
      </w:r>
      <w:r w:rsidR="00FF5471" w:rsidRPr="000848DE">
        <w:rPr>
          <w:rFonts w:eastAsia="Times New Roman" w:cstheme="minorHAnsi"/>
          <w:lang w:eastAsia="cs-CZ"/>
        </w:rPr>
        <w:t>realizací projektu</w:t>
      </w:r>
      <w:r w:rsidR="000B66CA" w:rsidRPr="000848DE">
        <w:rPr>
          <w:rFonts w:eastAsia="Times New Roman" w:cstheme="minorHAnsi"/>
          <w:lang w:eastAsia="cs-CZ"/>
        </w:rPr>
        <w:t>,</w:t>
      </w:r>
    </w:p>
    <w:p w14:paraId="56DDBC54" w14:textId="4348DFB7" w:rsidR="000B66CA"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 xml:space="preserve">nájem </w:t>
      </w:r>
      <w:r w:rsidR="00C80EE5" w:rsidRPr="000848DE">
        <w:rPr>
          <w:rFonts w:eastAsia="Times New Roman" w:cstheme="minorHAnsi"/>
          <w:lang w:eastAsia="cs-CZ"/>
        </w:rPr>
        <w:t xml:space="preserve">a podnájem </w:t>
      </w:r>
      <w:r w:rsidRPr="000848DE">
        <w:rPr>
          <w:rFonts w:eastAsia="Times New Roman" w:cstheme="minorHAnsi"/>
          <w:lang w:eastAsia="cs-CZ"/>
        </w:rPr>
        <w:t>sportoviště včetně služeb s</w:t>
      </w:r>
      <w:r w:rsidR="007C24EF" w:rsidRPr="000848DE">
        <w:rPr>
          <w:rFonts w:eastAsia="Times New Roman" w:cstheme="minorHAnsi"/>
          <w:lang w:eastAsia="cs-CZ"/>
        </w:rPr>
        <w:t> </w:t>
      </w:r>
      <w:r w:rsidRPr="000848DE">
        <w:rPr>
          <w:rFonts w:eastAsia="Times New Roman" w:cstheme="minorHAnsi"/>
          <w:lang w:eastAsia="cs-CZ"/>
        </w:rPr>
        <w:t xml:space="preserve">nájmem </w:t>
      </w:r>
      <w:r w:rsidR="00C80EE5" w:rsidRPr="000848DE">
        <w:rPr>
          <w:rFonts w:eastAsia="Times New Roman" w:cstheme="minorHAnsi"/>
          <w:lang w:eastAsia="cs-CZ"/>
        </w:rPr>
        <w:t xml:space="preserve">a podnájmem </w:t>
      </w:r>
      <w:r w:rsidRPr="000848DE">
        <w:rPr>
          <w:rFonts w:eastAsia="Times New Roman" w:cstheme="minorHAnsi"/>
          <w:lang w:eastAsia="cs-CZ"/>
        </w:rPr>
        <w:t xml:space="preserve">spojených, nájem </w:t>
      </w:r>
      <w:r w:rsidR="00C80EE5" w:rsidRPr="000848DE">
        <w:rPr>
          <w:rFonts w:eastAsia="Times New Roman" w:cstheme="minorHAnsi"/>
          <w:lang w:eastAsia="cs-CZ"/>
        </w:rPr>
        <w:t>a</w:t>
      </w:r>
      <w:r w:rsidR="001227C4" w:rsidRPr="000848DE">
        <w:rPr>
          <w:rFonts w:eastAsia="Times New Roman" w:cstheme="minorHAnsi"/>
          <w:lang w:eastAsia="cs-CZ"/>
        </w:rPr>
        <w:t> </w:t>
      </w:r>
      <w:r w:rsidR="00C80EE5" w:rsidRPr="000848DE">
        <w:rPr>
          <w:rFonts w:eastAsia="Times New Roman" w:cstheme="minorHAnsi"/>
          <w:lang w:eastAsia="cs-CZ"/>
        </w:rPr>
        <w:t xml:space="preserve">podnájem </w:t>
      </w:r>
      <w:r w:rsidRPr="000848DE">
        <w:rPr>
          <w:rFonts w:eastAsia="Times New Roman" w:cstheme="minorHAnsi"/>
          <w:lang w:eastAsia="cs-CZ"/>
        </w:rPr>
        <w:t>zázemí typu šatny, sociální zařízení a služby s</w:t>
      </w:r>
      <w:r w:rsidR="007C24EF" w:rsidRPr="000848DE">
        <w:rPr>
          <w:rFonts w:eastAsia="Times New Roman" w:cstheme="minorHAnsi"/>
          <w:lang w:eastAsia="cs-CZ"/>
        </w:rPr>
        <w:t> </w:t>
      </w:r>
      <w:r w:rsidR="003D02E2" w:rsidRPr="000848DE">
        <w:rPr>
          <w:rFonts w:eastAsia="Times New Roman" w:cstheme="minorHAnsi"/>
          <w:lang w:eastAsia="cs-CZ"/>
        </w:rPr>
        <w:t>tímto</w:t>
      </w:r>
      <w:r w:rsidRPr="000848DE">
        <w:rPr>
          <w:rFonts w:eastAsia="Times New Roman" w:cstheme="minorHAnsi"/>
          <w:lang w:eastAsia="cs-CZ"/>
        </w:rPr>
        <w:t xml:space="preserve"> nájmem </w:t>
      </w:r>
      <w:r w:rsidR="00C80EE5" w:rsidRPr="000848DE">
        <w:rPr>
          <w:rFonts w:eastAsia="Times New Roman" w:cstheme="minorHAnsi"/>
          <w:lang w:eastAsia="cs-CZ"/>
        </w:rPr>
        <w:t xml:space="preserve">a podnájmem </w:t>
      </w:r>
      <w:r w:rsidRPr="000848DE">
        <w:rPr>
          <w:rFonts w:eastAsia="Times New Roman" w:cstheme="minorHAnsi"/>
          <w:lang w:eastAsia="cs-CZ"/>
        </w:rPr>
        <w:t>spojené</w:t>
      </w:r>
      <w:r w:rsidR="009C605A" w:rsidRPr="000848DE">
        <w:rPr>
          <w:rFonts w:eastAsia="Times New Roman" w:cstheme="minorHAnsi"/>
          <w:lang w:eastAsia="cs-CZ"/>
        </w:rPr>
        <w:t>,</w:t>
      </w:r>
      <w:r w:rsidR="003F20E7" w:rsidRPr="000848DE">
        <w:rPr>
          <w:rFonts w:eastAsia="Times New Roman" w:cstheme="minorHAnsi"/>
          <w:lang w:eastAsia="cs-CZ"/>
        </w:rPr>
        <w:t xml:space="preserve"> mimo nákladů </w:t>
      </w:r>
      <w:r w:rsidR="007C24EF" w:rsidRPr="000848DE">
        <w:rPr>
          <w:rFonts w:eastAsia="Times New Roman" w:cstheme="minorHAnsi"/>
          <w:lang w:eastAsia="cs-CZ"/>
        </w:rPr>
        <w:t xml:space="preserve">na </w:t>
      </w:r>
      <w:r w:rsidR="003F20E7" w:rsidRPr="000848DE">
        <w:rPr>
          <w:rFonts w:eastAsia="Times New Roman" w:cstheme="minorHAnsi"/>
          <w:lang w:eastAsia="cs-CZ"/>
        </w:rPr>
        <w:t>zajištění</w:t>
      </w:r>
      <w:r w:rsidR="007C24EF" w:rsidRPr="000848DE">
        <w:rPr>
          <w:rFonts w:eastAsia="Times New Roman" w:cstheme="minorHAnsi"/>
          <w:lang w:eastAsia="cs-CZ"/>
        </w:rPr>
        <w:t>,</w:t>
      </w:r>
      <w:r w:rsidR="003F20E7" w:rsidRPr="000848DE">
        <w:rPr>
          <w:rFonts w:eastAsia="Times New Roman" w:cstheme="minorHAnsi"/>
          <w:lang w:eastAsia="cs-CZ"/>
        </w:rPr>
        <w:t xml:space="preserve"> užívání</w:t>
      </w:r>
      <w:r w:rsidR="007C24EF" w:rsidRPr="000848DE">
        <w:rPr>
          <w:rFonts w:eastAsia="Times New Roman" w:cstheme="minorHAnsi"/>
          <w:lang w:eastAsia="cs-CZ"/>
        </w:rPr>
        <w:t xml:space="preserve"> a dobíjení</w:t>
      </w:r>
      <w:r w:rsidR="003F20E7" w:rsidRPr="000848DE">
        <w:rPr>
          <w:rFonts w:eastAsia="Times New Roman" w:cstheme="minorHAnsi"/>
          <w:lang w:eastAsia="cs-CZ"/>
        </w:rPr>
        <w:t xml:space="preserve"> dobíjecích a bodových karet a</w:t>
      </w:r>
      <w:r w:rsidR="00F706F3">
        <w:rPr>
          <w:rFonts w:eastAsia="Times New Roman" w:cstheme="minorHAnsi"/>
          <w:lang w:eastAsia="cs-CZ"/>
        </w:rPr>
        <w:t> </w:t>
      </w:r>
      <w:r w:rsidR="003F20E7" w:rsidRPr="000848DE">
        <w:rPr>
          <w:rFonts w:eastAsia="Times New Roman" w:cstheme="minorHAnsi"/>
          <w:lang w:eastAsia="cs-CZ"/>
        </w:rPr>
        <w:t>permanentek</w:t>
      </w:r>
      <w:r w:rsidR="007C24EF" w:rsidRPr="000848DE">
        <w:rPr>
          <w:rFonts w:eastAsia="Times New Roman" w:cstheme="minorHAnsi"/>
          <w:lang w:eastAsia="cs-CZ"/>
        </w:rPr>
        <w:t>,</w:t>
      </w:r>
    </w:p>
    <w:p w14:paraId="529F39EE" w14:textId="5DBB3FF4" w:rsidR="00A35A42" w:rsidRPr="00B801D9" w:rsidRDefault="00AB6682" w:rsidP="00DC7D45">
      <w:pPr>
        <w:pStyle w:val="Odstavecseseznamem"/>
        <w:numPr>
          <w:ilvl w:val="1"/>
          <w:numId w:val="4"/>
        </w:numPr>
        <w:spacing w:before="0" w:after="0"/>
        <w:ind w:left="851" w:hanging="491"/>
        <w:jc w:val="both"/>
        <w:rPr>
          <w:rFonts w:eastAsia="Times New Roman" w:cstheme="minorHAnsi"/>
          <w:lang w:eastAsia="cs-CZ"/>
        </w:rPr>
      </w:pPr>
      <w:r w:rsidRPr="00B801D9">
        <w:rPr>
          <w:rFonts w:eastAsia="Times New Roman" w:cstheme="minorHAnsi"/>
          <w:lang w:eastAsia="cs-CZ"/>
        </w:rPr>
        <w:t>odměny z dohod o pracích konaných mimo pracovní poměr</w:t>
      </w:r>
      <w:r w:rsidR="00EC26B7" w:rsidRPr="00B801D9">
        <w:rPr>
          <w:rFonts w:eastAsia="Times New Roman" w:cstheme="minorHAnsi"/>
          <w:lang w:eastAsia="cs-CZ"/>
        </w:rPr>
        <w:t xml:space="preserve"> </w:t>
      </w:r>
      <w:r w:rsidRPr="00B801D9">
        <w:rPr>
          <w:rFonts w:eastAsia="Times New Roman" w:cstheme="minorHAnsi"/>
          <w:lang w:eastAsia="cs-CZ"/>
        </w:rPr>
        <w:t>vč</w:t>
      </w:r>
      <w:r w:rsidR="00D21405" w:rsidRPr="00B801D9">
        <w:rPr>
          <w:rFonts w:eastAsia="Times New Roman" w:cstheme="minorHAnsi"/>
          <w:lang w:eastAsia="cs-CZ"/>
        </w:rPr>
        <w:t>etně</w:t>
      </w:r>
      <w:r w:rsidRPr="00B801D9">
        <w:rPr>
          <w:rFonts w:eastAsia="Times New Roman" w:cstheme="minorHAnsi"/>
          <w:lang w:eastAsia="cs-CZ"/>
        </w:rPr>
        <w:t xml:space="preserve"> zákonných odvodů – maximální sazba do 300 Kč </w:t>
      </w:r>
      <w:r w:rsidR="00D21405" w:rsidRPr="00B801D9">
        <w:rPr>
          <w:rFonts w:eastAsia="Times New Roman" w:cstheme="minorHAnsi"/>
          <w:lang w:eastAsia="cs-CZ"/>
        </w:rPr>
        <w:t>za hodinu + zákonné odvody</w:t>
      </w:r>
      <w:r w:rsidRPr="00B801D9">
        <w:rPr>
          <w:rFonts w:eastAsia="Times New Roman" w:cstheme="minorHAnsi"/>
          <w:lang w:eastAsia="cs-CZ"/>
        </w:rPr>
        <w:t xml:space="preserve">, </w:t>
      </w:r>
      <w:r w:rsidRPr="000848DE">
        <w:t xml:space="preserve">maximálně však do výše 40 tis. Kč na osobu a měsíc. </w:t>
      </w:r>
      <w:r w:rsidR="008E1C2B" w:rsidRPr="00B801D9">
        <w:rPr>
          <w:rFonts w:eastAsia="Times New Roman" w:cstheme="minorHAnsi"/>
          <w:lang w:eastAsia="cs-CZ"/>
        </w:rPr>
        <w:t xml:space="preserve">U </w:t>
      </w:r>
      <w:r w:rsidR="00EC26B7" w:rsidRPr="00B801D9">
        <w:rPr>
          <w:rFonts w:eastAsia="Times New Roman" w:cstheme="minorHAnsi"/>
          <w:lang w:eastAsia="cs-CZ"/>
        </w:rPr>
        <w:t>dohod o pracích konaných mimo pracovní poměr</w:t>
      </w:r>
      <w:r w:rsidR="008E1C2B" w:rsidRPr="00B801D9">
        <w:rPr>
          <w:rFonts w:eastAsia="Times New Roman" w:cstheme="minorHAnsi"/>
          <w:lang w:eastAsia="cs-CZ"/>
        </w:rPr>
        <w:t xml:space="preserve"> jsou uznatelné pouze náklady zaměstnanců, u nichž žadatel na tutéž pracovní pozici nevyúčtovává mzdové náklady. </w:t>
      </w:r>
      <w:r w:rsidR="00EC26B7" w:rsidRPr="00B801D9">
        <w:rPr>
          <w:rFonts w:eastAsia="Times New Roman" w:cstheme="minorHAnsi"/>
          <w:lang w:eastAsia="cs-CZ"/>
        </w:rPr>
        <w:lastRenderedPageBreak/>
        <w:t>P</w:t>
      </w:r>
      <w:r w:rsidR="008E1C2B" w:rsidRPr="00B801D9">
        <w:rPr>
          <w:rFonts w:eastAsia="Times New Roman" w:cstheme="minorHAnsi"/>
          <w:lang w:eastAsia="cs-CZ"/>
        </w:rPr>
        <w:t xml:space="preserve">oskytovateli peněžních prostředků </w:t>
      </w:r>
      <w:r w:rsidR="00EC26B7" w:rsidRPr="00B801D9">
        <w:rPr>
          <w:rFonts w:eastAsia="Times New Roman" w:cstheme="minorHAnsi"/>
          <w:lang w:eastAsia="cs-CZ"/>
        </w:rPr>
        <w:t xml:space="preserve">příjemce musí </w:t>
      </w:r>
      <w:r w:rsidR="008E1C2B" w:rsidRPr="00B801D9">
        <w:rPr>
          <w:rFonts w:eastAsia="Times New Roman" w:cstheme="minorHAnsi"/>
          <w:lang w:eastAsia="cs-CZ"/>
        </w:rPr>
        <w:t>doložit o jaký druh práce se jedná, počet odpracovaných hodin včetně způsobu jejich evidence</w:t>
      </w:r>
      <w:r w:rsidR="007C24EF" w:rsidRPr="00B801D9">
        <w:rPr>
          <w:rFonts w:eastAsia="Times New Roman" w:cstheme="minorHAnsi"/>
          <w:lang w:eastAsia="cs-CZ"/>
        </w:rPr>
        <w:t xml:space="preserve"> (např. výkaz práce)</w:t>
      </w:r>
      <w:r w:rsidR="008E1C2B" w:rsidRPr="00B801D9">
        <w:rPr>
          <w:rFonts w:eastAsia="Times New Roman" w:cstheme="minorHAnsi"/>
          <w:lang w:eastAsia="cs-CZ"/>
        </w:rPr>
        <w:t xml:space="preserve"> a popisu vykonávaných aktivit. Jedna osoba může mít v rámci uznatelných nákladů realizovaného projektu uzavřenou pouze jednu dohodu o pracích konaných mimo pracovní poměr</w:t>
      </w:r>
      <w:r w:rsidR="00F35117">
        <w:rPr>
          <w:rFonts w:eastAsia="Times New Roman" w:cstheme="minorHAnsi"/>
          <w:lang w:eastAsia="cs-CZ"/>
        </w:rPr>
        <w:t>,</w:t>
      </w:r>
    </w:p>
    <w:p w14:paraId="4B96ECB1" w14:textId="4CC88349" w:rsidR="001227C4" w:rsidRPr="000848DE" w:rsidRDefault="000B3D1E"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služby</w:t>
      </w:r>
      <w:r w:rsidR="00AB6682" w:rsidRPr="000848DE">
        <w:rPr>
          <w:rFonts w:eastAsia="Times New Roman" w:cstheme="minorHAnsi"/>
          <w:lang w:eastAsia="cs-CZ"/>
        </w:rPr>
        <w:t xml:space="preserve"> prokazatelně související s realizací projektu</w:t>
      </w:r>
      <w:r w:rsidR="00D50D24" w:rsidRPr="000848DE">
        <w:rPr>
          <w:rFonts w:eastAsia="Times New Roman" w:cstheme="minorHAnsi"/>
          <w:lang w:eastAsia="cs-CZ"/>
        </w:rPr>
        <w:t>,</w:t>
      </w:r>
      <w:r w:rsidR="007C24EF" w:rsidRPr="000848DE">
        <w:rPr>
          <w:rFonts w:eastAsia="Times New Roman" w:cstheme="minorHAnsi"/>
          <w:lang w:eastAsia="cs-CZ"/>
        </w:rPr>
        <w:t xml:space="preserve"> v žádosti nutno specifikovat</w:t>
      </w:r>
      <w:r w:rsidR="005C3268">
        <w:rPr>
          <w:rFonts w:eastAsia="Times New Roman" w:cstheme="minorHAnsi"/>
          <w:lang w:eastAsia="cs-CZ"/>
        </w:rPr>
        <w:t xml:space="preserve">; v případě služby odpovídající charakteru činnosti, která by jinak byla realizována formou </w:t>
      </w:r>
      <w:r w:rsidR="005C3268" w:rsidRPr="00B801D9">
        <w:rPr>
          <w:rFonts w:eastAsia="Times New Roman" w:cstheme="minorHAnsi"/>
          <w:lang w:eastAsia="cs-CZ"/>
        </w:rPr>
        <w:t>dohod</w:t>
      </w:r>
      <w:r w:rsidR="005C3268">
        <w:rPr>
          <w:rFonts w:eastAsia="Times New Roman" w:cstheme="minorHAnsi"/>
          <w:lang w:eastAsia="cs-CZ"/>
        </w:rPr>
        <w:t>y</w:t>
      </w:r>
      <w:r w:rsidR="005C3268" w:rsidRPr="00B801D9">
        <w:rPr>
          <w:rFonts w:eastAsia="Times New Roman" w:cstheme="minorHAnsi"/>
          <w:lang w:eastAsia="cs-CZ"/>
        </w:rPr>
        <w:t xml:space="preserve"> o</w:t>
      </w:r>
      <w:r w:rsidR="005C3268">
        <w:rPr>
          <w:rFonts w:eastAsia="Times New Roman" w:cstheme="minorHAnsi"/>
          <w:lang w:eastAsia="cs-CZ"/>
        </w:rPr>
        <w:t> </w:t>
      </w:r>
      <w:r w:rsidR="005C3268" w:rsidRPr="00B801D9">
        <w:rPr>
          <w:rFonts w:eastAsia="Times New Roman" w:cstheme="minorHAnsi"/>
          <w:lang w:eastAsia="cs-CZ"/>
        </w:rPr>
        <w:t>pr</w:t>
      </w:r>
      <w:r w:rsidR="005C3268">
        <w:rPr>
          <w:rFonts w:eastAsia="Times New Roman" w:cstheme="minorHAnsi"/>
          <w:lang w:eastAsia="cs-CZ"/>
        </w:rPr>
        <w:t>áci</w:t>
      </w:r>
      <w:r w:rsidR="005C3268" w:rsidRPr="00B801D9">
        <w:rPr>
          <w:rFonts w:eastAsia="Times New Roman" w:cstheme="minorHAnsi"/>
          <w:lang w:eastAsia="cs-CZ"/>
        </w:rPr>
        <w:t xml:space="preserve"> konan</w:t>
      </w:r>
      <w:r w:rsidR="005C3268">
        <w:rPr>
          <w:rFonts w:eastAsia="Times New Roman" w:cstheme="minorHAnsi"/>
          <w:lang w:eastAsia="cs-CZ"/>
        </w:rPr>
        <w:t>ou</w:t>
      </w:r>
      <w:r w:rsidR="005C3268" w:rsidRPr="00B801D9">
        <w:rPr>
          <w:rFonts w:eastAsia="Times New Roman" w:cstheme="minorHAnsi"/>
          <w:lang w:eastAsia="cs-CZ"/>
        </w:rPr>
        <w:t xml:space="preserve"> mimo pracovní poměr</w:t>
      </w:r>
      <w:r w:rsidR="005C3268">
        <w:rPr>
          <w:rFonts w:eastAsia="Times New Roman" w:cstheme="minorHAnsi"/>
          <w:lang w:eastAsia="cs-CZ"/>
        </w:rPr>
        <w:t xml:space="preserve">, </w:t>
      </w:r>
      <w:r w:rsidR="005C3268" w:rsidRPr="008E1C2B">
        <w:rPr>
          <w:rFonts w:eastAsia="Times New Roman" w:cstheme="minorHAnsi"/>
          <w:color w:val="000000"/>
          <w:lang w:eastAsia="cs-CZ"/>
        </w:rPr>
        <w:t xml:space="preserve">je maximální uznatelná částka za hodinu stanovena na </w:t>
      </w:r>
      <w:r w:rsidR="005C3268">
        <w:rPr>
          <w:rFonts w:eastAsia="Times New Roman" w:cstheme="minorHAnsi"/>
          <w:color w:val="000000"/>
          <w:lang w:eastAsia="cs-CZ"/>
        </w:rPr>
        <w:t>3</w:t>
      </w:r>
      <w:r w:rsidR="005C3268" w:rsidRPr="008E1C2B">
        <w:rPr>
          <w:rFonts w:eastAsia="Times New Roman" w:cstheme="minorHAnsi"/>
          <w:color w:val="000000"/>
          <w:lang w:eastAsia="cs-CZ"/>
        </w:rPr>
        <w:t>00</w:t>
      </w:r>
      <w:r w:rsidR="005C3268">
        <w:rPr>
          <w:rFonts w:eastAsia="Times New Roman" w:cstheme="minorHAnsi"/>
          <w:color w:val="000000"/>
          <w:lang w:eastAsia="cs-CZ"/>
        </w:rPr>
        <w:t xml:space="preserve"> Kč, </w:t>
      </w:r>
      <w:r w:rsidR="005C3268" w:rsidRPr="001659FE">
        <w:t>maximáln</w:t>
      </w:r>
      <w:r w:rsidR="005C3268">
        <w:t xml:space="preserve">ě však do </w:t>
      </w:r>
      <w:r w:rsidR="005C3268" w:rsidRPr="001659FE">
        <w:t>výše</w:t>
      </w:r>
      <w:r w:rsidR="005C3268" w:rsidRPr="00D31163">
        <w:t xml:space="preserve"> </w:t>
      </w:r>
      <w:r w:rsidR="005C3268">
        <w:t>4</w:t>
      </w:r>
      <w:r w:rsidR="005C3268" w:rsidRPr="00D31163">
        <w:t>0</w:t>
      </w:r>
      <w:r w:rsidR="005C3268">
        <w:t> </w:t>
      </w:r>
      <w:r w:rsidR="005C3268" w:rsidRPr="001659FE">
        <w:t>tis.</w:t>
      </w:r>
      <w:r w:rsidR="005C3268">
        <w:t> </w:t>
      </w:r>
      <w:r w:rsidR="005C3268" w:rsidRPr="001659FE">
        <w:t>Kč</w:t>
      </w:r>
      <w:r w:rsidR="005C3268">
        <w:t xml:space="preserve"> měsíc,</w:t>
      </w:r>
    </w:p>
    <w:p w14:paraId="1B27CA86" w14:textId="65578D39" w:rsidR="001C5E7C" w:rsidRPr="000848DE"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doprav</w:t>
      </w:r>
      <w:r w:rsidR="00AB6682" w:rsidRPr="000848DE">
        <w:rPr>
          <w:rFonts w:eastAsia="Times New Roman" w:cstheme="minorHAnsi"/>
          <w:lang w:eastAsia="cs-CZ"/>
        </w:rPr>
        <w:t>a</w:t>
      </w:r>
      <w:r w:rsidRPr="000848DE">
        <w:rPr>
          <w:rFonts w:eastAsia="Times New Roman" w:cstheme="minorHAnsi"/>
          <w:lang w:eastAsia="cs-CZ"/>
        </w:rPr>
        <w:t xml:space="preserve"> prokazatelně spojen</w:t>
      </w:r>
      <w:r w:rsidR="00AB6682" w:rsidRPr="000848DE">
        <w:rPr>
          <w:rFonts w:eastAsia="Times New Roman" w:cstheme="minorHAnsi"/>
          <w:lang w:eastAsia="cs-CZ"/>
        </w:rPr>
        <w:t>á</w:t>
      </w:r>
      <w:r w:rsidRPr="000848DE">
        <w:rPr>
          <w:rFonts w:eastAsia="Times New Roman" w:cstheme="minorHAnsi"/>
          <w:lang w:eastAsia="cs-CZ"/>
        </w:rPr>
        <w:t xml:space="preserve"> s realizací projektu,</w:t>
      </w:r>
      <w:r w:rsidR="00C647DF" w:rsidRPr="000848DE">
        <w:rPr>
          <w:rFonts w:eastAsia="Times New Roman" w:cstheme="minorHAnsi"/>
          <w:lang w:eastAsia="cs-CZ"/>
        </w:rPr>
        <w:t xml:space="preserve"> nelze uplatnit předplatné jízdenek </w:t>
      </w:r>
      <w:r w:rsidR="006B78C9" w:rsidRPr="000848DE">
        <w:rPr>
          <w:rFonts w:eastAsia="Times New Roman" w:cstheme="minorHAnsi"/>
          <w:lang w:eastAsia="cs-CZ"/>
        </w:rPr>
        <w:t xml:space="preserve">městské </w:t>
      </w:r>
      <w:r w:rsidR="00C647DF" w:rsidRPr="000848DE">
        <w:rPr>
          <w:rFonts w:eastAsia="Times New Roman" w:cstheme="minorHAnsi"/>
          <w:lang w:eastAsia="cs-CZ"/>
        </w:rPr>
        <w:t>hromadné dopravy,</w:t>
      </w:r>
    </w:p>
    <w:p w14:paraId="69B3AF5A" w14:textId="267090DC" w:rsidR="00631C85" w:rsidRPr="000848DE" w:rsidRDefault="00631C85"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sportovní materiál a vybavení</w:t>
      </w:r>
      <w:r w:rsidR="00C647DF" w:rsidRPr="000848DE">
        <w:rPr>
          <w:rFonts w:eastAsia="Times New Roman" w:cstheme="minorHAnsi"/>
          <w:lang w:eastAsia="cs-CZ"/>
        </w:rPr>
        <w:t xml:space="preserve"> včetně možného potisku, </w:t>
      </w:r>
      <w:r w:rsidR="001C5E7C" w:rsidRPr="000848DE">
        <w:rPr>
          <w:rFonts w:eastAsia="Times New Roman" w:cstheme="minorHAnsi"/>
          <w:lang w:eastAsia="cs-CZ"/>
        </w:rPr>
        <w:t xml:space="preserve">věcné ceny </w:t>
      </w:r>
      <w:r w:rsidR="00C647DF" w:rsidRPr="000848DE">
        <w:rPr>
          <w:rFonts w:eastAsia="Times New Roman" w:cstheme="minorHAnsi"/>
          <w:lang w:eastAsia="cs-CZ"/>
        </w:rPr>
        <w:t>do maximální výše 1</w:t>
      </w:r>
      <w:r w:rsidR="00CA3F4B">
        <w:rPr>
          <w:rFonts w:eastAsia="Times New Roman" w:cstheme="minorHAnsi"/>
          <w:lang w:eastAsia="cs-CZ"/>
        </w:rPr>
        <w:t> </w:t>
      </w:r>
      <w:r w:rsidR="00CA3F4B" w:rsidRPr="000848DE">
        <w:rPr>
          <w:rFonts w:eastAsia="Times New Roman" w:cstheme="minorHAnsi"/>
          <w:lang w:eastAsia="cs-CZ"/>
        </w:rPr>
        <w:t>000</w:t>
      </w:r>
      <w:r w:rsidR="00CA3F4B">
        <w:rPr>
          <w:rFonts w:eastAsia="Times New Roman" w:cstheme="minorHAnsi"/>
          <w:lang w:eastAsia="cs-CZ"/>
        </w:rPr>
        <w:t> </w:t>
      </w:r>
      <w:r w:rsidR="00C647DF" w:rsidRPr="000848DE">
        <w:rPr>
          <w:rFonts w:eastAsia="Times New Roman" w:cstheme="minorHAnsi"/>
          <w:lang w:eastAsia="cs-CZ"/>
        </w:rPr>
        <w:t xml:space="preserve">Kč </w:t>
      </w:r>
      <w:r w:rsidR="006B78C9" w:rsidRPr="000848DE">
        <w:rPr>
          <w:rFonts w:eastAsia="Times New Roman" w:cstheme="minorHAnsi"/>
          <w:lang w:eastAsia="cs-CZ"/>
        </w:rPr>
        <w:t xml:space="preserve">na </w:t>
      </w:r>
      <w:r w:rsidR="00C647DF" w:rsidRPr="000848DE">
        <w:rPr>
          <w:rFonts w:eastAsia="Times New Roman" w:cstheme="minorHAnsi"/>
          <w:lang w:eastAsia="cs-CZ"/>
        </w:rPr>
        <w:t xml:space="preserve">osobu </w:t>
      </w:r>
      <w:r w:rsidRPr="000848DE">
        <w:rPr>
          <w:rFonts w:eastAsia="Times New Roman" w:cstheme="minorHAnsi"/>
          <w:lang w:eastAsia="cs-CZ"/>
        </w:rPr>
        <w:t>prokazatelně související s</w:t>
      </w:r>
      <w:r w:rsidR="001227C4" w:rsidRPr="000848DE">
        <w:rPr>
          <w:rFonts w:eastAsia="Times New Roman" w:cstheme="minorHAnsi"/>
          <w:lang w:eastAsia="cs-CZ"/>
        </w:rPr>
        <w:t> realizací projektu</w:t>
      </w:r>
      <w:r w:rsidRPr="000848DE">
        <w:rPr>
          <w:rFonts w:eastAsia="Times New Roman" w:cstheme="minorHAnsi"/>
          <w:lang w:eastAsia="cs-CZ"/>
        </w:rPr>
        <w:t>,</w:t>
      </w:r>
      <w:r w:rsidR="003F20E7" w:rsidRPr="000848DE">
        <w:rPr>
          <w:rFonts w:eastAsia="Times New Roman" w:cstheme="minorHAnsi"/>
          <w:lang w:eastAsia="cs-CZ"/>
        </w:rPr>
        <w:t xml:space="preserve"> mimo šeky a dárkové poukazy,</w:t>
      </w:r>
    </w:p>
    <w:p w14:paraId="26F72E23" w14:textId="1E2FD091" w:rsidR="00AB6682" w:rsidRPr="000848DE" w:rsidRDefault="00AB6682"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zdravotnický materiál,</w:t>
      </w:r>
      <w:r w:rsidR="003F20E7" w:rsidRPr="000848DE">
        <w:rPr>
          <w:rFonts w:eastAsia="Times New Roman" w:cstheme="minorHAnsi"/>
          <w:lang w:eastAsia="cs-CZ"/>
        </w:rPr>
        <w:t xml:space="preserve"> mimo šeky a dárkové poukazy,</w:t>
      </w:r>
    </w:p>
    <w:p w14:paraId="2A8E840B" w14:textId="4771FF85" w:rsidR="00C647DF" w:rsidRPr="000848DE" w:rsidRDefault="000B66CA"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 xml:space="preserve">náklady na </w:t>
      </w:r>
      <w:r w:rsidR="00BD0410" w:rsidRPr="000848DE">
        <w:rPr>
          <w:rFonts w:eastAsia="Times New Roman" w:cstheme="minorHAnsi"/>
          <w:lang w:eastAsia="cs-CZ"/>
        </w:rPr>
        <w:t>stravování,</w:t>
      </w:r>
      <w:r w:rsidR="00C15049" w:rsidRPr="000848DE">
        <w:rPr>
          <w:rFonts w:eastAsia="Times New Roman" w:cstheme="minorHAnsi"/>
          <w:lang w:eastAsia="cs-CZ"/>
        </w:rPr>
        <w:t xml:space="preserve"> krátkodobé</w:t>
      </w:r>
      <w:r w:rsidR="00BD0410" w:rsidRPr="000848DE">
        <w:rPr>
          <w:rFonts w:eastAsia="Times New Roman" w:cstheme="minorHAnsi"/>
          <w:lang w:eastAsia="cs-CZ"/>
        </w:rPr>
        <w:t xml:space="preserve"> </w:t>
      </w:r>
      <w:r w:rsidRPr="000848DE">
        <w:rPr>
          <w:rFonts w:eastAsia="Times New Roman" w:cstheme="minorHAnsi"/>
          <w:lang w:eastAsia="cs-CZ"/>
        </w:rPr>
        <w:t>ubytování včetně snídaně, je</w:t>
      </w:r>
      <w:r w:rsidR="00D22C3D" w:rsidRPr="000848DE">
        <w:rPr>
          <w:rFonts w:eastAsia="Times New Roman" w:cstheme="minorHAnsi"/>
          <w:lang w:eastAsia="cs-CZ"/>
        </w:rPr>
        <w:t>-</w:t>
      </w:r>
      <w:r w:rsidRPr="000848DE">
        <w:rPr>
          <w:rFonts w:eastAsia="Times New Roman" w:cstheme="minorHAnsi"/>
          <w:lang w:eastAsia="cs-CZ"/>
        </w:rPr>
        <w:t>li snídaně součástí ceny ubytování (max. výše použité dotace 1</w:t>
      </w:r>
      <w:r w:rsidR="00005103" w:rsidRPr="000848DE">
        <w:rPr>
          <w:rFonts w:eastAsia="Times New Roman" w:cstheme="minorHAnsi"/>
          <w:lang w:eastAsia="cs-CZ"/>
        </w:rPr>
        <w:t xml:space="preserve"> </w:t>
      </w:r>
      <w:r w:rsidR="001C5E7C" w:rsidRPr="000848DE">
        <w:rPr>
          <w:rFonts w:eastAsia="Times New Roman" w:cstheme="minorHAnsi"/>
          <w:lang w:eastAsia="cs-CZ"/>
        </w:rPr>
        <w:t xml:space="preserve">500 </w:t>
      </w:r>
      <w:r w:rsidRPr="000848DE">
        <w:rPr>
          <w:rFonts w:eastAsia="Times New Roman" w:cstheme="minorHAnsi"/>
          <w:lang w:eastAsia="cs-CZ"/>
        </w:rPr>
        <w:t>Kč na jednu osobu</w:t>
      </w:r>
      <w:r w:rsidR="003D02E2" w:rsidRPr="000848DE">
        <w:rPr>
          <w:rFonts w:eastAsia="Times New Roman" w:cstheme="minorHAnsi"/>
          <w:lang w:eastAsia="cs-CZ"/>
        </w:rPr>
        <w:t xml:space="preserve"> </w:t>
      </w:r>
      <w:r w:rsidRPr="000848DE">
        <w:rPr>
          <w:rFonts w:eastAsia="Times New Roman" w:cstheme="minorHAnsi"/>
          <w:lang w:eastAsia="cs-CZ"/>
        </w:rPr>
        <w:t>/</w:t>
      </w:r>
      <w:r w:rsidR="003D02E2" w:rsidRPr="000848DE">
        <w:rPr>
          <w:rFonts w:eastAsia="Times New Roman" w:cstheme="minorHAnsi"/>
          <w:lang w:eastAsia="cs-CZ"/>
        </w:rPr>
        <w:t xml:space="preserve"> </w:t>
      </w:r>
      <w:r w:rsidR="001C5E7C" w:rsidRPr="000848DE">
        <w:rPr>
          <w:rFonts w:eastAsia="Times New Roman" w:cstheme="minorHAnsi"/>
          <w:lang w:eastAsia="cs-CZ"/>
        </w:rPr>
        <w:t>den</w:t>
      </w:r>
      <w:r w:rsidRPr="000848DE">
        <w:rPr>
          <w:rFonts w:eastAsia="Times New Roman" w:cstheme="minorHAnsi"/>
          <w:lang w:eastAsia="cs-CZ"/>
        </w:rPr>
        <w:t xml:space="preserve">), popř. náklady na </w:t>
      </w:r>
      <w:proofErr w:type="spellStart"/>
      <w:r w:rsidRPr="000848DE">
        <w:rPr>
          <w:rFonts w:eastAsia="Times New Roman" w:cstheme="minorHAnsi"/>
          <w:lang w:eastAsia="cs-CZ"/>
        </w:rPr>
        <w:t>entry</w:t>
      </w:r>
      <w:proofErr w:type="spellEnd"/>
      <w:r w:rsidRPr="000848DE">
        <w:rPr>
          <w:rFonts w:eastAsia="Times New Roman" w:cstheme="minorHAnsi"/>
          <w:lang w:eastAsia="cs-CZ"/>
        </w:rPr>
        <w:t xml:space="preserve"> </w:t>
      </w:r>
      <w:proofErr w:type="spellStart"/>
      <w:r w:rsidRPr="000848DE">
        <w:rPr>
          <w:rFonts w:eastAsia="Times New Roman" w:cstheme="minorHAnsi"/>
          <w:lang w:eastAsia="cs-CZ"/>
        </w:rPr>
        <w:t>fee</w:t>
      </w:r>
      <w:proofErr w:type="spellEnd"/>
      <w:r w:rsidRPr="000848DE">
        <w:rPr>
          <w:rFonts w:eastAsia="Times New Roman" w:cstheme="minorHAnsi"/>
          <w:lang w:eastAsia="cs-CZ"/>
        </w:rPr>
        <w:t xml:space="preserve"> poplatek, který v sobě zahrnuje mj. ubytování včetně snídaně (max. výše použité dotace 1</w:t>
      </w:r>
      <w:r w:rsidR="00005103" w:rsidRPr="000848DE">
        <w:rPr>
          <w:rFonts w:eastAsia="Times New Roman" w:cstheme="minorHAnsi"/>
          <w:lang w:eastAsia="cs-CZ"/>
        </w:rPr>
        <w:t xml:space="preserve"> </w:t>
      </w:r>
      <w:r w:rsidR="001C5E7C" w:rsidRPr="000848DE">
        <w:rPr>
          <w:rFonts w:eastAsia="Times New Roman" w:cstheme="minorHAnsi"/>
          <w:lang w:eastAsia="cs-CZ"/>
        </w:rPr>
        <w:t xml:space="preserve">500 </w:t>
      </w:r>
      <w:r w:rsidRPr="000848DE">
        <w:rPr>
          <w:rFonts w:eastAsia="Times New Roman" w:cstheme="minorHAnsi"/>
          <w:lang w:eastAsia="cs-CZ"/>
        </w:rPr>
        <w:t>Kč na jednu osobu</w:t>
      </w:r>
      <w:r w:rsidR="003D02E2" w:rsidRPr="000848DE">
        <w:rPr>
          <w:rFonts w:eastAsia="Times New Roman" w:cstheme="minorHAnsi"/>
          <w:lang w:eastAsia="cs-CZ"/>
        </w:rPr>
        <w:t xml:space="preserve"> </w:t>
      </w:r>
      <w:r w:rsidRPr="000848DE">
        <w:rPr>
          <w:rFonts w:eastAsia="Times New Roman" w:cstheme="minorHAnsi"/>
          <w:lang w:eastAsia="cs-CZ"/>
        </w:rPr>
        <w:t>/</w:t>
      </w:r>
      <w:r w:rsidR="003D02E2" w:rsidRPr="000848DE">
        <w:rPr>
          <w:rFonts w:eastAsia="Times New Roman" w:cstheme="minorHAnsi"/>
          <w:lang w:eastAsia="cs-CZ"/>
        </w:rPr>
        <w:t xml:space="preserve"> </w:t>
      </w:r>
      <w:r w:rsidRPr="000848DE">
        <w:rPr>
          <w:rFonts w:eastAsia="Times New Roman" w:cstheme="minorHAnsi"/>
          <w:lang w:eastAsia="cs-CZ"/>
        </w:rPr>
        <w:t xml:space="preserve">den). Příjemce nemůže uplatnit náklady na </w:t>
      </w:r>
      <w:proofErr w:type="spellStart"/>
      <w:r w:rsidRPr="000848DE">
        <w:rPr>
          <w:rFonts w:eastAsia="Times New Roman" w:cstheme="minorHAnsi"/>
          <w:lang w:eastAsia="cs-CZ"/>
        </w:rPr>
        <w:t>entry</w:t>
      </w:r>
      <w:proofErr w:type="spellEnd"/>
      <w:r w:rsidRPr="000848DE">
        <w:rPr>
          <w:rFonts w:eastAsia="Times New Roman" w:cstheme="minorHAnsi"/>
          <w:lang w:eastAsia="cs-CZ"/>
        </w:rPr>
        <w:t xml:space="preserve"> </w:t>
      </w:r>
      <w:proofErr w:type="spellStart"/>
      <w:r w:rsidRPr="000848DE">
        <w:rPr>
          <w:rFonts w:eastAsia="Times New Roman" w:cstheme="minorHAnsi"/>
          <w:lang w:eastAsia="cs-CZ"/>
        </w:rPr>
        <w:t>fee</w:t>
      </w:r>
      <w:proofErr w:type="spellEnd"/>
      <w:r w:rsidRPr="000848DE">
        <w:rPr>
          <w:rFonts w:eastAsia="Times New Roman" w:cstheme="minorHAnsi"/>
          <w:lang w:eastAsia="cs-CZ"/>
        </w:rPr>
        <w:t xml:space="preserve"> poplatek, uplatnil-li náklady na ubytování a snídani samostatně</w:t>
      </w:r>
      <w:r w:rsidR="002C06CC" w:rsidRPr="000848DE">
        <w:rPr>
          <w:rFonts w:eastAsia="Times New Roman" w:cstheme="minorHAnsi"/>
          <w:lang w:eastAsia="cs-CZ"/>
        </w:rPr>
        <w:t xml:space="preserve"> </w:t>
      </w:r>
      <w:r w:rsidR="002C06CC" w:rsidRPr="000848DE">
        <w:t>(nelze použít na úhradu nákladů pro</w:t>
      </w:r>
      <w:r w:rsidR="00F706F3">
        <w:t> </w:t>
      </w:r>
      <w:r w:rsidR="002C06CC" w:rsidRPr="000848DE">
        <w:t>doprovod - rodinné příslušníky)</w:t>
      </w:r>
      <w:r w:rsidR="00D50D24" w:rsidRPr="000848DE">
        <w:t>,</w:t>
      </w:r>
    </w:p>
    <w:p w14:paraId="64A8056C" w14:textId="7B64629C" w:rsidR="000B66CA" w:rsidRPr="000848DE" w:rsidRDefault="00D24AB3" w:rsidP="00F405B5">
      <w:pPr>
        <w:pStyle w:val="Odstavecseseznamem"/>
        <w:numPr>
          <w:ilvl w:val="1"/>
          <w:numId w:val="4"/>
        </w:numPr>
        <w:spacing w:before="0" w:after="0"/>
        <w:ind w:left="851" w:hanging="491"/>
        <w:jc w:val="both"/>
        <w:rPr>
          <w:rFonts w:eastAsia="Times New Roman" w:cstheme="minorHAnsi"/>
          <w:lang w:eastAsia="cs-CZ"/>
        </w:rPr>
      </w:pPr>
      <w:r w:rsidRPr="000848DE">
        <w:rPr>
          <w:rFonts w:eastAsia="Times New Roman" w:cstheme="minorHAnsi"/>
          <w:lang w:eastAsia="cs-CZ"/>
        </w:rPr>
        <w:t>č</w:t>
      </w:r>
      <w:r w:rsidR="00C647DF" w:rsidRPr="000848DE">
        <w:rPr>
          <w:rFonts w:eastAsia="Times New Roman" w:cstheme="minorHAnsi"/>
          <w:lang w:eastAsia="cs-CZ"/>
        </w:rPr>
        <w:t xml:space="preserve">ást nákladů na realizaci projektu může </w:t>
      </w:r>
      <w:r w:rsidR="006B78C9" w:rsidRPr="000848DE">
        <w:rPr>
          <w:rFonts w:eastAsia="Times New Roman" w:cstheme="minorHAnsi"/>
          <w:lang w:eastAsia="cs-CZ"/>
        </w:rPr>
        <w:t xml:space="preserve">být </w:t>
      </w:r>
      <w:r w:rsidR="00C647DF" w:rsidRPr="000848DE">
        <w:rPr>
          <w:rFonts w:eastAsia="Times New Roman" w:cstheme="minorHAnsi"/>
          <w:lang w:eastAsia="cs-CZ"/>
        </w:rPr>
        <w:t>v souladu s ustanovením § 10a odst. 8 zákona č.</w:t>
      </w:r>
      <w:r w:rsidR="00BB60D9" w:rsidRPr="000848DE">
        <w:rPr>
          <w:rFonts w:eastAsia="Times New Roman" w:cstheme="minorHAnsi"/>
          <w:lang w:eastAsia="cs-CZ"/>
        </w:rPr>
        <w:t> </w:t>
      </w:r>
      <w:r w:rsidR="00C647DF" w:rsidRPr="000848DE">
        <w:rPr>
          <w:rFonts w:eastAsia="Times New Roman" w:cstheme="minorHAnsi"/>
          <w:lang w:eastAsia="cs-CZ"/>
        </w:rPr>
        <w:t>250/2000 Sb., o rozpočtových pravidlech územních rozpočtů, ve znění pozdějších předpisů, vyúčtována paušální částkou a jejich výše nemusí být prokazována</w:t>
      </w:r>
      <w:r w:rsidR="00C4641F" w:rsidRPr="000848DE">
        <w:rPr>
          <w:rFonts w:eastAsia="Times New Roman" w:cstheme="minorHAnsi"/>
          <w:lang w:eastAsia="cs-CZ"/>
        </w:rPr>
        <w:t xml:space="preserve"> v rámci finančního vypořádání</w:t>
      </w:r>
      <w:r w:rsidR="006B78C9" w:rsidRPr="000848DE">
        <w:rPr>
          <w:rFonts w:eastAsia="Times New Roman" w:cstheme="minorHAnsi"/>
          <w:lang w:eastAsia="cs-CZ"/>
        </w:rPr>
        <w:t xml:space="preserve"> dotace</w:t>
      </w:r>
      <w:r w:rsidR="00C4641F" w:rsidRPr="000848DE">
        <w:rPr>
          <w:rFonts w:eastAsia="Times New Roman" w:cstheme="minorHAnsi"/>
          <w:lang w:eastAsia="cs-CZ"/>
        </w:rPr>
        <w:t>. Paušální částk</w:t>
      </w:r>
      <w:r w:rsidR="006E4E13" w:rsidRPr="000848DE">
        <w:rPr>
          <w:rFonts w:eastAsia="Times New Roman" w:cstheme="minorHAnsi"/>
          <w:lang w:eastAsia="cs-CZ"/>
        </w:rPr>
        <w:t>a</w:t>
      </w:r>
      <w:r w:rsidR="00C4641F" w:rsidRPr="000848DE">
        <w:rPr>
          <w:rFonts w:eastAsia="Times New Roman" w:cstheme="minorHAnsi"/>
          <w:lang w:eastAsia="cs-CZ"/>
        </w:rPr>
        <w:t xml:space="preserve"> je</w:t>
      </w:r>
      <w:r w:rsidR="006E4E13" w:rsidRPr="000848DE">
        <w:rPr>
          <w:rFonts w:eastAsia="Times New Roman" w:cstheme="minorHAnsi"/>
          <w:lang w:eastAsia="cs-CZ"/>
        </w:rPr>
        <w:t xml:space="preserve"> stanovena ve</w:t>
      </w:r>
      <w:r w:rsidR="00C4641F" w:rsidRPr="000848DE">
        <w:rPr>
          <w:rFonts w:eastAsia="Times New Roman" w:cstheme="minorHAnsi"/>
          <w:lang w:eastAsia="cs-CZ"/>
        </w:rPr>
        <w:t xml:space="preserve"> výš</w:t>
      </w:r>
      <w:r w:rsidR="006E4E13" w:rsidRPr="000848DE">
        <w:rPr>
          <w:rFonts w:eastAsia="Times New Roman" w:cstheme="minorHAnsi"/>
          <w:lang w:eastAsia="cs-CZ"/>
        </w:rPr>
        <w:t>i</w:t>
      </w:r>
      <w:r w:rsidR="00C4641F" w:rsidRPr="000848DE">
        <w:rPr>
          <w:rFonts w:eastAsia="Times New Roman" w:cstheme="minorHAnsi"/>
          <w:lang w:eastAsia="cs-CZ"/>
        </w:rPr>
        <w:t xml:space="preserve"> 10 % poskytnuté dotace, maximálně však 20</w:t>
      </w:r>
      <w:r w:rsidR="00005103" w:rsidRPr="000848DE">
        <w:rPr>
          <w:rFonts w:eastAsia="Times New Roman" w:cstheme="minorHAnsi"/>
          <w:lang w:eastAsia="cs-CZ"/>
        </w:rPr>
        <w:t xml:space="preserve"> </w:t>
      </w:r>
      <w:r w:rsidR="00C4641F" w:rsidRPr="000848DE">
        <w:rPr>
          <w:rFonts w:eastAsia="Times New Roman" w:cstheme="minorHAnsi"/>
          <w:lang w:eastAsia="cs-CZ"/>
        </w:rPr>
        <w:t>000 Kč</w:t>
      </w:r>
      <w:r w:rsidR="00005103" w:rsidRPr="000848DE">
        <w:rPr>
          <w:rFonts w:eastAsia="Times New Roman" w:cstheme="minorHAnsi"/>
          <w:lang w:eastAsia="cs-CZ"/>
        </w:rPr>
        <w:t>.</w:t>
      </w:r>
      <w:r w:rsidR="00D50D24" w:rsidRPr="000848DE">
        <w:rPr>
          <w:rFonts w:eastAsia="Times New Roman" w:cstheme="minorHAnsi"/>
          <w:lang w:eastAsia="cs-CZ"/>
        </w:rPr>
        <w:t xml:space="preserve"> Konkrétní částka</w:t>
      </w:r>
      <w:r w:rsidR="00991658" w:rsidRPr="000848DE">
        <w:rPr>
          <w:rFonts w:eastAsia="Times New Roman" w:cstheme="minorHAnsi"/>
          <w:lang w:eastAsia="cs-CZ"/>
        </w:rPr>
        <w:t xml:space="preserve"> a účel</w:t>
      </w:r>
      <w:r w:rsidR="00D50D24" w:rsidRPr="000848DE">
        <w:rPr>
          <w:rFonts w:eastAsia="Times New Roman" w:cstheme="minorHAnsi"/>
          <w:lang w:eastAsia="cs-CZ"/>
        </w:rPr>
        <w:t xml:space="preserve"> bude vymezen ve </w:t>
      </w:r>
      <w:r w:rsidR="00F35117">
        <w:rPr>
          <w:rFonts w:eastAsia="Times New Roman" w:cstheme="minorHAnsi"/>
          <w:lang w:eastAsia="cs-CZ"/>
        </w:rPr>
        <w:t>s</w:t>
      </w:r>
      <w:r w:rsidR="00342E1A" w:rsidRPr="000848DE">
        <w:rPr>
          <w:rFonts w:eastAsia="Times New Roman" w:cstheme="minorHAnsi"/>
          <w:lang w:eastAsia="cs-CZ"/>
        </w:rPr>
        <w:t xml:space="preserve">mlouvě </w:t>
      </w:r>
      <w:r w:rsidR="00D50D24" w:rsidRPr="000848DE">
        <w:rPr>
          <w:rFonts w:eastAsia="Times New Roman" w:cstheme="minorHAnsi"/>
          <w:lang w:eastAsia="cs-CZ"/>
        </w:rPr>
        <w:t xml:space="preserve">s ohledem na částku </w:t>
      </w:r>
      <w:r w:rsidR="00991658" w:rsidRPr="000848DE">
        <w:rPr>
          <w:rFonts w:eastAsia="Times New Roman" w:cstheme="minorHAnsi"/>
          <w:lang w:eastAsia="cs-CZ"/>
        </w:rPr>
        <w:t xml:space="preserve">a účel </w:t>
      </w:r>
      <w:r w:rsidR="00D50D24" w:rsidRPr="000848DE">
        <w:rPr>
          <w:rFonts w:eastAsia="Times New Roman" w:cstheme="minorHAnsi"/>
          <w:lang w:eastAsia="cs-CZ"/>
        </w:rPr>
        <w:t xml:space="preserve">dotace, </w:t>
      </w:r>
      <w:r w:rsidR="00991658" w:rsidRPr="000848DE">
        <w:rPr>
          <w:rFonts w:eastAsia="Times New Roman" w:cstheme="minorHAnsi"/>
          <w:lang w:eastAsia="cs-CZ"/>
        </w:rPr>
        <w:t xml:space="preserve">který </w:t>
      </w:r>
      <w:r w:rsidR="00D50D24" w:rsidRPr="000848DE">
        <w:rPr>
          <w:rFonts w:eastAsia="Times New Roman" w:cstheme="minorHAnsi"/>
          <w:lang w:eastAsia="cs-CZ"/>
        </w:rPr>
        <w:t xml:space="preserve">bude orgány města žadateli </w:t>
      </w:r>
      <w:r w:rsidR="00991658" w:rsidRPr="000848DE">
        <w:rPr>
          <w:rFonts w:eastAsia="Times New Roman" w:cstheme="minorHAnsi"/>
          <w:lang w:eastAsia="cs-CZ"/>
        </w:rPr>
        <w:t>schválen</w:t>
      </w:r>
      <w:r w:rsidR="00D50D24" w:rsidRPr="000848DE">
        <w:rPr>
          <w:rFonts w:eastAsia="Times New Roman" w:cstheme="minorHAnsi"/>
          <w:lang w:eastAsia="cs-CZ"/>
        </w:rPr>
        <w:t>.</w:t>
      </w:r>
    </w:p>
    <w:p w14:paraId="562040D3" w14:textId="77777777" w:rsidR="00213DF6" w:rsidRPr="000848DE" w:rsidRDefault="00213DF6" w:rsidP="00F405B5">
      <w:pPr>
        <w:pStyle w:val="Odstavecseseznamem"/>
        <w:numPr>
          <w:ilvl w:val="1"/>
          <w:numId w:val="4"/>
        </w:numPr>
        <w:spacing w:before="0" w:after="0"/>
        <w:ind w:left="851" w:hanging="491"/>
        <w:jc w:val="both"/>
      </w:pPr>
      <w:r w:rsidRPr="000848DE">
        <w:t>Daň z přidané hodnoty vztahující se k uznatelným nákladům je uznatelným nákladem, pokud příjemce není plátcem této daně nebo pokud mu nevzniká nárok na odpočet této daně.</w:t>
      </w:r>
    </w:p>
    <w:p w14:paraId="4A512889" w14:textId="5527FDF2" w:rsidR="00FC4AD6" w:rsidRPr="000848DE" w:rsidRDefault="00E025D2" w:rsidP="00F405B5">
      <w:pPr>
        <w:pStyle w:val="Odstavecseseznamem"/>
        <w:numPr>
          <w:ilvl w:val="0"/>
          <w:numId w:val="4"/>
        </w:numPr>
        <w:spacing w:before="0" w:after="0"/>
        <w:jc w:val="both"/>
        <w:rPr>
          <w:b/>
          <w:bCs/>
        </w:rPr>
      </w:pPr>
      <w:r w:rsidRPr="000848DE">
        <w:rPr>
          <w:b/>
          <w:bCs/>
        </w:rPr>
        <w:t>Neuznateln</w:t>
      </w:r>
      <w:r w:rsidR="003D02E2" w:rsidRPr="000848DE">
        <w:rPr>
          <w:b/>
          <w:bCs/>
        </w:rPr>
        <w:t>ými</w:t>
      </w:r>
      <w:r w:rsidRPr="000848DE">
        <w:rPr>
          <w:b/>
          <w:bCs/>
        </w:rPr>
        <w:t xml:space="preserve"> náklady</w:t>
      </w:r>
      <w:r w:rsidR="003D02E2" w:rsidRPr="000848DE">
        <w:rPr>
          <w:b/>
          <w:bCs/>
        </w:rPr>
        <w:t xml:space="preserve"> jsou</w:t>
      </w:r>
      <w:r w:rsidR="00C4641F" w:rsidRPr="000848DE">
        <w:rPr>
          <w:b/>
          <w:bCs/>
        </w:rPr>
        <w:t xml:space="preserve"> </w:t>
      </w:r>
      <w:r w:rsidR="00FF3345" w:rsidRPr="000848DE">
        <w:t>n</w:t>
      </w:r>
      <w:r w:rsidR="000B66CA" w:rsidRPr="000848DE">
        <w:t>áklady vynaložené příjemcem, které nejsou jmenovitě uvedeny v</w:t>
      </w:r>
      <w:r w:rsidR="00F706F3">
        <w:t> </w:t>
      </w:r>
      <w:r w:rsidR="000B66CA" w:rsidRPr="000848DE">
        <w:t>odst</w:t>
      </w:r>
      <w:r w:rsidR="00FF3345" w:rsidRPr="000848DE">
        <w:t>avci</w:t>
      </w:r>
      <w:r w:rsidR="000B66CA" w:rsidRPr="000848DE">
        <w:t xml:space="preserve"> 2 </w:t>
      </w:r>
      <w:r w:rsidR="00CF12D8" w:rsidRPr="000848DE">
        <w:t xml:space="preserve">nebo nejsou vynaloženy v souladu s odstavci 1 a 2 </w:t>
      </w:r>
      <w:r w:rsidR="000B66CA" w:rsidRPr="000848DE">
        <w:t>tohoto článku</w:t>
      </w:r>
      <w:r w:rsidR="00C4641F" w:rsidRPr="000848DE">
        <w:t>.</w:t>
      </w:r>
    </w:p>
    <w:p w14:paraId="518434DF" w14:textId="7A3D3D0F" w:rsidR="007F6F97" w:rsidRDefault="00CF12D8" w:rsidP="001935F6">
      <w:pPr>
        <w:pStyle w:val="Nadpis1"/>
        <w:spacing w:after="120"/>
        <w:ind w:left="709" w:hanging="709"/>
      </w:pPr>
      <w:r>
        <w:t>Administrace žádostí a k</w:t>
      </w:r>
      <w:r w:rsidR="007F6F97">
        <w:t>ritéria pro hodnocení žádostí</w:t>
      </w:r>
    </w:p>
    <w:p w14:paraId="6BC250E8" w14:textId="77777777" w:rsidR="00F35117" w:rsidRPr="00CA3F4B" w:rsidRDefault="00164275" w:rsidP="00F405B5">
      <w:pPr>
        <w:pStyle w:val="Odstavecseseznamem"/>
        <w:numPr>
          <w:ilvl w:val="0"/>
          <w:numId w:val="8"/>
        </w:numPr>
        <w:spacing w:before="0" w:after="0"/>
        <w:jc w:val="both"/>
      </w:pPr>
      <w:r w:rsidRPr="00CA3F4B">
        <w:t xml:space="preserve">Každá doručená žádost bude administrátorem </w:t>
      </w:r>
      <w:r w:rsidR="00CF12D8" w:rsidRPr="00CA3F4B">
        <w:t>P</w:t>
      </w:r>
      <w:r w:rsidRPr="00CA3F4B">
        <w:t xml:space="preserve">rogramu zkontrolována </w:t>
      </w:r>
      <w:r w:rsidR="00F35117" w:rsidRPr="00CA3F4B">
        <w:t xml:space="preserve">po formální a věcné stránce. </w:t>
      </w:r>
    </w:p>
    <w:p w14:paraId="3E82F102" w14:textId="4BFC56C2" w:rsidR="001227C4" w:rsidRPr="00DC7D45" w:rsidRDefault="00CF12D8" w:rsidP="00F405B5">
      <w:pPr>
        <w:pStyle w:val="Odstavecseseznamem"/>
        <w:numPr>
          <w:ilvl w:val="0"/>
          <w:numId w:val="8"/>
        </w:numPr>
        <w:spacing w:before="0" w:after="0"/>
        <w:jc w:val="both"/>
      </w:pPr>
      <w:r w:rsidRPr="00CA3F4B">
        <w:t>Z</w:t>
      </w:r>
      <w:r w:rsidR="00164275" w:rsidRPr="00CA3F4B">
        <w:t xml:space="preserve"> fáze hodnocení </w:t>
      </w:r>
      <w:r w:rsidRPr="00CA3F4B">
        <w:t xml:space="preserve">je vyloučena </w:t>
      </w:r>
      <w:r w:rsidR="00164275" w:rsidRPr="00CA3F4B">
        <w:t>žádost</w:t>
      </w:r>
      <w:r w:rsidR="00F35117" w:rsidRPr="00CA3F4B">
        <w:t>, pokud je podána mimo lhůtu pro podání žádosti nebo pokud není podána žadatelem způsobilým dle čl. V. nebo pokud věcně neodpovídá účelovému určení Programu. Pokud bude žádost vykazovat jiné nedostatky, vyzve administrátor Programu žadatele k jejich odstranění ve stanovené lhůtě. Pokud žadatel vytýkaný nedostatek neodstraní, jeho žádost bude vyloučena z fáze hodnocení.</w:t>
      </w:r>
    </w:p>
    <w:p w14:paraId="47357EA9" w14:textId="0F22F132" w:rsidR="000B7D8A" w:rsidRDefault="005A7933" w:rsidP="00DC7D45">
      <w:pPr>
        <w:pStyle w:val="Odstavecseseznamem"/>
        <w:numPr>
          <w:ilvl w:val="0"/>
          <w:numId w:val="8"/>
        </w:numPr>
        <w:jc w:val="both"/>
      </w:pPr>
      <w:r w:rsidRPr="000848DE">
        <w:t>Žádosti o poskytnutí peněžních prostředků budou p</w:t>
      </w:r>
      <w:r w:rsidR="00585F79" w:rsidRPr="000848DE">
        <w:t xml:space="preserve">o </w:t>
      </w:r>
      <w:r w:rsidR="00214972" w:rsidRPr="000848DE">
        <w:t>kontrole</w:t>
      </w:r>
      <w:r w:rsidR="00585F79" w:rsidRPr="000848DE">
        <w:t xml:space="preserve"> formální </w:t>
      </w:r>
      <w:r w:rsidR="00214972" w:rsidRPr="000848DE">
        <w:t xml:space="preserve">a věcné </w:t>
      </w:r>
      <w:r w:rsidR="00BB2D4A" w:rsidRPr="000848DE">
        <w:t xml:space="preserve">správnosti posuzovány po obsahové stránce příslušnou komisí zřízenou radou </w:t>
      </w:r>
      <w:r w:rsidR="004041B6" w:rsidRPr="000848DE">
        <w:t>města</w:t>
      </w:r>
      <w:r w:rsidR="00A73EA4" w:rsidRPr="000848DE">
        <w:t xml:space="preserve"> tak, že ty</w:t>
      </w:r>
      <w:r w:rsidR="00A31CFD" w:rsidRPr="000848DE">
        <w:t>, které věcně odpovídají programu, ohodnotí členové komise rady města na základě</w:t>
      </w:r>
      <w:r w:rsidR="00617D77" w:rsidRPr="000848DE">
        <w:t xml:space="preserve"> kritérií, která jsou uvedena </w:t>
      </w:r>
      <w:r w:rsidR="00652840">
        <w:t>v tomto odstavci</w:t>
      </w:r>
      <w:r w:rsidR="00D24AB3" w:rsidRPr="000848DE">
        <w:t xml:space="preserve">, přičemž komise zároveň stanoví </w:t>
      </w:r>
      <w:r w:rsidR="00BB2D4A" w:rsidRPr="000848DE">
        <w:t xml:space="preserve">minimální bodovou hranici pro úspěšné žadatele. </w:t>
      </w:r>
      <w:r w:rsidR="00A35A42" w:rsidRPr="000848DE">
        <w:t>V </w:t>
      </w:r>
      <w:r w:rsidR="00BB2D4A" w:rsidRPr="000848DE">
        <w:t xml:space="preserve">případě, že jednotlivý projekt nedosáhne minimální bodové hranice, komise </w:t>
      </w:r>
      <w:r w:rsidR="003F39EA" w:rsidRPr="000848DE">
        <w:t xml:space="preserve">rady města </w:t>
      </w:r>
      <w:r w:rsidR="00BB2D4A" w:rsidRPr="000848DE">
        <w:t xml:space="preserve">navrhne orgánům </w:t>
      </w:r>
      <w:r w:rsidRPr="000848DE">
        <w:t>města</w:t>
      </w:r>
      <w:r w:rsidR="00BB2D4A" w:rsidRPr="000848DE">
        <w:t xml:space="preserve"> dotaci neposkytnout. V případě, že předložen</w:t>
      </w:r>
      <w:r w:rsidR="003F39EA" w:rsidRPr="000848DE">
        <w:t>ý</w:t>
      </w:r>
      <w:r w:rsidR="00BB2D4A" w:rsidRPr="000848DE">
        <w:t xml:space="preserve"> projekt dosáhn</w:t>
      </w:r>
      <w:r w:rsidR="003F39EA" w:rsidRPr="000848DE">
        <w:t>e</w:t>
      </w:r>
      <w:r w:rsidR="00BB2D4A" w:rsidRPr="000848DE">
        <w:t xml:space="preserve"> mi</w:t>
      </w:r>
      <w:r w:rsidR="00D22C3D" w:rsidRPr="000848DE">
        <w:t>n</w:t>
      </w:r>
      <w:r w:rsidR="00BB2D4A" w:rsidRPr="000848DE">
        <w:t>i</w:t>
      </w:r>
      <w:r w:rsidR="00D22C3D" w:rsidRPr="000848DE">
        <w:t>m</w:t>
      </w:r>
      <w:r w:rsidR="00BB2D4A" w:rsidRPr="000848DE">
        <w:t xml:space="preserve">ální bodové hranice, navrhne komise </w:t>
      </w:r>
      <w:r w:rsidR="003F39EA" w:rsidRPr="000848DE">
        <w:t xml:space="preserve">rady města </w:t>
      </w:r>
      <w:r w:rsidR="00BB2D4A" w:rsidRPr="000848DE">
        <w:t xml:space="preserve">orgánům </w:t>
      </w:r>
      <w:r w:rsidRPr="000848DE">
        <w:t>města</w:t>
      </w:r>
      <w:r w:rsidR="00BB2D4A" w:rsidRPr="000848DE">
        <w:t xml:space="preserve"> celkovou výši dotace </w:t>
      </w:r>
      <w:r w:rsidR="003F39EA" w:rsidRPr="000848DE">
        <w:t>danému projektu</w:t>
      </w:r>
      <w:r w:rsidR="00FE61F5" w:rsidRPr="000848DE">
        <w:t xml:space="preserve"> </w:t>
      </w:r>
      <w:r w:rsidRPr="000848DE">
        <w:t>–</w:t>
      </w:r>
      <w:r w:rsidR="00FE61F5" w:rsidRPr="000848DE">
        <w:t xml:space="preserve"> žadateli</w:t>
      </w:r>
      <w:r w:rsidRPr="000848DE">
        <w:t>.</w:t>
      </w:r>
    </w:p>
    <w:tbl>
      <w:tblPr>
        <w:tblW w:w="9356" w:type="dxa"/>
        <w:tblCellMar>
          <w:left w:w="70" w:type="dxa"/>
          <w:right w:w="70" w:type="dxa"/>
        </w:tblCellMar>
        <w:tblLook w:val="04A0" w:firstRow="1" w:lastRow="0" w:firstColumn="1" w:lastColumn="0" w:noHBand="0" w:noVBand="1"/>
      </w:tblPr>
      <w:tblGrid>
        <w:gridCol w:w="600"/>
        <w:gridCol w:w="2140"/>
        <w:gridCol w:w="1106"/>
        <w:gridCol w:w="5510"/>
      </w:tblGrid>
      <w:tr w:rsidR="00652840" w:rsidRPr="00652840" w14:paraId="7E5D2C48" w14:textId="77777777" w:rsidTr="00652840">
        <w:trPr>
          <w:trHeight w:val="375"/>
        </w:trPr>
        <w:tc>
          <w:tcPr>
            <w:tcW w:w="9356" w:type="dxa"/>
            <w:gridSpan w:val="4"/>
            <w:tcBorders>
              <w:top w:val="nil"/>
              <w:left w:val="nil"/>
              <w:bottom w:val="nil"/>
              <w:right w:val="nil"/>
            </w:tcBorders>
            <w:shd w:val="clear" w:color="000000" w:fill="1F4E78"/>
            <w:noWrap/>
            <w:vAlign w:val="bottom"/>
            <w:hideMark/>
          </w:tcPr>
          <w:p w14:paraId="688CD891" w14:textId="77777777" w:rsidR="00652840" w:rsidRPr="00652840" w:rsidRDefault="00652840" w:rsidP="00652840">
            <w:pPr>
              <w:spacing w:before="0" w:after="0"/>
              <w:jc w:val="center"/>
              <w:rPr>
                <w:rFonts w:ascii="Calibri" w:eastAsia="Times New Roman" w:hAnsi="Calibri" w:cs="Calibri"/>
                <w:b/>
                <w:bCs/>
                <w:color w:val="FFFFFF"/>
                <w:sz w:val="28"/>
                <w:szCs w:val="28"/>
                <w:lang w:eastAsia="cs-CZ"/>
              </w:rPr>
            </w:pPr>
            <w:r w:rsidRPr="00652840">
              <w:rPr>
                <w:rFonts w:ascii="Calibri" w:eastAsia="Times New Roman" w:hAnsi="Calibri" w:cs="Calibri"/>
                <w:b/>
                <w:bCs/>
                <w:color w:val="FFFFFF"/>
                <w:sz w:val="28"/>
                <w:szCs w:val="28"/>
                <w:lang w:eastAsia="cs-CZ"/>
              </w:rPr>
              <w:t>KRITÉRIA HODNOCENÍ DOTAČNÍHO PROGRAMU</w:t>
            </w:r>
          </w:p>
        </w:tc>
      </w:tr>
      <w:tr w:rsidR="00652840" w:rsidRPr="00652840" w14:paraId="7272ABEA" w14:textId="77777777" w:rsidTr="00652840">
        <w:trPr>
          <w:trHeight w:val="600"/>
        </w:trPr>
        <w:tc>
          <w:tcPr>
            <w:tcW w:w="2740"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354B513C"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kritéria</w:t>
            </w:r>
          </w:p>
        </w:tc>
        <w:tc>
          <w:tcPr>
            <w:tcW w:w="1106" w:type="dxa"/>
            <w:tcBorders>
              <w:top w:val="single" w:sz="4" w:space="0" w:color="auto"/>
              <w:left w:val="nil"/>
              <w:bottom w:val="single" w:sz="4" w:space="0" w:color="auto"/>
              <w:right w:val="single" w:sz="4" w:space="0" w:color="auto"/>
            </w:tcBorders>
            <w:shd w:val="clear" w:color="000000" w:fill="5B9BD5"/>
            <w:vAlign w:val="center"/>
            <w:hideMark/>
          </w:tcPr>
          <w:p w14:paraId="25784756"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škála hodnocení</w:t>
            </w:r>
          </w:p>
        </w:tc>
        <w:tc>
          <w:tcPr>
            <w:tcW w:w="5510" w:type="dxa"/>
            <w:tcBorders>
              <w:top w:val="single" w:sz="4" w:space="0" w:color="auto"/>
              <w:left w:val="nil"/>
              <w:bottom w:val="single" w:sz="4" w:space="0" w:color="auto"/>
              <w:right w:val="single" w:sz="4" w:space="0" w:color="auto"/>
            </w:tcBorders>
            <w:shd w:val="clear" w:color="000000" w:fill="5B9BD5"/>
            <w:noWrap/>
            <w:vAlign w:val="center"/>
            <w:hideMark/>
          </w:tcPr>
          <w:p w14:paraId="12556E3C"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detailní popis hodnocení</w:t>
            </w:r>
          </w:p>
        </w:tc>
      </w:tr>
      <w:tr w:rsidR="00652840" w:rsidRPr="00652840" w14:paraId="37A0360F"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343A3216"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lastRenderedPageBreak/>
              <w:t>A. kvalita projektu (0 - 20 b)</w:t>
            </w:r>
          </w:p>
        </w:tc>
      </w:tr>
      <w:tr w:rsidR="00652840" w:rsidRPr="00652840" w14:paraId="25C26162" w14:textId="77777777" w:rsidTr="00652840">
        <w:trPr>
          <w:trHeight w:val="3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18469C8B"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67F031B9"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A.1. soulad projektu s účelem programu</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04B06D03"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3 - 6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7F52C7A8"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je plně v souladu s účelem Programu.</w:t>
            </w:r>
          </w:p>
        </w:tc>
      </w:tr>
      <w:tr w:rsidR="00652840" w:rsidRPr="00652840" w14:paraId="62E54CD3" w14:textId="77777777" w:rsidTr="00406652">
        <w:trPr>
          <w:trHeight w:val="300"/>
        </w:trPr>
        <w:tc>
          <w:tcPr>
            <w:tcW w:w="600" w:type="dxa"/>
            <w:vMerge/>
            <w:tcBorders>
              <w:top w:val="nil"/>
              <w:left w:val="single" w:sz="4" w:space="0" w:color="auto"/>
              <w:bottom w:val="nil"/>
              <w:right w:val="single" w:sz="4" w:space="0" w:color="auto"/>
            </w:tcBorders>
            <w:vAlign w:val="center"/>
            <w:hideMark/>
          </w:tcPr>
          <w:p w14:paraId="2D1EAF10"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D2ED713"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58FDBAB5"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DDEBF7"/>
            <w:vAlign w:val="center"/>
            <w:hideMark/>
          </w:tcPr>
          <w:p w14:paraId="18F0A48C"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neodpovídá účelu Programu.</w:t>
            </w:r>
          </w:p>
        </w:tc>
      </w:tr>
      <w:tr w:rsidR="00652840" w:rsidRPr="00652840" w14:paraId="4CB21D86" w14:textId="77777777" w:rsidTr="00406652">
        <w:trPr>
          <w:trHeight w:val="600"/>
        </w:trPr>
        <w:tc>
          <w:tcPr>
            <w:tcW w:w="600" w:type="dxa"/>
            <w:vMerge/>
            <w:tcBorders>
              <w:top w:val="nil"/>
              <w:left w:val="single" w:sz="4" w:space="0" w:color="auto"/>
              <w:bottom w:val="nil"/>
              <w:right w:val="single" w:sz="4" w:space="0" w:color="auto"/>
            </w:tcBorders>
            <w:vAlign w:val="center"/>
            <w:hideMark/>
          </w:tcPr>
          <w:p w14:paraId="11C11CD0"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EDEDED"/>
            <w:vAlign w:val="center"/>
            <w:hideMark/>
          </w:tcPr>
          <w:p w14:paraId="387B0917"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A.2. dostatečný popis projektu</w:t>
            </w:r>
          </w:p>
        </w:tc>
        <w:tc>
          <w:tcPr>
            <w:tcW w:w="1106" w:type="dxa"/>
            <w:tcBorders>
              <w:top w:val="single" w:sz="4" w:space="0" w:color="auto"/>
              <w:left w:val="nil"/>
              <w:bottom w:val="single" w:sz="4" w:space="0" w:color="auto"/>
              <w:right w:val="dotted" w:sz="4" w:space="0" w:color="auto"/>
            </w:tcBorders>
            <w:shd w:val="clear" w:color="000000" w:fill="EDEDED"/>
            <w:vAlign w:val="center"/>
            <w:hideMark/>
          </w:tcPr>
          <w:p w14:paraId="631893AA"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 xml:space="preserve">3 - 4 b </w:t>
            </w:r>
          </w:p>
        </w:tc>
        <w:tc>
          <w:tcPr>
            <w:tcW w:w="5510" w:type="dxa"/>
            <w:tcBorders>
              <w:top w:val="single" w:sz="4" w:space="0" w:color="auto"/>
              <w:left w:val="nil"/>
              <w:bottom w:val="single" w:sz="4" w:space="0" w:color="auto"/>
              <w:right w:val="single" w:sz="4" w:space="0" w:color="auto"/>
            </w:tcBorders>
            <w:shd w:val="clear" w:color="000000" w:fill="EDEDED"/>
            <w:vAlign w:val="center"/>
            <w:hideMark/>
          </w:tcPr>
          <w:p w14:paraId="40E5D892"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Popis projektu je výstižný, aktivity projektu na sebe logicky navazují (dostatečný popis projektu, aktivit, cílové skupiny, časového harmonogramu).</w:t>
            </w:r>
          </w:p>
        </w:tc>
      </w:tr>
      <w:tr w:rsidR="00652840" w:rsidRPr="00652840" w14:paraId="57C7CEF8"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68237844"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single" w:sz="4" w:space="0" w:color="000000"/>
              <w:right w:val="single" w:sz="4" w:space="0" w:color="auto"/>
            </w:tcBorders>
            <w:vAlign w:val="center"/>
            <w:hideMark/>
          </w:tcPr>
          <w:p w14:paraId="33C9B9B2"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EDEDED"/>
            <w:vAlign w:val="center"/>
            <w:hideMark/>
          </w:tcPr>
          <w:p w14:paraId="5CE5B834"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EDEDED"/>
            <w:vAlign w:val="center"/>
            <w:hideMark/>
          </w:tcPr>
          <w:p w14:paraId="73D89B39"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Popis projektu není dostatečný, aktivity na sebe nenavazují, chybí odborné zajištění projektu (nedostatečný popis projektu, aktivit, cílové skupiny).</w:t>
            </w:r>
          </w:p>
        </w:tc>
      </w:tr>
      <w:tr w:rsidR="00652840" w:rsidRPr="00652840" w14:paraId="67147CBD"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275BE446"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0B5125A7"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A.3. potřebnost projektu ve vztahu k cílové skupině</w:t>
            </w:r>
          </w:p>
        </w:tc>
        <w:tc>
          <w:tcPr>
            <w:tcW w:w="1106" w:type="dxa"/>
            <w:tcBorders>
              <w:top w:val="nil"/>
              <w:left w:val="nil"/>
              <w:bottom w:val="single" w:sz="4" w:space="0" w:color="auto"/>
              <w:right w:val="dotted" w:sz="4" w:space="0" w:color="auto"/>
            </w:tcBorders>
            <w:shd w:val="clear" w:color="000000" w:fill="DDEBF7"/>
            <w:vAlign w:val="center"/>
            <w:hideMark/>
          </w:tcPr>
          <w:p w14:paraId="431E3170"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6 -10 b</w:t>
            </w:r>
          </w:p>
        </w:tc>
        <w:tc>
          <w:tcPr>
            <w:tcW w:w="5510" w:type="dxa"/>
            <w:tcBorders>
              <w:top w:val="nil"/>
              <w:left w:val="nil"/>
              <w:bottom w:val="single" w:sz="4" w:space="0" w:color="auto"/>
              <w:right w:val="single" w:sz="4" w:space="0" w:color="auto"/>
            </w:tcBorders>
            <w:shd w:val="clear" w:color="000000" w:fill="DDEBF7"/>
            <w:vAlign w:val="center"/>
            <w:hideMark/>
          </w:tcPr>
          <w:p w14:paraId="785B713F"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je inovativní, zajišťuje potřebnost aktivit na území města Ostravy.</w:t>
            </w:r>
          </w:p>
        </w:tc>
      </w:tr>
      <w:tr w:rsidR="00652840" w:rsidRPr="00652840" w14:paraId="51FFB75A"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18024C6F"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single" w:sz="4" w:space="0" w:color="000000"/>
              <w:right w:val="single" w:sz="4" w:space="0" w:color="auto"/>
            </w:tcBorders>
            <w:vAlign w:val="center"/>
            <w:hideMark/>
          </w:tcPr>
          <w:p w14:paraId="2B3AF5C6"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0FF3704B"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1 - 5 b</w:t>
            </w:r>
          </w:p>
        </w:tc>
        <w:tc>
          <w:tcPr>
            <w:tcW w:w="5510" w:type="dxa"/>
            <w:tcBorders>
              <w:top w:val="nil"/>
              <w:left w:val="nil"/>
              <w:bottom w:val="single" w:sz="4" w:space="0" w:color="auto"/>
              <w:right w:val="single" w:sz="4" w:space="0" w:color="auto"/>
            </w:tcBorders>
            <w:shd w:val="clear" w:color="000000" w:fill="DDEBF7"/>
            <w:vAlign w:val="center"/>
            <w:hideMark/>
          </w:tcPr>
          <w:p w14:paraId="0927AC0A"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Realizace projektu je efektivní, ale dlouhodobý přínos projektu chybí.</w:t>
            </w:r>
          </w:p>
        </w:tc>
      </w:tr>
      <w:tr w:rsidR="00652840" w:rsidRPr="00652840" w14:paraId="48A261A3"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5A29C89E"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single" w:sz="4" w:space="0" w:color="000000"/>
              <w:right w:val="single" w:sz="4" w:space="0" w:color="auto"/>
            </w:tcBorders>
            <w:vAlign w:val="center"/>
            <w:hideMark/>
          </w:tcPr>
          <w:p w14:paraId="100235D6"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3FD7FD74"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b</w:t>
            </w:r>
          </w:p>
        </w:tc>
        <w:tc>
          <w:tcPr>
            <w:tcW w:w="5510" w:type="dxa"/>
            <w:tcBorders>
              <w:top w:val="nil"/>
              <w:left w:val="nil"/>
              <w:bottom w:val="single" w:sz="4" w:space="0" w:color="auto"/>
              <w:right w:val="single" w:sz="4" w:space="0" w:color="auto"/>
            </w:tcBorders>
            <w:shd w:val="clear" w:color="000000" w:fill="DDEBF7"/>
            <w:vAlign w:val="center"/>
            <w:hideMark/>
          </w:tcPr>
          <w:p w14:paraId="5C231325"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není efektivní z dlouhodobého hlediska, nedojde k dosažení změn.</w:t>
            </w:r>
          </w:p>
        </w:tc>
      </w:tr>
      <w:tr w:rsidR="00652840" w:rsidRPr="00652840" w14:paraId="45AF7C3E"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188872F9"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B. aktivity projektu (0 - 15 b)</w:t>
            </w:r>
          </w:p>
        </w:tc>
      </w:tr>
      <w:tr w:rsidR="00652840" w:rsidRPr="00652840" w14:paraId="213E2A66" w14:textId="77777777" w:rsidTr="00652840">
        <w:trPr>
          <w:trHeight w:val="3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783E42CB"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079551A6"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B.1. popis jednotlivých aktivit projektu</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0669F000"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5 - 8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2928E74C"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Aktivity projektu jsou jednoznačně popsané, promyšlené a v logické vazbě.</w:t>
            </w:r>
          </w:p>
        </w:tc>
      </w:tr>
      <w:tr w:rsidR="00652840" w:rsidRPr="00652840" w14:paraId="552E66C7" w14:textId="77777777" w:rsidTr="00652840">
        <w:trPr>
          <w:trHeight w:val="300"/>
        </w:trPr>
        <w:tc>
          <w:tcPr>
            <w:tcW w:w="600" w:type="dxa"/>
            <w:vMerge/>
            <w:tcBorders>
              <w:top w:val="nil"/>
              <w:left w:val="single" w:sz="4" w:space="0" w:color="auto"/>
              <w:bottom w:val="nil"/>
              <w:right w:val="single" w:sz="4" w:space="0" w:color="auto"/>
            </w:tcBorders>
            <w:vAlign w:val="center"/>
            <w:hideMark/>
          </w:tcPr>
          <w:p w14:paraId="68ED5216"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7372F752"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1C87031F"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0 - 4 b</w:t>
            </w:r>
          </w:p>
        </w:tc>
        <w:tc>
          <w:tcPr>
            <w:tcW w:w="5510" w:type="dxa"/>
            <w:tcBorders>
              <w:top w:val="nil"/>
              <w:left w:val="nil"/>
              <w:bottom w:val="single" w:sz="4" w:space="0" w:color="auto"/>
              <w:right w:val="single" w:sz="4" w:space="0" w:color="auto"/>
            </w:tcBorders>
            <w:shd w:val="clear" w:color="000000" w:fill="DDEBF7"/>
            <w:vAlign w:val="center"/>
            <w:hideMark/>
          </w:tcPr>
          <w:p w14:paraId="028F7955"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Chybí jednoznačný popis aktivit nebo chybí logická vazba aktivit.</w:t>
            </w:r>
          </w:p>
        </w:tc>
      </w:tr>
      <w:tr w:rsidR="00652840" w:rsidRPr="00652840" w14:paraId="0CFA2D9E"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7029C346"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nil"/>
              <w:left w:val="single" w:sz="4" w:space="0" w:color="auto"/>
              <w:bottom w:val="nil"/>
              <w:right w:val="single" w:sz="4" w:space="0" w:color="auto"/>
            </w:tcBorders>
            <w:shd w:val="clear" w:color="000000" w:fill="EDEDED"/>
            <w:vAlign w:val="center"/>
            <w:hideMark/>
          </w:tcPr>
          <w:p w14:paraId="0D354341"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B.2. reálnost aktivit projektu s ohledem na harmonogram</w:t>
            </w:r>
          </w:p>
        </w:tc>
        <w:tc>
          <w:tcPr>
            <w:tcW w:w="1106" w:type="dxa"/>
            <w:tcBorders>
              <w:top w:val="nil"/>
              <w:left w:val="nil"/>
              <w:bottom w:val="single" w:sz="4" w:space="0" w:color="auto"/>
              <w:right w:val="dotted" w:sz="4" w:space="0" w:color="auto"/>
            </w:tcBorders>
            <w:shd w:val="clear" w:color="000000" w:fill="EDEDED"/>
            <w:vAlign w:val="center"/>
            <w:hideMark/>
          </w:tcPr>
          <w:p w14:paraId="4F61BA9A"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3 - 7 b</w:t>
            </w:r>
          </w:p>
        </w:tc>
        <w:tc>
          <w:tcPr>
            <w:tcW w:w="5510" w:type="dxa"/>
            <w:tcBorders>
              <w:top w:val="nil"/>
              <w:left w:val="nil"/>
              <w:bottom w:val="single" w:sz="4" w:space="0" w:color="auto"/>
              <w:right w:val="single" w:sz="4" w:space="0" w:color="auto"/>
            </w:tcBorders>
            <w:shd w:val="clear" w:color="000000" w:fill="EDEDED"/>
            <w:vAlign w:val="center"/>
            <w:hideMark/>
          </w:tcPr>
          <w:p w14:paraId="7340834E"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Aktivity odpovídají harmonogramu projektu a jejich realizace je z časového hlediska proveditelná.</w:t>
            </w:r>
          </w:p>
        </w:tc>
      </w:tr>
      <w:tr w:rsidR="00652840" w:rsidRPr="00652840" w14:paraId="03CFF182"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74B4B7A0"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nil"/>
              <w:right w:val="single" w:sz="4" w:space="0" w:color="auto"/>
            </w:tcBorders>
            <w:vAlign w:val="center"/>
            <w:hideMark/>
          </w:tcPr>
          <w:p w14:paraId="53F55BED"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EDEDED"/>
            <w:vAlign w:val="center"/>
            <w:hideMark/>
          </w:tcPr>
          <w:p w14:paraId="06D47508"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EDEDED"/>
            <w:vAlign w:val="center"/>
            <w:hideMark/>
          </w:tcPr>
          <w:p w14:paraId="1F9A76E5"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Aktivity projektu jsou rozporu s harmonogramem projektu, hrozí, že nebudou realizované v plném rozsahu.</w:t>
            </w:r>
          </w:p>
        </w:tc>
      </w:tr>
      <w:tr w:rsidR="00652840" w:rsidRPr="00652840" w14:paraId="0D70AA7E"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5B70B22F"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C. rozpočet projektu (0 - 10 b)</w:t>
            </w:r>
          </w:p>
        </w:tc>
      </w:tr>
      <w:tr w:rsidR="00652840" w:rsidRPr="00652840" w14:paraId="17904936" w14:textId="77777777" w:rsidTr="00652840">
        <w:trPr>
          <w:trHeight w:val="6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36494917"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3485BC5E"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C.1. konkrétnost a srozumitelnost rozpočtu</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099820CB"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4 - 6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2C2EB987"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je konkrétně specifikován, je srozumitelný ve vztahu k aktivitám a jednotlivé položky jsou uznatelné v rámci Programu.</w:t>
            </w:r>
          </w:p>
        </w:tc>
      </w:tr>
      <w:tr w:rsidR="00652840" w:rsidRPr="00652840" w14:paraId="3235F913"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155555F1"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14:paraId="05CEB04F"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DDEBF7"/>
            <w:vAlign w:val="center"/>
            <w:hideMark/>
          </w:tcPr>
          <w:p w14:paraId="654E6B30"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0 - 3 b</w:t>
            </w:r>
          </w:p>
        </w:tc>
        <w:tc>
          <w:tcPr>
            <w:tcW w:w="5510" w:type="dxa"/>
            <w:tcBorders>
              <w:top w:val="nil"/>
              <w:left w:val="nil"/>
              <w:bottom w:val="single" w:sz="4" w:space="0" w:color="auto"/>
              <w:right w:val="single" w:sz="4" w:space="0" w:color="auto"/>
            </w:tcBorders>
            <w:shd w:val="clear" w:color="000000" w:fill="DDEBF7"/>
            <w:vAlign w:val="center"/>
            <w:hideMark/>
          </w:tcPr>
          <w:p w14:paraId="0C72FBE3"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není zcela srozumitelný, nenavazuje na aktivity, položky nejsou zcela uznatelné v návaznosti na Program.</w:t>
            </w:r>
          </w:p>
        </w:tc>
      </w:tr>
      <w:tr w:rsidR="00652840" w:rsidRPr="00652840" w14:paraId="0854FD7B"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5BA11DED"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val="restart"/>
            <w:tcBorders>
              <w:top w:val="nil"/>
              <w:left w:val="single" w:sz="4" w:space="0" w:color="auto"/>
              <w:bottom w:val="nil"/>
              <w:right w:val="single" w:sz="4" w:space="0" w:color="auto"/>
            </w:tcBorders>
            <w:shd w:val="clear" w:color="000000" w:fill="EDEDED"/>
            <w:vAlign w:val="center"/>
            <w:hideMark/>
          </w:tcPr>
          <w:p w14:paraId="4F05E6A3"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xml:space="preserve">C.2. adekvátnost položek rozpočtu </w:t>
            </w:r>
          </w:p>
        </w:tc>
        <w:tc>
          <w:tcPr>
            <w:tcW w:w="1106" w:type="dxa"/>
            <w:tcBorders>
              <w:top w:val="nil"/>
              <w:left w:val="nil"/>
              <w:bottom w:val="single" w:sz="4" w:space="0" w:color="auto"/>
              <w:right w:val="dotted" w:sz="4" w:space="0" w:color="auto"/>
            </w:tcBorders>
            <w:shd w:val="clear" w:color="000000" w:fill="EDEDED"/>
            <w:vAlign w:val="center"/>
            <w:hideMark/>
          </w:tcPr>
          <w:p w14:paraId="306DD761"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3 - 4 b</w:t>
            </w:r>
          </w:p>
        </w:tc>
        <w:tc>
          <w:tcPr>
            <w:tcW w:w="5510" w:type="dxa"/>
            <w:tcBorders>
              <w:top w:val="nil"/>
              <w:left w:val="nil"/>
              <w:bottom w:val="single" w:sz="4" w:space="0" w:color="auto"/>
              <w:right w:val="single" w:sz="4" w:space="0" w:color="auto"/>
            </w:tcBorders>
            <w:shd w:val="clear" w:color="000000" w:fill="EDEDED"/>
            <w:vAlign w:val="center"/>
            <w:hideMark/>
          </w:tcPr>
          <w:p w14:paraId="00EC67C1"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Výše rozpočtu je v souladu s projektem, ceny jednotlivých položek odpovídají cenám obvyklým v místě a čase, položky jsou adekvátní vzhledem k aktivitám.</w:t>
            </w:r>
          </w:p>
        </w:tc>
      </w:tr>
      <w:tr w:rsidR="00652840" w:rsidRPr="00652840" w14:paraId="16B6CC6D" w14:textId="77777777" w:rsidTr="00652840">
        <w:trPr>
          <w:trHeight w:val="600"/>
        </w:trPr>
        <w:tc>
          <w:tcPr>
            <w:tcW w:w="600" w:type="dxa"/>
            <w:vMerge/>
            <w:tcBorders>
              <w:top w:val="nil"/>
              <w:left w:val="single" w:sz="4" w:space="0" w:color="auto"/>
              <w:bottom w:val="nil"/>
              <w:right w:val="single" w:sz="4" w:space="0" w:color="auto"/>
            </w:tcBorders>
            <w:vAlign w:val="center"/>
            <w:hideMark/>
          </w:tcPr>
          <w:p w14:paraId="3F8D0B29" w14:textId="77777777" w:rsidR="00652840" w:rsidRPr="00652840" w:rsidRDefault="00652840" w:rsidP="00652840">
            <w:pPr>
              <w:spacing w:before="0" w:after="0"/>
              <w:rPr>
                <w:rFonts w:ascii="Calibri" w:eastAsia="Times New Roman" w:hAnsi="Calibri" w:cs="Calibri"/>
                <w:b/>
                <w:bCs/>
                <w:color w:val="000000"/>
                <w:lang w:eastAsia="cs-CZ"/>
              </w:rPr>
            </w:pPr>
          </w:p>
        </w:tc>
        <w:tc>
          <w:tcPr>
            <w:tcW w:w="2140" w:type="dxa"/>
            <w:vMerge/>
            <w:tcBorders>
              <w:top w:val="nil"/>
              <w:left w:val="single" w:sz="4" w:space="0" w:color="auto"/>
              <w:bottom w:val="nil"/>
              <w:right w:val="single" w:sz="4" w:space="0" w:color="auto"/>
            </w:tcBorders>
            <w:vAlign w:val="center"/>
            <w:hideMark/>
          </w:tcPr>
          <w:p w14:paraId="20F20112" w14:textId="77777777" w:rsidR="00652840" w:rsidRPr="00652840" w:rsidRDefault="00652840" w:rsidP="00652840">
            <w:pPr>
              <w:spacing w:before="0" w:after="0"/>
              <w:rPr>
                <w:rFonts w:ascii="Calibri" w:eastAsia="Times New Roman" w:hAnsi="Calibri" w:cs="Calibri"/>
                <w:b/>
                <w:bCs/>
                <w:color w:val="000000"/>
                <w:lang w:eastAsia="cs-CZ"/>
              </w:rPr>
            </w:pPr>
          </w:p>
        </w:tc>
        <w:tc>
          <w:tcPr>
            <w:tcW w:w="1106" w:type="dxa"/>
            <w:tcBorders>
              <w:top w:val="nil"/>
              <w:left w:val="nil"/>
              <w:bottom w:val="single" w:sz="4" w:space="0" w:color="auto"/>
              <w:right w:val="dotted" w:sz="4" w:space="0" w:color="auto"/>
            </w:tcBorders>
            <w:shd w:val="clear" w:color="000000" w:fill="EDEDED"/>
            <w:vAlign w:val="center"/>
            <w:hideMark/>
          </w:tcPr>
          <w:p w14:paraId="7F1FD12C"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0 - 2 b</w:t>
            </w:r>
          </w:p>
        </w:tc>
        <w:tc>
          <w:tcPr>
            <w:tcW w:w="5510" w:type="dxa"/>
            <w:tcBorders>
              <w:top w:val="nil"/>
              <w:left w:val="nil"/>
              <w:bottom w:val="single" w:sz="4" w:space="0" w:color="auto"/>
              <w:right w:val="single" w:sz="4" w:space="0" w:color="auto"/>
            </w:tcBorders>
            <w:shd w:val="clear" w:color="000000" w:fill="EDEDED"/>
            <w:vAlign w:val="center"/>
            <w:hideMark/>
          </w:tcPr>
          <w:p w14:paraId="02A889B0"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je nadhodnocený/podhodnocený, ceny jednotlivých položek jsou nadhodnoceny/podhodnoceny, neodpovídají aktivitám projektu.</w:t>
            </w:r>
          </w:p>
        </w:tc>
      </w:tr>
      <w:tr w:rsidR="00652840" w:rsidRPr="00652840" w14:paraId="463EA299" w14:textId="77777777" w:rsidTr="00652840">
        <w:trPr>
          <w:trHeight w:val="300"/>
        </w:trPr>
        <w:tc>
          <w:tcPr>
            <w:tcW w:w="9356" w:type="dxa"/>
            <w:gridSpan w:val="4"/>
            <w:tcBorders>
              <w:top w:val="single" w:sz="4" w:space="0" w:color="auto"/>
              <w:left w:val="single" w:sz="4" w:space="0" w:color="auto"/>
              <w:bottom w:val="nil"/>
              <w:right w:val="single" w:sz="4" w:space="0" w:color="000000"/>
            </w:tcBorders>
            <w:shd w:val="clear" w:color="000000" w:fill="9BC2E6"/>
            <w:vAlign w:val="center"/>
            <w:hideMark/>
          </w:tcPr>
          <w:p w14:paraId="7DCD40DF" w14:textId="77777777" w:rsidR="00652840" w:rsidRPr="00652840" w:rsidRDefault="00652840" w:rsidP="00652840">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 spolupráce s žadatelem (0 - 5 b)</w:t>
            </w:r>
          </w:p>
        </w:tc>
      </w:tr>
      <w:tr w:rsidR="00652840" w:rsidRPr="00652840" w14:paraId="181BA077" w14:textId="77777777" w:rsidTr="00652840">
        <w:trPr>
          <w:trHeight w:val="600"/>
        </w:trPr>
        <w:tc>
          <w:tcPr>
            <w:tcW w:w="600" w:type="dxa"/>
            <w:tcBorders>
              <w:top w:val="nil"/>
              <w:left w:val="single" w:sz="4" w:space="0" w:color="auto"/>
              <w:bottom w:val="single" w:sz="4" w:space="0" w:color="auto"/>
              <w:right w:val="single" w:sz="4" w:space="0" w:color="auto"/>
            </w:tcBorders>
            <w:shd w:val="clear" w:color="000000" w:fill="9BC2E6"/>
            <w:vAlign w:val="center"/>
            <w:hideMark/>
          </w:tcPr>
          <w:p w14:paraId="6BF09D86"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40" w:type="dxa"/>
            <w:tcBorders>
              <w:top w:val="single" w:sz="4" w:space="0" w:color="auto"/>
              <w:left w:val="nil"/>
              <w:bottom w:val="single" w:sz="4" w:space="0" w:color="auto"/>
              <w:right w:val="single" w:sz="4" w:space="0" w:color="auto"/>
            </w:tcBorders>
            <w:shd w:val="clear" w:color="000000" w:fill="DDEBF7"/>
            <w:vAlign w:val="center"/>
            <w:hideMark/>
          </w:tcPr>
          <w:p w14:paraId="08D804A3" w14:textId="77777777" w:rsidR="00652840" w:rsidRPr="00652840" w:rsidRDefault="00652840" w:rsidP="00652840">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D.1. předchozí spolupráce s žadatelem</w:t>
            </w:r>
          </w:p>
        </w:tc>
        <w:tc>
          <w:tcPr>
            <w:tcW w:w="1106" w:type="dxa"/>
            <w:tcBorders>
              <w:top w:val="single" w:sz="4" w:space="0" w:color="auto"/>
              <w:left w:val="nil"/>
              <w:bottom w:val="single" w:sz="4" w:space="0" w:color="auto"/>
              <w:right w:val="dotted" w:sz="4" w:space="0" w:color="auto"/>
            </w:tcBorders>
            <w:shd w:val="clear" w:color="000000" w:fill="DDEBF7"/>
            <w:vAlign w:val="center"/>
            <w:hideMark/>
          </w:tcPr>
          <w:p w14:paraId="62368481"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0 - 5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608637E8" w14:textId="77777777" w:rsidR="00652840" w:rsidRPr="00652840" w:rsidRDefault="00652840" w:rsidP="00652840">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Řádné a včasné vypořádání předchozích projektů včetně prezentace projektu a jeho výstupů.</w:t>
            </w:r>
          </w:p>
        </w:tc>
      </w:tr>
      <w:tr w:rsidR="00652840" w:rsidRPr="00652840" w14:paraId="0AD9816E" w14:textId="77777777" w:rsidTr="00652840">
        <w:trPr>
          <w:trHeight w:val="600"/>
        </w:trPr>
        <w:tc>
          <w:tcPr>
            <w:tcW w:w="600" w:type="dxa"/>
            <w:tcBorders>
              <w:top w:val="nil"/>
              <w:left w:val="nil"/>
              <w:bottom w:val="nil"/>
              <w:right w:val="nil"/>
            </w:tcBorders>
            <w:shd w:val="clear" w:color="auto" w:fill="auto"/>
            <w:noWrap/>
            <w:vAlign w:val="bottom"/>
            <w:hideMark/>
          </w:tcPr>
          <w:p w14:paraId="76E7BF42" w14:textId="77777777" w:rsidR="00652840" w:rsidRPr="00652840" w:rsidRDefault="00652840" w:rsidP="00652840">
            <w:pPr>
              <w:spacing w:before="0" w:after="0"/>
              <w:rPr>
                <w:rFonts w:ascii="Calibri" w:eastAsia="Times New Roman" w:hAnsi="Calibri" w:cs="Calibri"/>
                <w:color w:val="000000"/>
                <w:lang w:eastAsia="cs-CZ"/>
              </w:rPr>
            </w:pPr>
          </w:p>
        </w:tc>
        <w:tc>
          <w:tcPr>
            <w:tcW w:w="2140" w:type="dxa"/>
            <w:tcBorders>
              <w:top w:val="nil"/>
              <w:left w:val="nil"/>
              <w:bottom w:val="nil"/>
              <w:right w:val="nil"/>
            </w:tcBorders>
            <w:shd w:val="clear" w:color="auto" w:fill="auto"/>
            <w:vAlign w:val="bottom"/>
            <w:hideMark/>
          </w:tcPr>
          <w:p w14:paraId="33A13280" w14:textId="77777777" w:rsidR="00652840" w:rsidRPr="00652840" w:rsidRDefault="00652840" w:rsidP="00652840">
            <w:pPr>
              <w:spacing w:before="0" w:after="0"/>
              <w:rPr>
                <w:rFonts w:ascii="Times New Roman" w:eastAsia="Times New Roman" w:hAnsi="Times New Roman" w:cs="Times New Roman"/>
                <w:sz w:val="20"/>
                <w:szCs w:val="20"/>
                <w:lang w:eastAsia="cs-CZ"/>
              </w:rPr>
            </w:pPr>
          </w:p>
        </w:tc>
        <w:tc>
          <w:tcPr>
            <w:tcW w:w="1106" w:type="dxa"/>
            <w:tcBorders>
              <w:top w:val="nil"/>
              <w:left w:val="single" w:sz="4" w:space="0" w:color="auto"/>
              <w:bottom w:val="single" w:sz="4" w:space="0" w:color="auto"/>
              <w:right w:val="single" w:sz="4" w:space="0" w:color="auto"/>
            </w:tcBorders>
            <w:shd w:val="clear" w:color="auto" w:fill="auto"/>
            <w:noWrap/>
            <w:vAlign w:val="center"/>
            <w:hideMark/>
          </w:tcPr>
          <w:p w14:paraId="4A1B2527" w14:textId="77777777" w:rsidR="00652840" w:rsidRPr="00652840" w:rsidRDefault="00652840" w:rsidP="00652840">
            <w:pPr>
              <w:spacing w:before="0" w:after="0"/>
              <w:jc w:val="center"/>
              <w:rPr>
                <w:rFonts w:ascii="Calibri" w:eastAsia="Times New Roman" w:hAnsi="Calibri" w:cs="Calibri"/>
                <w:color w:val="000000"/>
                <w:lang w:eastAsia="cs-CZ"/>
              </w:rPr>
            </w:pPr>
            <w:r w:rsidRPr="00652840">
              <w:rPr>
                <w:rFonts w:ascii="Calibri" w:eastAsia="Times New Roman" w:hAnsi="Calibri" w:cs="Calibri"/>
                <w:color w:val="000000"/>
                <w:lang w:eastAsia="cs-CZ"/>
              </w:rPr>
              <w:t>0 - 50 b</w:t>
            </w:r>
          </w:p>
        </w:tc>
        <w:tc>
          <w:tcPr>
            <w:tcW w:w="5510" w:type="dxa"/>
            <w:tcBorders>
              <w:top w:val="nil"/>
              <w:left w:val="nil"/>
              <w:bottom w:val="nil"/>
              <w:right w:val="nil"/>
            </w:tcBorders>
            <w:shd w:val="clear" w:color="auto" w:fill="auto"/>
            <w:noWrap/>
            <w:vAlign w:val="bottom"/>
            <w:hideMark/>
          </w:tcPr>
          <w:p w14:paraId="0E6D1C0B" w14:textId="77777777" w:rsidR="00652840" w:rsidRPr="00652840" w:rsidRDefault="00652840" w:rsidP="00652840">
            <w:pPr>
              <w:spacing w:before="0" w:after="0"/>
              <w:jc w:val="center"/>
              <w:rPr>
                <w:rFonts w:ascii="Calibri" w:eastAsia="Times New Roman" w:hAnsi="Calibri" w:cs="Calibri"/>
                <w:color w:val="000000"/>
                <w:lang w:eastAsia="cs-CZ"/>
              </w:rPr>
            </w:pPr>
          </w:p>
        </w:tc>
      </w:tr>
    </w:tbl>
    <w:p w14:paraId="0F1147B7" w14:textId="50919EAD" w:rsidR="00482B35" w:rsidRDefault="005A7933" w:rsidP="001935F6">
      <w:pPr>
        <w:pStyle w:val="Nadpis1"/>
        <w:spacing w:after="120"/>
        <w:ind w:left="709" w:hanging="709"/>
      </w:pPr>
      <w:r>
        <w:t>Informace a k</w:t>
      </w:r>
      <w:r w:rsidR="00482B35" w:rsidRPr="00EB7758">
        <w:t>ontak</w:t>
      </w:r>
      <w:r>
        <w:t>ty</w:t>
      </w:r>
    </w:p>
    <w:p w14:paraId="7D01432C" w14:textId="7D812172" w:rsidR="00482B35" w:rsidRPr="000848DE" w:rsidRDefault="00482B35" w:rsidP="00F405B5">
      <w:pPr>
        <w:pStyle w:val="Odstavecseseznamem"/>
        <w:numPr>
          <w:ilvl w:val="0"/>
          <w:numId w:val="13"/>
        </w:numPr>
        <w:spacing w:before="0" w:after="0"/>
        <w:ind w:left="426" w:hanging="426"/>
        <w:jc w:val="both"/>
        <w:textAlignment w:val="top"/>
      </w:pPr>
      <w:r w:rsidRPr="000848DE">
        <w:t xml:space="preserve">Administrátorem tohoto </w:t>
      </w:r>
      <w:r w:rsidR="005A7933" w:rsidRPr="000848DE">
        <w:t>P</w:t>
      </w:r>
      <w:r w:rsidRPr="000848DE">
        <w:t>rogramu je Odbor školství a sportu, oddělení sportu Magistrátu města Ostravy, Prokešovo náměstí 8, 729 30 Ostrava.</w:t>
      </w:r>
    </w:p>
    <w:p w14:paraId="31019E5A" w14:textId="0F1B2517" w:rsidR="005A7933" w:rsidRPr="000848DE" w:rsidRDefault="005A7933" w:rsidP="00F405B5">
      <w:pPr>
        <w:pStyle w:val="Odstavecseseznamem"/>
        <w:numPr>
          <w:ilvl w:val="0"/>
          <w:numId w:val="13"/>
        </w:numPr>
        <w:spacing w:before="0" w:after="0"/>
        <w:ind w:left="426" w:hanging="426"/>
        <w:jc w:val="both"/>
        <w:textAlignment w:val="top"/>
      </w:pPr>
      <w:r w:rsidRPr="000848DE">
        <w:t xml:space="preserve">Informace o Programu jsou zveřejňovány na webových stránkách </w:t>
      </w:r>
      <w:r w:rsidR="001935F6" w:rsidRPr="000848DE">
        <w:t xml:space="preserve">www.ostrava.cz </w:t>
      </w:r>
      <w:r w:rsidRPr="000848DE">
        <w:t>v sekci „Dotace“.</w:t>
      </w:r>
    </w:p>
    <w:p w14:paraId="5422DCF6" w14:textId="70735C8A" w:rsidR="005A7933" w:rsidRPr="000848DE" w:rsidRDefault="005A7933" w:rsidP="00F405B5">
      <w:pPr>
        <w:pStyle w:val="Odstavecseseznamem"/>
        <w:numPr>
          <w:ilvl w:val="0"/>
          <w:numId w:val="13"/>
        </w:numPr>
        <w:spacing w:before="0" w:after="0"/>
        <w:ind w:left="426" w:hanging="426"/>
        <w:jc w:val="both"/>
        <w:textAlignment w:val="top"/>
      </w:pPr>
      <w:r w:rsidRPr="000848DE">
        <w:lastRenderedPageBreak/>
        <w:t>Informace o výši poskytnutých</w:t>
      </w:r>
      <w:r w:rsidR="00035618" w:rsidRPr="000848DE">
        <w:t xml:space="preserve"> </w:t>
      </w:r>
      <w:r w:rsidR="00FB7903" w:rsidRPr="000848DE">
        <w:t>dotací</w:t>
      </w:r>
      <w:r w:rsidR="00035618" w:rsidRPr="000848DE">
        <w:t xml:space="preserve"> </w:t>
      </w:r>
      <w:r w:rsidRPr="000848DE">
        <w:t xml:space="preserve">budou uveřejněny na dotačním portálu SMO </w:t>
      </w:r>
      <w:r w:rsidR="00035618" w:rsidRPr="000848DE">
        <w:t>http://dotace.ostrava.cz/</w:t>
      </w:r>
      <w:r w:rsidRPr="000848DE">
        <w:t xml:space="preserve"> do 15 dnů od rozhodnutí orgánů města.</w:t>
      </w:r>
    </w:p>
    <w:p w14:paraId="187FFAC2" w14:textId="3FCD98A6" w:rsidR="00035618" w:rsidRPr="000848DE" w:rsidRDefault="00035618" w:rsidP="00F405B5">
      <w:pPr>
        <w:pStyle w:val="Odstavecseseznamem"/>
        <w:numPr>
          <w:ilvl w:val="0"/>
          <w:numId w:val="13"/>
        </w:numPr>
        <w:spacing w:before="0" w:after="0"/>
        <w:ind w:left="426" w:hanging="426"/>
        <w:jc w:val="both"/>
        <w:textAlignment w:val="top"/>
      </w:pPr>
      <w:r w:rsidRPr="000848DE">
        <w:t xml:space="preserve">Neúspěšným žadatelům budou důvody neposkytnutí </w:t>
      </w:r>
      <w:r w:rsidR="00FB7903" w:rsidRPr="000848DE">
        <w:t>dotace</w:t>
      </w:r>
      <w:r w:rsidRPr="000848DE">
        <w:t xml:space="preserve"> sděleny administrátorem Programu bez zbytečného odkladu na e-mailovou adresu uvedenou v žádosti v části „kontakt na žadatele“.</w:t>
      </w:r>
    </w:p>
    <w:p w14:paraId="0DABE257" w14:textId="77777777" w:rsidR="00AC1F70" w:rsidRDefault="00AC1F70" w:rsidP="001935F6">
      <w:pPr>
        <w:pStyle w:val="Nadpis1"/>
        <w:spacing w:after="120"/>
        <w:ind w:left="709" w:hanging="709"/>
      </w:pPr>
      <w:r w:rsidRPr="00EB7758">
        <w:t>Podmínky použití dotace</w:t>
      </w:r>
    </w:p>
    <w:p w14:paraId="1616CE78" w14:textId="5DED0102" w:rsidR="00AC1F70" w:rsidRPr="00AC1F70" w:rsidRDefault="00AC1F70" w:rsidP="00F405B5">
      <w:pPr>
        <w:pStyle w:val="Odstavecseseznamem"/>
        <w:numPr>
          <w:ilvl w:val="0"/>
          <w:numId w:val="6"/>
        </w:numPr>
        <w:spacing w:before="0" w:after="0"/>
        <w:ind w:left="426" w:hanging="426"/>
        <w:jc w:val="both"/>
      </w:pPr>
      <w:r w:rsidRPr="00AC1F70">
        <w:t xml:space="preserve">Dotaci lze použít pouze na úhradu účelově určených uznatelných nákladů v souladu s obsahem projektu, jeho rozpočtem, smlouvou a podmínkami tohoto </w:t>
      </w:r>
      <w:r w:rsidR="00035618">
        <w:t>P</w:t>
      </w:r>
      <w:r w:rsidRPr="00AC1F70">
        <w:t>rogramu.</w:t>
      </w:r>
    </w:p>
    <w:p w14:paraId="03FB812D" w14:textId="74630020" w:rsidR="00AC1F70" w:rsidRPr="00AC1F70" w:rsidRDefault="00AC1F70" w:rsidP="00F405B5">
      <w:pPr>
        <w:pStyle w:val="Odstavecseseznamem"/>
        <w:numPr>
          <w:ilvl w:val="0"/>
          <w:numId w:val="6"/>
        </w:numPr>
        <w:spacing w:before="0" w:after="0"/>
        <w:ind w:left="426" w:hanging="426"/>
        <w:jc w:val="both"/>
      </w:pPr>
      <w:r w:rsidRPr="00AC1F70">
        <w:t>Dotaci lze použít pouze na projekt realizovan</w:t>
      </w:r>
      <w:r w:rsidR="00885B9F">
        <w:t>ý</w:t>
      </w:r>
      <w:r w:rsidRPr="00AC1F70">
        <w:t xml:space="preserve"> v období nejdříve od </w:t>
      </w:r>
      <w:r w:rsidR="00885B9F">
        <w:t>01.01.</w:t>
      </w:r>
      <w:r w:rsidRPr="00AC1F70">
        <w:t>202</w:t>
      </w:r>
      <w:r w:rsidR="004D1282">
        <w:t>2</w:t>
      </w:r>
      <w:r w:rsidRPr="00AC1F70">
        <w:t xml:space="preserve"> a nejpozději do 31.12.202</w:t>
      </w:r>
      <w:r w:rsidR="004D1282">
        <w:t>2</w:t>
      </w:r>
      <w:r w:rsidR="00B42E8B">
        <w:t>.</w:t>
      </w:r>
      <w:r w:rsidRPr="00AC1F70">
        <w:t xml:space="preserve"> </w:t>
      </w:r>
    </w:p>
    <w:p w14:paraId="62975BEF" w14:textId="1508AF5C" w:rsidR="007308FF" w:rsidRDefault="00885B9F" w:rsidP="001935F6">
      <w:pPr>
        <w:pStyle w:val="Nadpis1"/>
        <w:spacing w:after="120"/>
        <w:ind w:left="709" w:hanging="709"/>
      </w:pPr>
      <w:r>
        <w:t>Finanční vypořádání dotace</w:t>
      </w:r>
    </w:p>
    <w:p w14:paraId="71E87F3C" w14:textId="2A9B3049" w:rsidR="00582CDC" w:rsidRDefault="007308FF" w:rsidP="000848DE">
      <w:pPr>
        <w:pStyle w:val="Odstavecseseznamem"/>
        <w:spacing w:before="0" w:after="0"/>
        <w:ind w:left="0"/>
        <w:jc w:val="both"/>
      </w:pPr>
      <w:r w:rsidRPr="007308FF">
        <w:t xml:space="preserve">Po ukončení realizace projektu je příjemce </w:t>
      </w:r>
      <w:r w:rsidR="00885B9F">
        <w:t xml:space="preserve">dotace </w:t>
      </w:r>
      <w:r w:rsidRPr="007308FF">
        <w:t>povinen zpracovat a předložit poskytovateli finanční vypořádání</w:t>
      </w:r>
      <w:r w:rsidR="00885B9F">
        <w:t xml:space="preserve"> </w:t>
      </w:r>
      <w:r w:rsidRPr="007308FF">
        <w:t>celého realizovaného projektu</w:t>
      </w:r>
      <w:r w:rsidR="00885B9F">
        <w:t>, a to</w:t>
      </w:r>
      <w:r w:rsidRPr="007308FF">
        <w:t xml:space="preserve"> do termínu uvedeného ve smlouvě.</w:t>
      </w:r>
      <w:r w:rsidR="00885B9F">
        <w:t xml:space="preserve"> Finančním vypořádáním je přehled o čerpání a použití poskytnutých peněžních prostředků</w:t>
      </w:r>
      <w:r w:rsidRPr="007308FF">
        <w:t xml:space="preserve"> </w:t>
      </w:r>
      <w:r w:rsidR="00885B9F">
        <w:t xml:space="preserve">a o vrácení nepoužitých peněžních prostředků do rozpočtu poskytovatele. </w:t>
      </w:r>
      <w:r w:rsidRPr="007308FF">
        <w:t xml:space="preserve">Při </w:t>
      </w:r>
      <w:r w:rsidR="00885B9F">
        <w:t xml:space="preserve">finančním vypořádání </w:t>
      </w:r>
      <w:r w:rsidRPr="007308FF">
        <w:t>dotace se</w:t>
      </w:r>
      <w:r w:rsidR="00F405B5">
        <w:t> </w:t>
      </w:r>
      <w:r w:rsidRPr="007308FF">
        <w:t xml:space="preserve">bude příjemce dotace řídit příslušnými ustanoveními smlouvy. </w:t>
      </w:r>
      <w:r w:rsidR="00885B9F">
        <w:t>Finanční vypořádání dotace</w:t>
      </w:r>
      <w:r w:rsidRPr="007308FF">
        <w:t xml:space="preserve"> musí být zpracováno na formulářích předepsaných pro tento </w:t>
      </w:r>
      <w:r w:rsidR="00035618">
        <w:t>P</w:t>
      </w:r>
      <w:r w:rsidRPr="007308FF">
        <w:t>rogram. Doklady doložené v</w:t>
      </w:r>
      <w:r w:rsidR="00885B9F">
        <w:t>e finančním vypořádání dotace</w:t>
      </w:r>
      <w:r w:rsidRPr="007308FF">
        <w:t xml:space="preserve"> musí být v</w:t>
      </w:r>
      <w:r w:rsidR="00885B9F">
        <w:t> </w:t>
      </w:r>
      <w:r w:rsidRPr="007308FF">
        <w:t>českém jazyce, případně přeložené do českého jazyka (tj. v</w:t>
      </w:r>
      <w:r w:rsidR="00885B9F">
        <w:t> </w:t>
      </w:r>
      <w:r w:rsidRPr="007308FF">
        <w:t>případě, že</w:t>
      </w:r>
      <w:r w:rsidR="00F405B5">
        <w:t> </w:t>
      </w:r>
      <w:r w:rsidRPr="007308FF">
        <w:t>z</w:t>
      </w:r>
      <w:r w:rsidR="00885B9F">
        <w:t> </w:t>
      </w:r>
      <w:r w:rsidRPr="007308FF">
        <w:t>předložených dokladů nelze identifikovat základní fakturační údaje).</w:t>
      </w:r>
    </w:p>
    <w:p w14:paraId="44629A68" w14:textId="77777777" w:rsidR="007308FF" w:rsidRDefault="007308FF" w:rsidP="001935F6">
      <w:pPr>
        <w:pStyle w:val="Nadpis1"/>
        <w:spacing w:after="120"/>
        <w:ind w:left="709" w:hanging="709"/>
      </w:pPr>
      <w:r w:rsidRPr="005254FB">
        <w:t>Kontrola použití dotace</w:t>
      </w:r>
    </w:p>
    <w:p w14:paraId="15CA7135" w14:textId="4DE1B12D" w:rsidR="007308FF" w:rsidRDefault="007308FF" w:rsidP="00F405B5">
      <w:pPr>
        <w:pStyle w:val="Odstavecseseznamem"/>
        <w:numPr>
          <w:ilvl w:val="0"/>
          <w:numId w:val="3"/>
        </w:numPr>
        <w:spacing w:before="0" w:after="0"/>
        <w:ind w:left="426" w:hanging="426"/>
        <w:contextualSpacing w:val="0"/>
        <w:jc w:val="both"/>
      </w:pPr>
      <w:r>
        <w:t>Ověřování správnosti použití poskytnuté dotace, zejména zda byla hospodárně a účelně využita, podléhá kontrole poskytovatele podle zákona č. 320/2001 Sb., o finanční kontrole ve</w:t>
      </w:r>
      <w:r w:rsidR="004041B6">
        <w:t> </w:t>
      </w:r>
      <w:r>
        <w:t>veřejné správě a o změně některých zákonů (zákon o finanční kontrole), ve znění pozdějších předpisů. Po</w:t>
      </w:r>
      <w:r w:rsidR="00F405B5">
        <w:t> </w:t>
      </w:r>
      <w:r>
        <w:t xml:space="preserve">obdržení </w:t>
      </w:r>
      <w:r w:rsidR="00885B9F">
        <w:t xml:space="preserve">finančního vypořádání dotace </w:t>
      </w:r>
      <w:r>
        <w:t xml:space="preserve">bude provedena kontrola: </w:t>
      </w:r>
    </w:p>
    <w:p w14:paraId="1265C789" w14:textId="77777777" w:rsidR="007308FF" w:rsidRDefault="007308FF" w:rsidP="00F405B5">
      <w:pPr>
        <w:pStyle w:val="Odstavecseseznamem"/>
        <w:numPr>
          <w:ilvl w:val="1"/>
          <w:numId w:val="3"/>
        </w:numPr>
        <w:spacing w:before="0" w:after="0"/>
        <w:contextualSpacing w:val="0"/>
        <w:jc w:val="both"/>
      </w:pPr>
      <w:r>
        <w:t>formální správnosti,</w:t>
      </w:r>
    </w:p>
    <w:p w14:paraId="65A49EF8" w14:textId="77777777" w:rsidR="007308FF" w:rsidRDefault="007308FF" w:rsidP="00F405B5">
      <w:pPr>
        <w:pStyle w:val="Odstavecseseznamem"/>
        <w:numPr>
          <w:ilvl w:val="1"/>
          <w:numId w:val="3"/>
        </w:numPr>
        <w:spacing w:before="0" w:after="0"/>
        <w:contextualSpacing w:val="0"/>
        <w:jc w:val="both"/>
      </w:pPr>
      <w:r>
        <w:t>dodržení účelového určení,</w:t>
      </w:r>
    </w:p>
    <w:p w14:paraId="777385E1" w14:textId="77777777" w:rsidR="007308FF" w:rsidRDefault="007308FF" w:rsidP="00F405B5">
      <w:pPr>
        <w:pStyle w:val="Odstavecseseznamem"/>
        <w:numPr>
          <w:ilvl w:val="1"/>
          <w:numId w:val="3"/>
        </w:numPr>
        <w:spacing w:before="0" w:after="0"/>
        <w:contextualSpacing w:val="0"/>
        <w:jc w:val="both"/>
      </w:pPr>
      <w:r>
        <w:t>uznatelnosti nákladů v rámci realizace projektu.</w:t>
      </w:r>
    </w:p>
    <w:p w14:paraId="25E3F742" w14:textId="77777777" w:rsidR="007308FF" w:rsidRPr="007308FF" w:rsidRDefault="007308FF" w:rsidP="00F405B5">
      <w:pPr>
        <w:pStyle w:val="Odstavecseseznamem"/>
        <w:numPr>
          <w:ilvl w:val="0"/>
          <w:numId w:val="3"/>
        </w:numPr>
        <w:spacing w:before="0" w:after="0"/>
        <w:ind w:left="426" w:hanging="426"/>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359175D2" w14:textId="77777777" w:rsidR="00352E48" w:rsidRDefault="003637A8" w:rsidP="001935F6">
      <w:pPr>
        <w:pStyle w:val="Nadpis1"/>
        <w:spacing w:after="120"/>
        <w:ind w:left="709" w:hanging="709"/>
      </w:pPr>
      <w:r w:rsidRPr="00EB7758">
        <w:t>Závěrečná ustanovení</w:t>
      </w:r>
    </w:p>
    <w:p w14:paraId="14C53121" w14:textId="45BB068C" w:rsidR="00035618" w:rsidRDefault="00035618" w:rsidP="00F405B5">
      <w:pPr>
        <w:pStyle w:val="Odstavecseseznamem"/>
        <w:numPr>
          <w:ilvl w:val="0"/>
          <w:numId w:val="2"/>
        </w:numPr>
        <w:spacing w:before="0" w:after="0"/>
        <w:ind w:left="426" w:hanging="426"/>
        <w:jc w:val="both"/>
      </w:pPr>
      <w:r>
        <w:t>Poskytnutí dotací je podmíněno schválením finančních prostředků v rozpočtu SMO.</w:t>
      </w:r>
    </w:p>
    <w:p w14:paraId="492D2A58" w14:textId="707D5F7D" w:rsidR="003637A8" w:rsidRDefault="003637A8" w:rsidP="00F405B5">
      <w:pPr>
        <w:pStyle w:val="Odstavecseseznamem"/>
        <w:numPr>
          <w:ilvl w:val="0"/>
          <w:numId w:val="2"/>
        </w:numPr>
        <w:spacing w:before="0" w:after="0"/>
        <w:ind w:left="426" w:hanging="426"/>
        <w:jc w:val="both"/>
      </w:pPr>
      <w:r>
        <w:t>Na poskytnutí dotace není právní nárok.</w:t>
      </w:r>
    </w:p>
    <w:p w14:paraId="28D5D63D" w14:textId="2E66D6D4" w:rsidR="005B2D1E" w:rsidRDefault="003637A8" w:rsidP="00F405B5">
      <w:pPr>
        <w:pStyle w:val="Odstavecseseznamem"/>
        <w:numPr>
          <w:ilvl w:val="0"/>
          <w:numId w:val="2"/>
        </w:numPr>
        <w:spacing w:before="0" w:after="0"/>
        <w:ind w:left="426" w:hanging="426"/>
        <w:jc w:val="both"/>
      </w:pPr>
      <w:r>
        <w:t>S</w:t>
      </w:r>
      <w:r w:rsidR="00035618">
        <w:t>MO</w:t>
      </w:r>
      <w:r>
        <w:t xml:space="preserve"> si vyhrazuje právo vyhlášený </w:t>
      </w:r>
      <w:r w:rsidR="00035618">
        <w:t>P</w:t>
      </w:r>
      <w:r>
        <w:t>rogram bez udání důvodu zrušit. Ve výjimečných a</w:t>
      </w:r>
      <w:r w:rsidR="00F405B5">
        <w:t> </w:t>
      </w:r>
      <w:r>
        <w:t xml:space="preserve">odůvodnitelných případech si </w:t>
      </w:r>
      <w:r w:rsidR="00035618">
        <w:t>SMO</w:t>
      </w:r>
      <w:r>
        <w:t xml:space="preserve"> vyhrazuje právo na úpravu a změnu kteréhokoliv článku tohoto </w:t>
      </w:r>
      <w:r w:rsidR="00035618">
        <w:t>P</w:t>
      </w:r>
      <w:r>
        <w:t>rogramu.</w:t>
      </w:r>
    </w:p>
    <w:p w14:paraId="44E3BF83" w14:textId="6B7AF2DB" w:rsidR="00C31931" w:rsidRDefault="00C31931" w:rsidP="008B1BD2">
      <w:pPr>
        <w:pStyle w:val="Nadpis1"/>
        <w:tabs>
          <w:tab w:val="left" w:pos="851"/>
        </w:tabs>
        <w:spacing w:after="120"/>
        <w:ind w:left="709" w:hanging="709"/>
      </w:pPr>
      <w:r>
        <w:t>Seznam příloh</w:t>
      </w:r>
      <w:r w:rsidR="00D24AB3">
        <w:t xml:space="preserve"> </w:t>
      </w:r>
      <w:r w:rsidR="00035618">
        <w:t>Programu</w:t>
      </w:r>
    </w:p>
    <w:p w14:paraId="7036CB8B" w14:textId="491EA8E3" w:rsidR="00C31931" w:rsidRPr="000848DE" w:rsidRDefault="00035618" w:rsidP="00CC7FA9">
      <w:pPr>
        <w:spacing w:before="0" w:after="0"/>
        <w:jc w:val="both"/>
      </w:pPr>
      <w:r w:rsidRPr="000848DE">
        <w:t>Příloha č. 1 - Ž</w:t>
      </w:r>
      <w:r w:rsidR="00C31931" w:rsidRPr="000848DE">
        <w:t>ádost o posk</w:t>
      </w:r>
      <w:r w:rsidR="009302FB" w:rsidRPr="000848DE">
        <w:t>y</w:t>
      </w:r>
      <w:r w:rsidR="00C31931" w:rsidRPr="000848DE">
        <w:t xml:space="preserve">tnutí </w:t>
      </w:r>
      <w:r w:rsidRPr="000848DE">
        <w:t>peněžních</w:t>
      </w:r>
      <w:r w:rsidR="00C31931" w:rsidRPr="000848DE">
        <w:t xml:space="preserve"> prostředků</w:t>
      </w:r>
      <w:r w:rsidR="00D24AB3" w:rsidRPr="000848DE">
        <w:t xml:space="preserve"> (součástí je i popis projektu)</w:t>
      </w:r>
    </w:p>
    <w:p w14:paraId="613D06C6" w14:textId="710F1A18" w:rsidR="004C6A7E" w:rsidRPr="000848DE" w:rsidRDefault="004C6A7E" w:rsidP="00CC7FA9">
      <w:pPr>
        <w:spacing w:before="0" w:after="0"/>
        <w:jc w:val="both"/>
      </w:pPr>
      <w:r w:rsidRPr="000848DE">
        <w:t>Příloha č. 2 – Čestné prohlášení k podpoře v režimu „de minimis“</w:t>
      </w:r>
    </w:p>
    <w:p w14:paraId="6B829944" w14:textId="779DC57D" w:rsidR="00035618" w:rsidRDefault="00035618" w:rsidP="001935F6">
      <w:pPr>
        <w:pStyle w:val="Nadpis1"/>
        <w:spacing w:after="120"/>
        <w:ind w:left="709" w:hanging="709"/>
      </w:pPr>
      <w:r w:rsidRPr="005254FB">
        <w:t>Účinnost</w:t>
      </w:r>
    </w:p>
    <w:p w14:paraId="0C3EBE57" w14:textId="36F51BF6" w:rsidR="00035618" w:rsidRDefault="00035618" w:rsidP="000848DE">
      <w:pPr>
        <w:spacing w:before="0" w:after="0"/>
        <w:jc w:val="both"/>
      </w:pPr>
      <w:r w:rsidRPr="005B2D1E">
        <w:t xml:space="preserve">Tento </w:t>
      </w:r>
      <w:r w:rsidR="004C6A7E">
        <w:t>P</w:t>
      </w:r>
      <w:r w:rsidRPr="005B2D1E">
        <w:t xml:space="preserve">rogram byl schválen usnesením </w:t>
      </w:r>
      <w:r w:rsidR="004C6A7E">
        <w:t>Z</w:t>
      </w:r>
      <w:r w:rsidRPr="005B2D1E">
        <w:t xml:space="preserve">astupitelstva města Ostravy č. </w:t>
      </w:r>
      <w:r w:rsidR="00D43268">
        <w:t>1944</w:t>
      </w:r>
      <w:r>
        <w:t>/ZM1822/</w:t>
      </w:r>
      <w:r w:rsidR="00D43268">
        <w:t>32</w:t>
      </w:r>
      <w:r>
        <w:t xml:space="preserve"> ze dne </w:t>
      </w:r>
      <w:r w:rsidR="00D43268">
        <w:t>23</w:t>
      </w:r>
      <w:r>
        <w:t>.</w:t>
      </w:r>
      <w:r w:rsidR="00D43268">
        <w:t>03</w:t>
      </w:r>
      <w:r>
        <w:t>.2022.</w:t>
      </w:r>
    </w:p>
    <w:p w14:paraId="53B66DE6" w14:textId="77777777" w:rsidR="00460607" w:rsidRPr="00A52843" w:rsidRDefault="00460607" w:rsidP="000848DE">
      <w:pPr>
        <w:spacing w:before="0" w:after="0"/>
        <w:jc w:val="both"/>
      </w:pPr>
    </w:p>
    <w:sectPr w:rsidR="00460607" w:rsidRPr="00A528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C0A8" w14:textId="77777777" w:rsidR="00A91C47" w:rsidRDefault="00A91C47" w:rsidP="007308FF">
      <w:pPr>
        <w:spacing w:before="0" w:after="0"/>
      </w:pPr>
      <w:r>
        <w:separator/>
      </w:r>
    </w:p>
  </w:endnote>
  <w:endnote w:type="continuationSeparator" w:id="0">
    <w:p w14:paraId="451ED8D6" w14:textId="77777777" w:rsidR="00A91C47" w:rsidRDefault="00A91C47"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6AF4" w14:textId="77777777" w:rsidR="00A91C47" w:rsidRDefault="00A91C47" w:rsidP="007308FF">
      <w:pPr>
        <w:spacing w:before="0" w:after="0"/>
      </w:pPr>
      <w:r>
        <w:separator/>
      </w:r>
    </w:p>
  </w:footnote>
  <w:footnote w:type="continuationSeparator" w:id="0">
    <w:p w14:paraId="4C873465" w14:textId="77777777" w:rsidR="00A91C47" w:rsidRDefault="00A91C47" w:rsidP="007308F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1E60"/>
    <w:multiLevelType w:val="multilevel"/>
    <w:tmpl w:val="CC44F7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55369A"/>
    <w:multiLevelType w:val="hybridMultilevel"/>
    <w:tmpl w:val="D870E750"/>
    <w:lvl w:ilvl="0" w:tplc="AFB2B7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FC5056"/>
    <w:multiLevelType w:val="hybridMultilevel"/>
    <w:tmpl w:val="7630A766"/>
    <w:lvl w:ilvl="0" w:tplc="0405000F">
      <w:start w:val="1"/>
      <w:numFmt w:val="decimal"/>
      <w:lvlText w:val="%1."/>
      <w:lvlJc w:val="left"/>
      <w:pPr>
        <w:ind w:left="-708" w:hanging="360"/>
      </w:pPr>
      <w:rPr>
        <w:rFonts w:hint="default"/>
      </w:rPr>
    </w:lvl>
    <w:lvl w:ilvl="1" w:tplc="04050019" w:tentative="1">
      <w:start w:val="1"/>
      <w:numFmt w:val="lowerLetter"/>
      <w:lvlText w:val="%2."/>
      <w:lvlJc w:val="left"/>
      <w:pPr>
        <w:ind w:left="12" w:hanging="360"/>
      </w:pPr>
    </w:lvl>
    <w:lvl w:ilvl="2" w:tplc="0405001B" w:tentative="1">
      <w:start w:val="1"/>
      <w:numFmt w:val="lowerRoman"/>
      <w:lvlText w:val="%3."/>
      <w:lvlJc w:val="right"/>
      <w:pPr>
        <w:ind w:left="732" w:hanging="180"/>
      </w:pPr>
    </w:lvl>
    <w:lvl w:ilvl="3" w:tplc="0405000F" w:tentative="1">
      <w:start w:val="1"/>
      <w:numFmt w:val="decimal"/>
      <w:lvlText w:val="%4."/>
      <w:lvlJc w:val="left"/>
      <w:pPr>
        <w:ind w:left="1452" w:hanging="360"/>
      </w:pPr>
    </w:lvl>
    <w:lvl w:ilvl="4" w:tplc="04050019" w:tentative="1">
      <w:start w:val="1"/>
      <w:numFmt w:val="lowerLetter"/>
      <w:lvlText w:val="%5."/>
      <w:lvlJc w:val="left"/>
      <w:pPr>
        <w:ind w:left="2172" w:hanging="360"/>
      </w:pPr>
    </w:lvl>
    <w:lvl w:ilvl="5" w:tplc="0405001B" w:tentative="1">
      <w:start w:val="1"/>
      <w:numFmt w:val="lowerRoman"/>
      <w:lvlText w:val="%6."/>
      <w:lvlJc w:val="right"/>
      <w:pPr>
        <w:ind w:left="2892" w:hanging="180"/>
      </w:pPr>
    </w:lvl>
    <w:lvl w:ilvl="6" w:tplc="0405000F" w:tentative="1">
      <w:start w:val="1"/>
      <w:numFmt w:val="decimal"/>
      <w:lvlText w:val="%7."/>
      <w:lvlJc w:val="left"/>
      <w:pPr>
        <w:ind w:left="3612" w:hanging="360"/>
      </w:pPr>
    </w:lvl>
    <w:lvl w:ilvl="7" w:tplc="04050019" w:tentative="1">
      <w:start w:val="1"/>
      <w:numFmt w:val="lowerLetter"/>
      <w:lvlText w:val="%8."/>
      <w:lvlJc w:val="left"/>
      <w:pPr>
        <w:ind w:left="4332" w:hanging="360"/>
      </w:pPr>
    </w:lvl>
    <w:lvl w:ilvl="8" w:tplc="0405001B" w:tentative="1">
      <w:start w:val="1"/>
      <w:numFmt w:val="lowerRoman"/>
      <w:lvlText w:val="%9."/>
      <w:lvlJc w:val="right"/>
      <w:pPr>
        <w:ind w:left="5052" w:hanging="180"/>
      </w:pPr>
    </w:lvl>
  </w:abstractNum>
  <w:abstractNum w:abstractNumId="3" w15:restartNumberingAfterBreak="0">
    <w:nsid w:val="17537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50451B5"/>
    <w:multiLevelType w:val="hybridMultilevel"/>
    <w:tmpl w:val="DDB06D20"/>
    <w:lvl w:ilvl="0" w:tplc="82323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AB4ED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D21720"/>
    <w:multiLevelType w:val="multilevel"/>
    <w:tmpl w:val="701667C2"/>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49EC22D7"/>
    <w:multiLevelType w:val="hybridMultilevel"/>
    <w:tmpl w:val="9288F28E"/>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9B454D"/>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9"/>
  </w:num>
  <w:num w:numId="4">
    <w:abstractNumId w:val="0"/>
  </w:num>
  <w:num w:numId="5">
    <w:abstractNumId w:val="6"/>
  </w:num>
  <w:num w:numId="6">
    <w:abstractNumId w:val="3"/>
  </w:num>
  <w:num w:numId="7">
    <w:abstractNumId w:val="8"/>
  </w:num>
  <w:num w:numId="8">
    <w:abstractNumId w:val="4"/>
  </w:num>
  <w:num w:numId="9">
    <w:abstractNumId w:val="12"/>
  </w:num>
  <w:num w:numId="10">
    <w:abstractNumId w:val="5"/>
  </w:num>
  <w:num w:numId="11">
    <w:abstractNumId w:val="1"/>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020D7"/>
    <w:rsid w:val="00003966"/>
    <w:rsid w:val="00005103"/>
    <w:rsid w:val="0000542C"/>
    <w:rsid w:val="00013211"/>
    <w:rsid w:val="000138D2"/>
    <w:rsid w:val="00015D8B"/>
    <w:rsid w:val="00017976"/>
    <w:rsid w:val="000308B9"/>
    <w:rsid w:val="00035618"/>
    <w:rsid w:val="000408CF"/>
    <w:rsid w:val="00055055"/>
    <w:rsid w:val="0005523D"/>
    <w:rsid w:val="000621E2"/>
    <w:rsid w:val="00064F72"/>
    <w:rsid w:val="000652DB"/>
    <w:rsid w:val="00077537"/>
    <w:rsid w:val="000848DE"/>
    <w:rsid w:val="00087815"/>
    <w:rsid w:val="000A2C18"/>
    <w:rsid w:val="000B3D1E"/>
    <w:rsid w:val="000B66CA"/>
    <w:rsid w:val="000B7D8A"/>
    <w:rsid w:val="000C5702"/>
    <w:rsid w:val="000D4CBE"/>
    <w:rsid w:val="000D50E3"/>
    <w:rsid w:val="000D5532"/>
    <w:rsid w:val="000D658D"/>
    <w:rsid w:val="000E06C0"/>
    <w:rsid w:val="000E7B5E"/>
    <w:rsid w:val="000F1B92"/>
    <w:rsid w:val="000F2E5B"/>
    <w:rsid w:val="000F6DB4"/>
    <w:rsid w:val="00104DC9"/>
    <w:rsid w:val="001227C4"/>
    <w:rsid w:val="00124B8F"/>
    <w:rsid w:val="0013435F"/>
    <w:rsid w:val="00145A0A"/>
    <w:rsid w:val="00147786"/>
    <w:rsid w:val="001506A3"/>
    <w:rsid w:val="001532E7"/>
    <w:rsid w:val="001629B0"/>
    <w:rsid w:val="00164275"/>
    <w:rsid w:val="001672B1"/>
    <w:rsid w:val="001753B8"/>
    <w:rsid w:val="00181047"/>
    <w:rsid w:val="001935F6"/>
    <w:rsid w:val="001A26A6"/>
    <w:rsid w:val="001C19E3"/>
    <w:rsid w:val="001C5E7C"/>
    <w:rsid w:val="001C70DA"/>
    <w:rsid w:val="001D7F43"/>
    <w:rsid w:val="001E4961"/>
    <w:rsid w:val="001F11AF"/>
    <w:rsid w:val="002012B2"/>
    <w:rsid w:val="00213DF6"/>
    <w:rsid w:val="00214265"/>
    <w:rsid w:val="00214972"/>
    <w:rsid w:val="00222969"/>
    <w:rsid w:val="00222E30"/>
    <w:rsid w:val="00227E94"/>
    <w:rsid w:val="00230C87"/>
    <w:rsid w:val="002354AB"/>
    <w:rsid w:val="00235AC2"/>
    <w:rsid w:val="00240C0A"/>
    <w:rsid w:val="00253C12"/>
    <w:rsid w:val="0025695F"/>
    <w:rsid w:val="002679C3"/>
    <w:rsid w:val="00281186"/>
    <w:rsid w:val="0028638B"/>
    <w:rsid w:val="0029618E"/>
    <w:rsid w:val="002A2753"/>
    <w:rsid w:val="002B310F"/>
    <w:rsid w:val="002B66CF"/>
    <w:rsid w:val="002C06CC"/>
    <w:rsid w:val="002D3284"/>
    <w:rsid w:val="002D603A"/>
    <w:rsid w:val="002D74B4"/>
    <w:rsid w:val="002F227C"/>
    <w:rsid w:val="002F22BE"/>
    <w:rsid w:val="003107BC"/>
    <w:rsid w:val="003202DA"/>
    <w:rsid w:val="00333E01"/>
    <w:rsid w:val="00337F82"/>
    <w:rsid w:val="00340386"/>
    <w:rsid w:val="00342E1A"/>
    <w:rsid w:val="00352C3B"/>
    <w:rsid w:val="00352E48"/>
    <w:rsid w:val="003637A8"/>
    <w:rsid w:val="00372B99"/>
    <w:rsid w:val="00384B6C"/>
    <w:rsid w:val="00386E28"/>
    <w:rsid w:val="003944B5"/>
    <w:rsid w:val="003A5BE5"/>
    <w:rsid w:val="003B7BDC"/>
    <w:rsid w:val="003C2685"/>
    <w:rsid w:val="003C4D7B"/>
    <w:rsid w:val="003D02E2"/>
    <w:rsid w:val="003D2CBC"/>
    <w:rsid w:val="003F062F"/>
    <w:rsid w:val="003F1639"/>
    <w:rsid w:val="003F20E7"/>
    <w:rsid w:val="003F39EA"/>
    <w:rsid w:val="003F4ADC"/>
    <w:rsid w:val="004041B6"/>
    <w:rsid w:val="00406652"/>
    <w:rsid w:val="00417396"/>
    <w:rsid w:val="00420EE7"/>
    <w:rsid w:val="004243CB"/>
    <w:rsid w:val="004477FB"/>
    <w:rsid w:val="00450006"/>
    <w:rsid w:val="00460607"/>
    <w:rsid w:val="00467E90"/>
    <w:rsid w:val="00482B35"/>
    <w:rsid w:val="00495D4C"/>
    <w:rsid w:val="00497259"/>
    <w:rsid w:val="004A443D"/>
    <w:rsid w:val="004B0A0B"/>
    <w:rsid w:val="004C6A7E"/>
    <w:rsid w:val="004D1282"/>
    <w:rsid w:val="004D23BD"/>
    <w:rsid w:val="004D2B98"/>
    <w:rsid w:val="004D3680"/>
    <w:rsid w:val="004E4339"/>
    <w:rsid w:val="005046B9"/>
    <w:rsid w:val="005065EB"/>
    <w:rsid w:val="00512583"/>
    <w:rsid w:val="00537393"/>
    <w:rsid w:val="00545E35"/>
    <w:rsid w:val="00562246"/>
    <w:rsid w:val="00563397"/>
    <w:rsid w:val="00582CDC"/>
    <w:rsid w:val="00583533"/>
    <w:rsid w:val="005836F4"/>
    <w:rsid w:val="00585F79"/>
    <w:rsid w:val="00586E04"/>
    <w:rsid w:val="00587480"/>
    <w:rsid w:val="005A47CC"/>
    <w:rsid w:val="005A745D"/>
    <w:rsid w:val="005A7933"/>
    <w:rsid w:val="005B215F"/>
    <w:rsid w:val="005B2D1E"/>
    <w:rsid w:val="005B4744"/>
    <w:rsid w:val="005B7C16"/>
    <w:rsid w:val="005C3268"/>
    <w:rsid w:val="005E1ACD"/>
    <w:rsid w:val="00611929"/>
    <w:rsid w:val="00615E88"/>
    <w:rsid w:val="00617D77"/>
    <w:rsid w:val="00631532"/>
    <w:rsid w:val="00631C85"/>
    <w:rsid w:val="00632F38"/>
    <w:rsid w:val="00652840"/>
    <w:rsid w:val="00655A3A"/>
    <w:rsid w:val="0066461F"/>
    <w:rsid w:val="006A51EF"/>
    <w:rsid w:val="006B1BB1"/>
    <w:rsid w:val="006B78C9"/>
    <w:rsid w:val="006C1E80"/>
    <w:rsid w:val="006C5A80"/>
    <w:rsid w:val="006C6C09"/>
    <w:rsid w:val="006D0BB6"/>
    <w:rsid w:val="006D413D"/>
    <w:rsid w:val="006E08BF"/>
    <w:rsid w:val="006E4E13"/>
    <w:rsid w:val="00715B42"/>
    <w:rsid w:val="00717BE3"/>
    <w:rsid w:val="00727947"/>
    <w:rsid w:val="007308FF"/>
    <w:rsid w:val="007312E8"/>
    <w:rsid w:val="00734D18"/>
    <w:rsid w:val="00740A92"/>
    <w:rsid w:val="0074734E"/>
    <w:rsid w:val="00755B22"/>
    <w:rsid w:val="007701E6"/>
    <w:rsid w:val="00782257"/>
    <w:rsid w:val="007A15B7"/>
    <w:rsid w:val="007A6B3C"/>
    <w:rsid w:val="007B71AC"/>
    <w:rsid w:val="007C24EF"/>
    <w:rsid w:val="007E59BB"/>
    <w:rsid w:val="007E63EE"/>
    <w:rsid w:val="007F6F97"/>
    <w:rsid w:val="008013B5"/>
    <w:rsid w:val="0080426A"/>
    <w:rsid w:val="00823F2D"/>
    <w:rsid w:val="00834D2C"/>
    <w:rsid w:val="00852203"/>
    <w:rsid w:val="00855329"/>
    <w:rsid w:val="008558C3"/>
    <w:rsid w:val="008723BB"/>
    <w:rsid w:val="00885B9F"/>
    <w:rsid w:val="008872A4"/>
    <w:rsid w:val="00887BD4"/>
    <w:rsid w:val="00894AA8"/>
    <w:rsid w:val="008A3B8D"/>
    <w:rsid w:val="008B12BD"/>
    <w:rsid w:val="008B1BD2"/>
    <w:rsid w:val="008C261A"/>
    <w:rsid w:val="008D7711"/>
    <w:rsid w:val="008E1C2B"/>
    <w:rsid w:val="008E523E"/>
    <w:rsid w:val="008F7EBE"/>
    <w:rsid w:val="009010A1"/>
    <w:rsid w:val="00911857"/>
    <w:rsid w:val="00917D96"/>
    <w:rsid w:val="00921E13"/>
    <w:rsid w:val="00927922"/>
    <w:rsid w:val="009302FB"/>
    <w:rsid w:val="00935FC8"/>
    <w:rsid w:val="00941892"/>
    <w:rsid w:val="00952A53"/>
    <w:rsid w:val="0095402B"/>
    <w:rsid w:val="00974034"/>
    <w:rsid w:val="009833B7"/>
    <w:rsid w:val="00990025"/>
    <w:rsid w:val="00991658"/>
    <w:rsid w:val="00997119"/>
    <w:rsid w:val="009A2E3A"/>
    <w:rsid w:val="009C605A"/>
    <w:rsid w:val="009C67D8"/>
    <w:rsid w:val="009E6E81"/>
    <w:rsid w:val="009E7EBE"/>
    <w:rsid w:val="009F454A"/>
    <w:rsid w:val="00A024F1"/>
    <w:rsid w:val="00A05BD0"/>
    <w:rsid w:val="00A12087"/>
    <w:rsid w:val="00A1443F"/>
    <w:rsid w:val="00A171E7"/>
    <w:rsid w:val="00A215A6"/>
    <w:rsid w:val="00A31CFD"/>
    <w:rsid w:val="00A32166"/>
    <w:rsid w:val="00A340FA"/>
    <w:rsid w:val="00A35A42"/>
    <w:rsid w:val="00A430E4"/>
    <w:rsid w:val="00A65EE4"/>
    <w:rsid w:val="00A73EA4"/>
    <w:rsid w:val="00A840D1"/>
    <w:rsid w:val="00A91C47"/>
    <w:rsid w:val="00A9375B"/>
    <w:rsid w:val="00A93B51"/>
    <w:rsid w:val="00AA4AF6"/>
    <w:rsid w:val="00AB6682"/>
    <w:rsid w:val="00AC1F70"/>
    <w:rsid w:val="00AD0F8F"/>
    <w:rsid w:val="00AE295E"/>
    <w:rsid w:val="00B1494A"/>
    <w:rsid w:val="00B2509F"/>
    <w:rsid w:val="00B305F0"/>
    <w:rsid w:val="00B349CD"/>
    <w:rsid w:val="00B36057"/>
    <w:rsid w:val="00B41038"/>
    <w:rsid w:val="00B42E8B"/>
    <w:rsid w:val="00B53792"/>
    <w:rsid w:val="00B56415"/>
    <w:rsid w:val="00B63A98"/>
    <w:rsid w:val="00B66BB2"/>
    <w:rsid w:val="00B671F4"/>
    <w:rsid w:val="00B71409"/>
    <w:rsid w:val="00B801D9"/>
    <w:rsid w:val="00B80C4F"/>
    <w:rsid w:val="00B921F3"/>
    <w:rsid w:val="00B93589"/>
    <w:rsid w:val="00B96B35"/>
    <w:rsid w:val="00BA05DA"/>
    <w:rsid w:val="00BB2D4A"/>
    <w:rsid w:val="00BB60D9"/>
    <w:rsid w:val="00BD0410"/>
    <w:rsid w:val="00BE0BD5"/>
    <w:rsid w:val="00BF2710"/>
    <w:rsid w:val="00C12D10"/>
    <w:rsid w:val="00C15049"/>
    <w:rsid w:val="00C24DC6"/>
    <w:rsid w:val="00C31931"/>
    <w:rsid w:val="00C31B21"/>
    <w:rsid w:val="00C4641F"/>
    <w:rsid w:val="00C53C5C"/>
    <w:rsid w:val="00C647DF"/>
    <w:rsid w:val="00C72838"/>
    <w:rsid w:val="00C76F3C"/>
    <w:rsid w:val="00C80EE5"/>
    <w:rsid w:val="00C8126F"/>
    <w:rsid w:val="00C8175B"/>
    <w:rsid w:val="00C92078"/>
    <w:rsid w:val="00C93A4D"/>
    <w:rsid w:val="00C940C4"/>
    <w:rsid w:val="00C959CD"/>
    <w:rsid w:val="00CA154D"/>
    <w:rsid w:val="00CA3F4B"/>
    <w:rsid w:val="00CA73C2"/>
    <w:rsid w:val="00CA7B20"/>
    <w:rsid w:val="00CB5FA4"/>
    <w:rsid w:val="00CC37E7"/>
    <w:rsid w:val="00CC39D0"/>
    <w:rsid w:val="00CC7FA9"/>
    <w:rsid w:val="00CE13F6"/>
    <w:rsid w:val="00CE3375"/>
    <w:rsid w:val="00CE3AB2"/>
    <w:rsid w:val="00CF12D8"/>
    <w:rsid w:val="00D1134B"/>
    <w:rsid w:val="00D14E4E"/>
    <w:rsid w:val="00D21405"/>
    <w:rsid w:val="00D22C3D"/>
    <w:rsid w:val="00D2361A"/>
    <w:rsid w:val="00D24AB3"/>
    <w:rsid w:val="00D27681"/>
    <w:rsid w:val="00D43268"/>
    <w:rsid w:val="00D43ABE"/>
    <w:rsid w:val="00D50D24"/>
    <w:rsid w:val="00D649AD"/>
    <w:rsid w:val="00D677EA"/>
    <w:rsid w:val="00D67A0D"/>
    <w:rsid w:val="00D73CE8"/>
    <w:rsid w:val="00D76EE6"/>
    <w:rsid w:val="00D807BA"/>
    <w:rsid w:val="00D86795"/>
    <w:rsid w:val="00D86FCA"/>
    <w:rsid w:val="00D92E7F"/>
    <w:rsid w:val="00D95094"/>
    <w:rsid w:val="00DA4A77"/>
    <w:rsid w:val="00DA6E46"/>
    <w:rsid w:val="00DB0557"/>
    <w:rsid w:val="00DB3E1D"/>
    <w:rsid w:val="00DC7D45"/>
    <w:rsid w:val="00DD2C69"/>
    <w:rsid w:val="00DD3CF9"/>
    <w:rsid w:val="00DF24B9"/>
    <w:rsid w:val="00E025D2"/>
    <w:rsid w:val="00E24CF8"/>
    <w:rsid w:val="00E340E0"/>
    <w:rsid w:val="00E37260"/>
    <w:rsid w:val="00E46CB4"/>
    <w:rsid w:val="00E71678"/>
    <w:rsid w:val="00E92F23"/>
    <w:rsid w:val="00EC26B7"/>
    <w:rsid w:val="00EC40E8"/>
    <w:rsid w:val="00EC74D6"/>
    <w:rsid w:val="00EE00F1"/>
    <w:rsid w:val="00EF0FEC"/>
    <w:rsid w:val="00EF11D8"/>
    <w:rsid w:val="00F00F54"/>
    <w:rsid w:val="00F072D6"/>
    <w:rsid w:val="00F227BF"/>
    <w:rsid w:val="00F35117"/>
    <w:rsid w:val="00F40081"/>
    <w:rsid w:val="00F405B5"/>
    <w:rsid w:val="00F50D98"/>
    <w:rsid w:val="00F533A2"/>
    <w:rsid w:val="00F540C5"/>
    <w:rsid w:val="00F56652"/>
    <w:rsid w:val="00F706F3"/>
    <w:rsid w:val="00F776FD"/>
    <w:rsid w:val="00F93A09"/>
    <w:rsid w:val="00F9682D"/>
    <w:rsid w:val="00FA3601"/>
    <w:rsid w:val="00FA5454"/>
    <w:rsid w:val="00FB7903"/>
    <w:rsid w:val="00FC06FA"/>
    <w:rsid w:val="00FC4AD6"/>
    <w:rsid w:val="00FC67BF"/>
    <w:rsid w:val="00FE61F5"/>
    <w:rsid w:val="00FF211B"/>
    <w:rsid w:val="00FF3345"/>
    <w:rsid w:val="00FF5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7"/>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D5532"/>
    <w:rPr>
      <w:b/>
      <w:bCs/>
    </w:rPr>
  </w:style>
  <w:style w:type="paragraph" w:customStyle="1" w:styleId="Zsady-prosttext">
    <w:name w:val="Zásady - prostý text"/>
    <w:basedOn w:val="Normln"/>
    <w:qFormat/>
    <w:rsid w:val="00FC4AD6"/>
    <w:pPr>
      <w:spacing w:before="0" w:after="240"/>
      <w:jc w:val="both"/>
    </w:pPr>
    <w:rPr>
      <w:rFonts w:ascii="Times New Roman" w:eastAsia="Calibri" w:hAnsi="Times New Roman" w:cs="Times New Roman"/>
      <w:sz w:val="24"/>
      <w:szCs w:val="28"/>
    </w:rPr>
  </w:style>
  <w:style w:type="paragraph" w:styleId="Revize">
    <w:name w:val="Revision"/>
    <w:hidden/>
    <w:uiPriority w:val="99"/>
    <w:semiHidden/>
    <w:rsid w:val="00BF2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6682">
      <w:bodyDiv w:val="1"/>
      <w:marLeft w:val="0"/>
      <w:marRight w:val="0"/>
      <w:marTop w:val="0"/>
      <w:marBottom w:val="0"/>
      <w:divBdr>
        <w:top w:val="none" w:sz="0" w:space="0" w:color="auto"/>
        <w:left w:val="none" w:sz="0" w:space="0" w:color="auto"/>
        <w:bottom w:val="none" w:sz="0" w:space="0" w:color="auto"/>
        <w:right w:val="none" w:sz="0" w:space="0" w:color="auto"/>
      </w:divBdr>
    </w:div>
    <w:div w:id="92173205">
      <w:bodyDiv w:val="1"/>
      <w:marLeft w:val="0"/>
      <w:marRight w:val="0"/>
      <w:marTop w:val="0"/>
      <w:marBottom w:val="0"/>
      <w:divBdr>
        <w:top w:val="none" w:sz="0" w:space="0" w:color="auto"/>
        <w:left w:val="none" w:sz="0" w:space="0" w:color="auto"/>
        <w:bottom w:val="none" w:sz="0" w:space="0" w:color="auto"/>
        <w:right w:val="none" w:sz="0" w:space="0" w:color="auto"/>
      </w:divBdr>
    </w:div>
    <w:div w:id="162935469">
      <w:bodyDiv w:val="1"/>
      <w:marLeft w:val="0"/>
      <w:marRight w:val="0"/>
      <w:marTop w:val="0"/>
      <w:marBottom w:val="0"/>
      <w:divBdr>
        <w:top w:val="none" w:sz="0" w:space="0" w:color="auto"/>
        <w:left w:val="none" w:sz="0" w:space="0" w:color="auto"/>
        <w:bottom w:val="none" w:sz="0" w:space="0" w:color="auto"/>
        <w:right w:val="none" w:sz="0" w:space="0" w:color="auto"/>
      </w:divBdr>
    </w:div>
    <w:div w:id="284391391">
      <w:bodyDiv w:val="1"/>
      <w:marLeft w:val="0"/>
      <w:marRight w:val="0"/>
      <w:marTop w:val="0"/>
      <w:marBottom w:val="0"/>
      <w:divBdr>
        <w:top w:val="none" w:sz="0" w:space="0" w:color="auto"/>
        <w:left w:val="none" w:sz="0" w:space="0" w:color="auto"/>
        <w:bottom w:val="none" w:sz="0" w:space="0" w:color="auto"/>
        <w:right w:val="none" w:sz="0" w:space="0" w:color="auto"/>
      </w:divBdr>
      <w:divsChild>
        <w:div w:id="777289327">
          <w:marLeft w:val="0"/>
          <w:marRight w:val="0"/>
          <w:marTop w:val="0"/>
          <w:marBottom w:val="0"/>
          <w:divBdr>
            <w:top w:val="none" w:sz="0" w:space="0" w:color="auto"/>
            <w:left w:val="none" w:sz="0" w:space="0" w:color="auto"/>
            <w:bottom w:val="none" w:sz="0" w:space="0" w:color="auto"/>
            <w:right w:val="none" w:sz="0" w:space="0" w:color="auto"/>
          </w:divBdr>
        </w:div>
      </w:divsChild>
    </w:div>
    <w:div w:id="298416984">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34247046">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148090645">
      <w:bodyDiv w:val="1"/>
      <w:marLeft w:val="0"/>
      <w:marRight w:val="0"/>
      <w:marTop w:val="0"/>
      <w:marBottom w:val="0"/>
      <w:divBdr>
        <w:top w:val="none" w:sz="0" w:space="0" w:color="auto"/>
        <w:left w:val="none" w:sz="0" w:space="0" w:color="auto"/>
        <w:bottom w:val="none" w:sz="0" w:space="0" w:color="auto"/>
        <w:right w:val="none" w:sz="0" w:space="0" w:color="auto"/>
      </w:divBdr>
    </w:div>
    <w:div w:id="1295140845">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690795884">
      <w:bodyDiv w:val="1"/>
      <w:marLeft w:val="0"/>
      <w:marRight w:val="0"/>
      <w:marTop w:val="0"/>
      <w:marBottom w:val="0"/>
      <w:divBdr>
        <w:top w:val="none" w:sz="0" w:space="0" w:color="auto"/>
        <w:left w:val="none" w:sz="0" w:space="0" w:color="auto"/>
        <w:bottom w:val="none" w:sz="0" w:space="0" w:color="auto"/>
        <w:right w:val="none" w:sz="0" w:space="0" w:color="auto"/>
      </w:divBdr>
      <w:divsChild>
        <w:div w:id="2118210228">
          <w:marLeft w:val="0"/>
          <w:marRight w:val="0"/>
          <w:marTop w:val="0"/>
          <w:marBottom w:val="0"/>
          <w:divBdr>
            <w:top w:val="none" w:sz="0" w:space="0" w:color="auto"/>
            <w:left w:val="none" w:sz="0" w:space="0" w:color="auto"/>
            <w:bottom w:val="none" w:sz="0" w:space="0" w:color="auto"/>
            <w:right w:val="none" w:sz="0" w:space="0" w:color="auto"/>
          </w:divBdr>
        </w:div>
      </w:divsChild>
    </w:div>
    <w:div w:id="1793093080">
      <w:bodyDiv w:val="1"/>
      <w:marLeft w:val="0"/>
      <w:marRight w:val="0"/>
      <w:marTop w:val="0"/>
      <w:marBottom w:val="0"/>
      <w:divBdr>
        <w:top w:val="none" w:sz="0" w:space="0" w:color="auto"/>
        <w:left w:val="none" w:sz="0" w:space="0" w:color="auto"/>
        <w:bottom w:val="none" w:sz="0" w:space="0" w:color="auto"/>
        <w:right w:val="none" w:sz="0" w:space="0" w:color="auto"/>
      </w:divBdr>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3231</Words>
  <Characters>19068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Plunder Karel;Damková Radka;Potschová Lucie</dc:creator>
  <cp:lastModifiedBy>Potschová Lucie</cp:lastModifiedBy>
  <cp:revision>7</cp:revision>
  <cp:lastPrinted>2022-02-10T09:44:00Z</cp:lastPrinted>
  <dcterms:created xsi:type="dcterms:W3CDTF">2022-03-08T11:58:00Z</dcterms:created>
  <dcterms:modified xsi:type="dcterms:W3CDTF">2022-03-24T08:23:00Z</dcterms:modified>
</cp:coreProperties>
</file>