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9F34" w14:textId="77777777" w:rsidR="004646AC" w:rsidRDefault="004646AC" w:rsidP="004646AC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69A04" w14:textId="2469FB3B" w:rsidR="001E7DA4" w:rsidRDefault="0045334E" w:rsidP="00E97DF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C2A">
        <w:rPr>
          <w:rFonts w:ascii="Times New Roman" w:hAnsi="Times New Roman" w:cs="Times New Roman"/>
          <w:b/>
          <w:bCs/>
          <w:sz w:val="28"/>
          <w:szCs w:val="28"/>
        </w:rPr>
        <w:t>Výzva</w:t>
      </w:r>
      <w:r w:rsidR="000B4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4C08" w:rsidRPr="00304A96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 w:rsidR="00B468C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76466C4" w14:textId="798A9611" w:rsidR="00C66F83" w:rsidRPr="00830850" w:rsidRDefault="00C66F83" w:rsidP="00E97DF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323">
        <w:rPr>
          <w:rFonts w:ascii="Times New Roman" w:hAnsi="Times New Roman" w:cs="Times New Roman"/>
          <w:b/>
          <w:bCs/>
          <w:sz w:val="24"/>
          <w:szCs w:val="24"/>
        </w:rPr>
        <w:t xml:space="preserve">na podporu projektů v rámci Dotačního programu na podporu realizace splaškových kanalizačních přípojek napojených na nově vybudovanou oddílnou kanalizaci v rámci rušení volných výustí </w:t>
      </w:r>
      <w:r w:rsidR="00B468C3">
        <w:rPr>
          <w:rFonts w:ascii="Times New Roman" w:hAnsi="Times New Roman" w:cs="Times New Roman"/>
          <w:b/>
          <w:bCs/>
          <w:sz w:val="24"/>
          <w:szCs w:val="24"/>
        </w:rPr>
        <w:t xml:space="preserve">na roky </w:t>
      </w:r>
      <w:r w:rsidR="00B468C3" w:rsidRPr="008308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C6441" w:rsidRPr="008308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68C3" w:rsidRPr="00830850"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 w:rsidR="009C6441" w:rsidRPr="00830850">
        <w:rPr>
          <w:rFonts w:ascii="Times New Roman" w:hAnsi="Times New Roman" w:cs="Times New Roman"/>
          <w:b/>
          <w:bCs/>
          <w:sz w:val="24"/>
          <w:szCs w:val="24"/>
        </w:rPr>
        <w:t>31</w:t>
      </w:r>
    </w:p>
    <w:p w14:paraId="4082273C" w14:textId="76AC6E13" w:rsidR="00120C2A" w:rsidRPr="00830850" w:rsidRDefault="00120C2A" w:rsidP="00E97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5A">
        <w:rPr>
          <w:rFonts w:ascii="Times New Roman" w:hAnsi="Times New Roman" w:cs="Times New Roman"/>
          <w:sz w:val="24"/>
          <w:szCs w:val="24"/>
        </w:rPr>
        <w:t>Statutární město Ostrava vyhlašuje na základě usnesení zastupitelstva města č.</w:t>
      </w:r>
      <w:r w:rsidR="00C54416">
        <w:rPr>
          <w:rFonts w:ascii="Times New Roman" w:hAnsi="Times New Roman" w:cs="Times New Roman"/>
          <w:sz w:val="24"/>
          <w:szCs w:val="24"/>
        </w:rPr>
        <w:t> 1351/ZM2226/23</w:t>
      </w:r>
      <w:r w:rsidR="0019535A">
        <w:rPr>
          <w:rFonts w:ascii="Times New Roman" w:hAnsi="Times New Roman" w:cs="Times New Roman"/>
          <w:sz w:val="24"/>
          <w:szCs w:val="24"/>
        </w:rPr>
        <w:t xml:space="preserve"> </w:t>
      </w:r>
      <w:r w:rsidRPr="0019535A">
        <w:rPr>
          <w:rFonts w:ascii="Times New Roman" w:hAnsi="Times New Roman" w:cs="Times New Roman"/>
          <w:sz w:val="24"/>
          <w:szCs w:val="24"/>
        </w:rPr>
        <w:t xml:space="preserve">ze dne </w:t>
      </w:r>
      <w:r w:rsidR="00C54416">
        <w:rPr>
          <w:rFonts w:ascii="Times New Roman" w:hAnsi="Times New Roman" w:cs="Times New Roman"/>
          <w:sz w:val="24"/>
          <w:szCs w:val="24"/>
        </w:rPr>
        <w:t>14.05.2025</w:t>
      </w:r>
      <w:r w:rsidRPr="0019535A">
        <w:rPr>
          <w:rFonts w:ascii="Times New Roman" w:hAnsi="Times New Roman" w:cs="Times New Roman"/>
          <w:sz w:val="24"/>
          <w:szCs w:val="24"/>
        </w:rPr>
        <w:t xml:space="preserve"> </w:t>
      </w:r>
      <w:r w:rsidR="004F7E47">
        <w:rPr>
          <w:rFonts w:ascii="Times New Roman" w:hAnsi="Times New Roman" w:cs="Times New Roman"/>
          <w:sz w:val="24"/>
          <w:szCs w:val="24"/>
        </w:rPr>
        <w:t>V</w:t>
      </w:r>
      <w:r w:rsidRPr="004D0323">
        <w:rPr>
          <w:rFonts w:ascii="Times New Roman" w:hAnsi="Times New Roman" w:cs="Times New Roman"/>
          <w:sz w:val="24"/>
          <w:szCs w:val="24"/>
        </w:rPr>
        <w:t xml:space="preserve">ýzvu </w:t>
      </w:r>
      <w:r w:rsidR="00460F96" w:rsidRPr="004D0323">
        <w:rPr>
          <w:rFonts w:ascii="Times New Roman" w:hAnsi="Times New Roman" w:cs="Times New Roman"/>
          <w:sz w:val="24"/>
          <w:szCs w:val="24"/>
        </w:rPr>
        <w:t xml:space="preserve">č. </w:t>
      </w:r>
      <w:r w:rsidR="00C37D45">
        <w:rPr>
          <w:rFonts w:ascii="Times New Roman" w:hAnsi="Times New Roman" w:cs="Times New Roman"/>
          <w:sz w:val="24"/>
          <w:szCs w:val="24"/>
        </w:rPr>
        <w:t>1</w:t>
      </w:r>
      <w:r w:rsidR="004D0323">
        <w:rPr>
          <w:rFonts w:ascii="Times New Roman" w:hAnsi="Times New Roman" w:cs="Times New Roman"/>
          <w:sz w:val="24"/>
          <w:szCs w:val="24"/>
        </w:rPr>
        <w:t xml:space="preserve"> </w:t>
      </w:r>
      <w:r w:rsidR="0019535A">
        <w:rPr>
          <w:rFonts w:ascii="Times New Roman" w:hAnsi="Times New Roman" w:cs="Times New Roman"/>
          <w:sz w:val="24"/>
          <w:szCs w:val="24"/>
        </w:rPr>
        <w:t xml:space="preserve">na podporu projektů </w:t>
      </w:r>
      <w:r w:rsidRPr="0019535A">
        <w:rPr>
          <w:rFonts w:ascii="Times New Roman" w:hAnsi="Times New Roman" w:cs="Times New Roman"/>
          <w:sz w:val="24"/>
          <w:szCs w:val="24"/>
        </w:rPr>
        <w:t xml:space="preserve">v rámci </w:t>
      </w:r>
      <w:r w:rsidRPr="004D0323">
        <w:rPr>
          <w:rFonts w:ascii="Times New Roman" w:hAnsi="Times New Roman" w:cs="Times New Roman"/>
          <w:sz w:val="24"/>
          <w:szCs w:val="24"/>
        </w:rPr>
        <w:t>Dotačního programu na podporu realizace splaškových kanalizačních přípojek napojených na nově vybudovanou oddílnou kanalizaci v rámci rušení volných výustí</w:t>
      </w:r>
      <w:r w:rsidR="00FA3A91">
        <w:rPr>
          <w:rFonts w:ascii="Times New Roman" w:hAnsi="Times New Roman" w:cs="Times New Roman"/>
          <w:sz w:val="24"/>
          <w:szCs w:val="24"/>
        </w:rPr>
        <w:t xml:space="preserve"> na </w:t>
      </w:r>
      <w:r w:rsidR="00FA3A91" w:rsidRPr="00830850">
        <w:rPr>
          <w:rFonts w:ascii="Times New Roman" w:hAnsi="Times New Roman" w:cs="Times New Roman"/>
          <w:sz w:val="24"/>
          <w:szCs w:val="24"/>
        </w:rPr>
        <w:t>roky 202</w:t>
      </w:r>
      <w:r w:rsidR="009C6441" w:rsidRPr="00830850">
        <w:rPr>
          <w:rFonts w:ascii="Times New Roman" w:hAnsi="Times New Roman" w:cs="Times New Roman"/>
          <w:sz w:val="24"/>
          <w:szCs w:val="24"/>
        </w:rPr>
        <w:t>5</w:t>
      </w:r>
      <w:r w:rsidR="00FA3A91" w:rsidRPr="00830850">
        <w:rPr>
          <w:rFonts w:ascii="Times New Roman" w:hAnsi="Times New Roman" w:cs="Times New Roman"/>
          <w:sz w:val="24"/>
          <w:szCs w:val="24"/>
        </w:rPr>
        <w:t xml:space="preserve"> - 20</w:t>
      </w:r>
      <w:r w:rsidR="009C6441" w:rsidRPr="00830850">
        <w:rPr>
          <w:rFonts w:ascii="Times New Roman" w:hAnsi="Times New Roman" w:cs="Times New Roman"/>
          <w:sz w:val="24"/>
          <w:szCs w:val="24"/>
        </w:rPr>
        <w:t>31</w:t>
      </w:r>
      <w:r w:rsidR="00F43694" w:rsidRPr="00830850">
        <w:rPr>
          <w:rFonts w:ascii="Times New Roman" w:hAnsi="Times New Roman" w:cs="Times New Roman"/>
          <w:sz w:val="24"/>
          <w:szCs w:val="24"/>
        </w:rPr>
        <w:t>.</w:t>
      </w:r>
      <w:r w:rsidR="00460F96" w:rsidRPr="00830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7CC5F" w14:textId="77777777" w:rsidR="000B4C08" w:rsidRPr="0019535A" w:rsidRDefault="000B4C08" w:rsidP="000B4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DB591" w14:textId="78C85417" w:rsidR="0045334E" w:rsidRDefault="0045334E" w:rsidP="00E97D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35A">
        <w:rPr>
          <w:rFonts w:ascii="Times New Roman" w:hAnsi="Times New Roman" w:cs="Times New Roman"/>
          <w:sz w:val="24"/>
          <w:szCs w:val="24"/>
        </w:rPr>
        <w:t>Dotace je poskytována na vybudování splaškové kanalizační přípojky napojené na oddílnou kanalizaci</w:t>
      </w:r>
      <w:r w:rsidR="00C55DDF">
        <w:rPr>
          <w:rFonts w:ascii="Times New Roman" w:hAnsi="Times New Roman" w:cs="Times New Roman"/>
          <w:sz w:val="24"/>
          <w:szCs w:val="24"/>
        </w:rPr>
        <w:t xml:space="preserve"> </w:t>
      </w:r>
      <w:r w:rsidR="00C55DDF" w:rsidRPr="00D97798">
        <w:rPr>
          <w:rFonts w:ascii="Times New Roman" w:hAnsi="Times New Roman" w:cs="Times New Roman"/>
          <w:sz w:val="24"/>
          <w:szCs w:val="24"/>
        </w:rPr>
        <w:t>ve vlastnictví statutárního města Ostravy</w:t>
      </w:r>
      <w:r w:rsidR="00120C2A" w:rsidRPr="00D97798">
        <w:rPr>
          <w:rFonts w:ascii="Times New Roman" w:hAnsi="Times New Roman" w:cs="Times New Roman"/>
          <w:sz w:val="24"/>
          <w:szCs w:val="24"/>
        </w:rPr>
        <w:t xml:space="preserve"> </w:t>
      </w:r>
      <w:r w:rsidR="00120C2A" w:rsidRPr="00D97798">
        <w:rPr>
          <w:rFonts w:ascii="Times New Roman" w:hAnsi="Times New Roman" w:cs="Times New Roman"/>
          <w:b/>
          <w:bCs/>
          <w:sz w:val="24"/>
          <w:szCs w:val="24"/>
        </w:rPr>
        <w:t xml:space="preserve">v rámci </w:t>
      </w:r>
      <w:r w:rsidR="00120C2A" w:rsidRPr="0019535A">
        <w:rPr>
          <w:rFonts w:ascii="Times New Roman" w:hAnsi="Times New Roman" w:cs="Times New Roman"/>
          <w:b/>
          <w:bCs/>
          <w:sz w:val="24"/>
          <w:szCs w:val="24"/>
        </w:rPr>
        <w:t>stav</w:t>
      </w:r>
      <w:r w:rsidR="00292B81">
        <w:rPr>
          <w:rFonts w:ascii="Times New Roman" w:hAnsi="Times New Roman" w:cs="Times New Roman"/>
          <w:b/>
          <w:bCs/>
          <w:sz w:val="24"/>
          <w:szCs w:val="24"/>
        </w:rPr>
        <w:t>eb</w:t>
      </w:r>
      <w:r w:rsidR="00120C2A" w:rsidRPr="001953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B81">
        <w:rPr>
          <w:rFonts w:ascii="Times New Roman" w:hAnsi="Times New Roman" w:cs="Times New Roman"/>
          <w:b/>
          <w:bCs/>
          <w:sz w:val="24"/>
          <w:szCs w:val="24"/>
        </w:rPr>
        <w:t>„Kanalizace Bartovice 2. část“</w:t>
      </w:r>
      <w:r w:rsidR="009C644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C6441" w:rsidRPr="009C644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75946" w:rsidRPr="00675946">
        <w:rPr>
          <w:rFonts w:ascii="Times New Roman" w:hAnsi="Times New Roman" w:cs="Times New Roman"/>
          <w:b/>
          <w:bCs/>
          <w:sz w:val="24"/>
          <w:szCs w:val="24"/>
        </w:rPr>
        <w:t xml:space="preserve">„Kanalizace Bartovice 3. část, </w:t>
      </w:r>
      <w:r w:rsidR="00292B81" w:rsidRPr="00675946">
        <w:rPr>
          <w:rFonts w:ascii="Times New Roman" w:hAnsi="Times New Roman" w:cs="Times New Roman"/>
          <w:b/>
          <w:bCs/>
          <w:sz w:val="24"/>
          <w:szCs w:val="24"/>
        </w:rPr>
        <w:t xml:space="preserve">„Kanalizace </w:t>
      </w:r>
      <w:r w:rsidR="00292B81">
        <w:rPr>
          <w:rFonts w:ascii="Times New Roman" w:hAnsi="Times New Roman" w:cs="Times New Roman"/>
          <w:b/>
          <w:bCs/>
          <w:sz w:val="24"/>
          <w:szCs w:val="24"/>
        </w:rPr>
        <w:t>a ČOV Koblov I. + II. etapa“</w:t>
      </w:r>
      <w:r w:rsidR="009C6441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73407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C6441">
        <w:rPr>
          <w:rFonts w:ascii="Times New Roman" w:hAnsi="Times New Roman" w:cs="Times New Roman"/>
          <w:b/>
          <w:bCs/>
          <w:sz w:val="24"/>
          <w:szCs w:val="24"/>
        </w:rPr>
        <w:t>„Kanalizace Hrušov“.</w:t>
      </w:r>
    </w:p>
    <w:p w14:paraId="03F1D81D" w14:textId="77777777" w:rsidR="000B4C08" w:rsidRPr="0019535A" w:rsidRDefault="000B4C08" w:rsidP="000B4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00949" w14:textId="258851AA" w:rsidR="00EB5DA6" w:rsidRPr="00D33C40" w:rsidRDefault="00EB5DA6" w:rsidP="00E97D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35A">
        <w:rPr>
          <w:rFonts w:ascii="Times New Roman" w:hAnsi="Times New Roman" w:cs="Times New Roman"/>
          <w:b/>
          <w:bCs/>
          <w:sz w:val="24"/>
          <w:szCs w:val="24"/>
        </w:rPr>
        <w:t>Lhůta pro podání žádostí</w:t>
      </w:r>
      <w:r w:rsidR="00E97DF5" w:rsidRPr="001953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35A">
        <w:rPr>
          <w:rFonts w:ascii="Times New Roman" w:hAnsi="Times New Roman" w:cs="Times New Roman"/>
          <w:b/>
          <w:bCs/>
          <w:sz w:val="24"/>
          <w:szCs w:val="24"/>
        </w:rPr>
        <w:t xml:space="preserve">o dotaci je stanovena od </w:t>
      </w:r>
      <w:r w:rsidRPr="00D33C4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33C40" w:rsidRPr="00D33C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33C4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33C40" w:rsidRPr="00D33C4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33C4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C6441" w:rsidRPr="00D33C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3C40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9C6441" w:rsidRPr="00D33C4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D33C40">
        <w:rPr>
          <w:rFonts w:ascii="Times New Roman" w:hAnsi="Times New Roman" w:cs="Times New Roman"/>
          <w:b/>
          <w:bCs/>
          <w:sz w:val="24"/>
          <w:szCs w:val="24"/>
        </w:rPr>
        <w:t>.09.202</w:t>
      </w:r>
      <w:r w:rsidR="009C6441" w:rsidRPr="00D33C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3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DDB812" w14:textId="77777777" w:rsidR="00460F96" w:rsidRDefault="00460F96" w:rsidP="00E97D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886B6" w14:textId="3A9BFE57" w:rsidR="00460F96" w:rsidRPr="004D0323" w:rsidRDefault="00460F96" w:rsidP="00E97D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323">
        <w:rPr>
          <w:rFonts w:ascii="Times New Roman" w:hAnsi="Times New Roman" w:cs="Times New Roman"/>
          <w:b/>
          <w:bCs/>
          <w:sz w:val="24"/>
          <w:szCs w:val="24"/>
        </w:rPr>
        <w:t xml:space="preserve">Realizace </w:t>
      </w:r>
      <w:r w:rsidR="00A37A01" w:rsidRPr="004D0323">
        <w:rPr>
          <w:rFonts w:ascii="Times New Roman" w:hAnsi="Times New Roman" w:cs="Times New Roman"/>
          <w:b/>
          <w:bCs/>
          <w:sz w:val="24"/>
          <w:szCs w:val="24"/>
        </w:rPr>
        <w:t>splaškové kanalizační přípojky, na níž bude poskytnuta dotace, musí být dokončena nejpozději do 31. 12. následujícího roku po roce, ve kterém byla dotace příjemci poskytnuta</w:t>
      </w:r>
      <w:r w:rsidR="001D1791">
        <w:rPr>
          <w:rFonts w:ascii="Times New Roman" w:hAnsi="Times New Roman" w:cs="Times New Roman"/>
          <w:b/>
          <w:bCs/>
          <w:sz w:val="24"/>
          <w:szCs w:val="24"/>
        </w:rPr>
        <w:t xml:space="preserve"> dle veřejnoprávní smlouvy o poskytnutí dotace</w:t>
      </w:r>
      <w:r w:rsidR="00A37A01" w:rsidRPr="004D03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8EAE599" w14:textId="77777777" w:rsidR="000B4C08" w:rsidRPr="0019535A" w:rsidRDefault="000B4C08" w:rsidP="000B4C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7FC88" w14:textId="1D4450E7" w:rsidR="00120C2A" w:rsidRPr="0019535A" w:rsidRDefault="00E97DF5" w:rsidP="00E97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5A">
        <w:rPr>
          <w:rFonts w:ascii="Times New Roman" w:hAnsi="Times New Roman" w:cs="Times New Roman"/>
          <w:sz w:val="24"/>
          <w:szCs w:val="24"/>
        </w:rPr>
        <w:t xml:space="preserve">Celé znění výše </w:t>
      </w:r>
      <w:r w:rsidR="00120C2A" w:rsidRPr="0019535A">
        <w:rPr>
          <w:rFonts w:ascii="Times New Roman" w:hAnsi="Times New Roman" w:cs="Times New Roman"/>
          <w:sz w:val="24"/>
          <w:szCs w:val="24"/>
        </w:rPr>
        <w:t>uveden</w:t>
      </w:r>
      <w:r w:rsidRPr="0019535A">
        <w:rPr>
          <w:rFonts w:ascii="Times New Roman" w:hAnsi="Times New Roman" w:cs="Times New Roman"/>
          <w:sz w:val="24"/>
          <w:szCs w:val="24"/>
        </w:rPr>
        <w:t>ého</w:t>
      </w:r>
      <w:r w:rsidR="00120C2A" w:rsidRPr="0019535A">
        <w:rPr>
          <w:rFonts w:ascii="Times New Roman" w:hAnsi="Times New Roman" w:cs="Times New Roman"/>
          <w:sz w:val="24"/>
          <w:szCs w:val="24"/>
        </w:rPr>
        <w:t xml:space="preserve"> „Dotační</w:t>
      </w:r>
      <w:r w:rsidRPr="0019535A">
        <w:rPr>
          <w:rFonts w:ascii="Times New Roman" w:hAnsi="Times New Roman" w:cs="Times New Roman"/>
          <w:sz w:val="24"/>
          <w:szCs w:val="24"/>
        </w:rPr>
        <w:t>ho</w:t>
      </w:r>
      <w:r w:rsidR="00120C2A" w:rsidRPr="0019535A">
        <w:rPr>
          <w:rFonts w:ascii="Times New Roman" w:hAnsi="Times New Roman" w:cs="Times New Roman"/>
          <w:sz w:val="24"/>
          <w:szCs w:val="24"/>
        </w:rPr>
        <w:t xml:space="preserve"> program</w:t>
      </w:r>
      <w:r w:rsidRPr="0019535A">
        <w:rPr>
          <w:rFonts w:ascii="Times New Roman" w:hAnsi="Times New Roman" w:cs="Times New Roman"/>
          <w:sz w:val="24"/>
          <w:szCs w:val="24"/>
        </w:rPr>
        <w:t>u</w:t>
      </w:r>
      <w:r w:rsidR="00120C2A" w:rsidRPr="0019535A">
        <w:rPr>
          <w:rFonts w:ascii="Times New Roman" w:hAnsi="Times New Roman" w:cs="Times New Roman"/>
          <w:sz w:val="24"/>
          <w:szCs w:val="24"/>
        </w:rPr>
        <w:t xml:space="preserve">“ </w:t>
      </w:r>
      <w:r w:rsidRPr="0019535A">
        <w:rPr>
          <w:rFonts w:ascii="Times New Roman" w:hAnsi="Times New Roman" w:cs="Times New Roman"/>
          <w:sz w:val="24"/>
          <w:szCs w:val="24"/>
        </w:rPr>
        <w:t>včetně</w:t>
      </w:r>
      <w:r w:rsidR="00120C2A" w:rsidRPr="0019535A">
        <w:rPr>
          <w:rFonts w:ascii="Times New Roman" w:hAnsi="Times New Roman" w:cs="Times New Roman"/>
          <w:sz w:val="24"/>
          <w:szCs w:val="24"/>
        </w:rPr>
        <w:t xml:space="preserve"> jeho příloh j</w:t>
      </w:r>
      <w:r w:rsidRPr="0019535A">
        <w:rPr>
          <w:rFonts w:ascii="Times New Roman" w:hAnsi="Times New Roman" w:cs="Times New Roman"/>
          <w:sz w:val="24"/>
          <w:szCs w:val="24"/>
        </w:rPr>
        <w:t>e</w:t>
      </w:r>
      <w:r w:rsidR="00120C2A" w:rsidRPr="0019535A">
        <w:rPr>
          <w:rFonts w:ascii="Times New Roman" w:hAnsi="Times New Roman" w:cs="Times New Roman"/>
          <w:sz w:val="24"/>
          <w:szCs w:val="24"/>
        </w:rPr>
        <w:t xml:space="preserve"> zveřejněn</w:t>
      </w:r>
      <w:r w:rsidRPr="0019535A">
        <w:rPr>
          <w:rFonts w:ascii="Times New Roman" w:hAnsi="Times New Roman" w:cs="Times New Roman"/>
          <w:sz w:val="24"/>
          <w:szCs w:val="24"/>
        </w:rPr>
        <w:t>o</w:t>
      </w:r>
      <w:r w:rsidR="00120C2A" w:rsidRPr="0019535A">
        <w:rPr>
          <w:rFonts w:ascii="Times New Roman" w:hAnsi="Times New Roman" w:cs="Times New Roman"/>
          <w:sz w:val="24"/>
          <w:szCs w:val="24"/>
        </w:rPr>
        <w:t xml:space="preserve"> </w:t>
      </w:r>
      <w:r w:rsidR="000B4C0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00F78" w:rsidRPr="001D51B1">
        <w:rPr>
          <w:rFonts w:ascii="Times New Roman" w:hAnsi="Times New Roman" w:cs="Times New Roman"/>
          <w:sz w:val="24"/>
          <w:szCs w:val="24"/>
        </w:rPr>
        <w:t>na úřední desce Magistrátu města Ostravy</w:t>
      </w:r>
      <w:r w:rsidR="00365171" w:rsidRPr="001D51B1">
        <w:rPr>
          <w:rFonts w:ascii="Times New Roman" w:hAnsi="Times New Roman" w:cs="Times New Roman"/>
          <w:sz w:val="24"/>
          <w:szCs w:val="24"/>
        </w:rPr>
        <w:t xml:space="preserve"> </w:t>
      </w:r>
      <w:r w:rsidR="00A00F78">
        <w:rPr>
          <w:rFonts w:ascii="Times New Roman" w:hAnsi="Times New Roman" w:cs="Times New Roman"/>
          <w:sz w:val="24"/>
          <w:szCs w:val="24"/>
        </w:rPr>
        <w:t>a</w:t>
      </w:r>
      <w:r w:rsidR="00A00F78" w:rsidRPr="00A00F78">
        <w:rPr>
          <w:rFonts w:ascii="Times New Roman" w:hAnsi="Times New Roman" w:cs="Times New Roman"/>
          <w:sz w:val="24"/>
          <w:szCs w:val="24"/>
        </w:rPr>
        <w:t xml:space="preserve"> </w:t>
      </w:r>
      <w:r w:rsidR="00120C2A" w:rsidRPr="0019535A">
        <w:rPr>
          <w:rFonts w:ascii="Times New Roman" w:hAnsi="Times New Roman" w:cs="Times New Roman"/>
          <w:sz w:val="24"/>
          <w:szCs w:val="24"/>
        </w:rPr>
        <w:t xml:space="preserve">na </w:t>
      </w:r>
      <w:r w:rsidRPr="0019535A">
        <w:rPr>
          <w:rFonts w:ascii="Times New Roman" w:hAnsi="Times New Roman" w:cs="Times New Roman"/>
          <w:sz w:val="24"/>
          <w:szCs w:val="24"/>
        </w:rPr>
        <w:t xml:space="preserve">internetových stránkách města </w:t>
      </w:r>
      <w:hyperlink r:id="rId8" w:history="1">
        <w:r w:rsidRPr="00A00F78">
          <w:rPr>
            <w:rFonts w:ascii="Times New Roman" w:hAnsi="Times New Roman" w:cs="Times New Roman"/>
            <w:sz w:val="24"/>
            <w:szCs w:val="24"/>
          </w:rPr>
          <w:t>www.ostrava.cz</w:t>
        </w:r>
      </w:hyperlink>
      <w:r w:rsidRPr="0019535A">
        <w:rPr>
          <w:rFonts w:ascii="Times New Roman" w:hAnsi="Times New Roman" w:cs="Times New Roman"/>
          <w:sz w:val="24"/>
          <w:szCs w:val="24"/>
        </w:rPr>
        <w:t xml:space="preserve">, v sekci „dotace“. </w:t>
      </w:r>
    </w:p>
    <w:p w14:paraId="5A57137E" w14:textId="77777777" w:rsidR="000B4C08" w:rsidRDefault="000B4C08" w:rsidP="000B4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5301E" w14:textId="0E7CE08E" w:rsidR="00E97DF5" w:rsidRPr="00912C45" w:rsidRDefault="00E97DF5" w:rsidP="00E97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5A">
        <w:rPr>
          <w:rFonts w:ascii="Times New Roman" w:hAnsi="Times New Roman" w:cs="Times New Roman"/>
          <w:sz w:val="24"/>
          <w:szCs w:val="24"/>
        </w:rPr>
        <w:t>Kontaktní osoba: Ing. Jan Kotala, odbor investiční, tel.: 599 442 536</w:t>
      </w:r>
      <w:r w:rsidR="000B4C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3FD14D1E" w14:textId="77777777" w:rsidR="00E97DF5" w:rsidRDefault="00E97DF5" w:rsidP="00E97D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EE20AD" w14:textId="77777777" w:rsidR="0045334E" w:rsidRPr="0045334E" w:rsidRDefault="0045334E" w:rsidP="0045334E">
      <w:pPr>
        <w:jc w:val="both"/>
        <w:rPr>
          <w:rFonts w:ascii="Times New Roman" w:hAnsi="Times New Roman" w:cs="Times New Roman"/>
        </w:rPr>
      </w:pPr>
    </w:p>
    <w:sectPr w:rsidR="0045334E" w:rsidRPr="0045334E" w:rsidSect="00993664">
      <w:headerReference w:type="default" r:id="rId9"/>
      <w:footerReference w:type="default" r:id="rId10"/>
      <w:pgSz w:w="11906" w:h="16838"/>
      <w:pgMar w:top="1797" w:right="1418" w:bottom="17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DB4A" w14:textId="77777777" w:rsidR="004646AC" w:rsidRDefault="004646AC" w:rsidP="004646AC">
      <w:pPr>
        <w:spacing w:after="0" w:line="240" w:lineRule="auto"/>
      </w:pPr>
      <w:r>
        <w:separator/>
      </w:r>
    </w:p>
  </w:endnote>
  <w:endnote w:type="continuationSeparator" w:id="0">
    <w:p w14:paraId="3C8CF942" w14:textId="77777777" w:rsidR="004646AC" w:rsidRDefault="004646AC" w:rsidP="0046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42DE" w14:textId="54AE8C09" w:rsidR="00993664" w:rsidRDefault="00993664" w:rsidP="00993664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7754681" wp14:editId="4570C84A">
          <wp:simplePos x="0" y="0"/>
          <wp:positionH relativeFrom="column">
            <wp:posOffset>4124325</wp:posOffset>
          </wp:positionH>
          <wp:positionV relativeFrom="paragraph">
            <wp:posOffset>5715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Prokešovo nám. 8, 729 30 Ostrava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IČ</w:t>
    </w:r>
    <w:r>
      <w:rPr>
        <w:rStyle w:val="slostrnky"/>
        <w:rFonts w:cs="Arial"/>
        <w:color w:val="003C69"/>
        <w:sz w:val="16"/>
      </w:rPr>
      <w:t xml:space="preserve"> 00845 451 </w:t>
    </w:r>
  </w:p>
  <w:p w14:paraId="414009E0" w14:textId="473F0E22" w:rsidR="00993664" w:rsidRDefault="00993664" w:rsidP="00993664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1D1791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1D1791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="004911EF">
      <w:rPr>
        <w:rStyle w:val="slostrnky"/>
        <w:rFonts w:cs="Arial"/>
        <w:b/>
        <w:color w:val="003C69"/>
        <w:sz w:val="16"/>
      </w:rPr>
      <w:t>DIČ</w:t>
    </w:r>
    <w:r w:rsidR="004911EF">
      <w:rPr>
        <w:rStyle w:val="slostrnky"/>
        <w:rFonts w:cs="Arial"/>
        <w:color w:val="003C69"/>
        <w:sz w:val="16"/>
      </w:rPr>
      <w:t xml:space="preserve"> CZ 00845 451</w:t>
    </w:r>
  </w:p>
  <w:p w14:paraId="50C7BE4D" w14:textId="3519DFA7" w:rsidR="00993664" w:rsidRDefault="00993664" w:rsidP="00993664">
    <w:pPr>
      <w:pStyle w:val="Zpat"/>
      <w:tabs>
        <w:tab w:val="center" w:pos="180"/>
        <w:tab w:val="left" w:pos="3060"/>
      </w:tabs>
      <w:ind w:left="-28" w:hanging="539"/>
    </w:pPr>
    <w:r>
      <w:rPr>
        <w:rStyle w:val="slostrnky"/>
        <w:rFonts w:cs="Arial"/>
        <w:color w:val="003C69"/>
        <w:sz w:val="16"/>
      </w:rPr>
      <w:tab/>
      <w:t xml:space="preserve"> posta@ostrava.cz</w:t>
    </w:r>
    <w:r>
      <w:rPr>
        <w:rStyle w:val="slostrnky"/>
        <w:rFonts w:cs="Arial"/>
        <w:color w:val="003C69"/>
        <w:sz w:val="16"/>
      </w:rPr>
      <w:tab/>
    </w:r>
    <w:r w:rsidR="004911EF">
      <w:rPr>
        <w:rStyle w:val="slostrnky"/>
        <w:rFonts w:cs="Arial"/>
        <w:b/>
        <w:color w:val="003C69"/>
        <w:sz w:val="16"/>
      </w:rPr>
      <w:t>ID DS</w:t>
    </w:r>
    <w:r w:rsidR="004911EF">
      <w:rPr>
        <w:rStyle w:val="slostrnky"/>
        <w:rFonts w:cs="Arial"/>
        <w:color w:val="003C69"/>
        <w:sz w:val="16"/>
      </w:rPr>
      <w:t xml:space="preserve"> 5zubv7w</w:t>
    </w:r>
    <w:r>
      <w:rPr>
        <w:rStyle w:val="slostrnky"/>
        <w:rFonts w:cs="Arial"/>
        <w:color w:val="003C69"/>
        <w:sz w:val="16"/>
      </w:rPr>
      <w:tab/>
    </w:r>
  </w:p>
  <w:p w14:paraId="19DC6757" w14:textId="77777777" w:rsidR="00993664" w:rsidRPr="00202F66" w:rsidRDefault="00993664" w:rsidP="00993664">
    <w:pPr>
      <w:pStyle w:val="Zpat"/>
    </w:pPr>
  </w:p>
  <w:p w14:paraId="61F790C3" w14:textId="77777777" w:rsidR="00993664" w:rsidRDefault="009936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1B72" w14:textId="77777777" w:rsidR="004646AC" w:rsidRDefault="004646AC" w:rsidP="004646AC">
      <w:pPr>
        <w:spacing w:after="0" w:line="240" w:lineRule="auto"/>
      </w:pPr>
      <w:r>
        <w:separator/>
      </w:r>
    </w:p>
  </w:footnote>
  <w:footnote w:type="continuationSeparator" w:id="0">
    <w:p w14:paraId="4D527A22" w14:textId="77777777" w:rsidR="004646AC" w:rsidRDefault="004646AC" w:rsidP="0046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F20E" w14:textId="03BB0731" w:rsidR="004646AC" w:rsidRPr="00BA69F8" w:rsidRDefault="004646AC" w:rsidP="004646AC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3A8839" wp14:editId="3BE70A0C">
              <wp:simplePos x="0" y="0"/>
              <wp:positionH relativeFrom="column">
                <wp:posOffset>3996055</wp:posOffset>
              </wp:positionH>
              <wp:positionV relativeFrom="paragraph">
                <wp:posOffset>10160</wp:posOffset>
              </wp:positionV>
              <wp:extent cx="1828800" cy="378460"/>
              <wp:effectExtent l="0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249E2" w14:textId="69FD65D7" w:rsidR="004646AC" w:rsidRPr="00CA7728" w:rsidRDefault="004646AC" w:rsidP="004646AC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Výzva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A88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4.65pt;margin-top:.8pt;width:2in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" filled="f" stroked="f">
              <v:textbox>
                <w:txbxContent>
                  <w:p w14:paraId="142249E2" w14:textId="69FD65D7" w:rsidR="004646AC" w:rsidRPr="00CA7728" w:rsidRDefault="004646AC" w:rsidP="004646AC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Výzva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w:t>Statutární město Ostrava</w:t>
    </w:r>
  </w:p>
  <w:p w14:paraId="5132F175" w14:textId="77777777" w:rsidR="004646AC" w:rsidRPr="00CA7728" w:rsidRDefault="004646AC" w:rsidP="004646AC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7891AFC8" w14:textId="77777777" w:rsidR="004646AC" w:rsidRDefault="004646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46"/>
    <w:multiLevelType w:val="hybridMultilevel"/>
    <w:tmpl w:val="4F7EE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43492"/>
    <w:multiLevelType w:val="hybridMultilevel"/>
    <w:tmpl w:val="7EB0CA38"/>
    <w:lvl w:ilvl="0" w:tplc="DC9A8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157709">
    <w:abstractNumId w:val="0"/>
  </w:num>
  <w:num w:numId="2" w16cid:durableId="207253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34E"/>
    <w:rsid w:val="000677F6"/>
    <w:rsid w:val="00094F10"/>
    <w:rsid w:val="000B14BC"/>
    <w:rsid w:val="000B4C08"/>
    <w:rsid w:val="000E3532"/>
    <w:rsid w:val="000F2C26"/>
    <w:rsid w:val="00120C2A"/>
    <w:rsid w:val="0019535A"/>
    <w:rsid w:val="00195857"/>
    <w:rsid w:val="001D1791"/>
    <w:rsid w:val="001D51B1"/>
    <w:rsid w:val="001E7DA4"/>
    <w:rsid w:val="00227B21"/>
    <w:rsid w:val="00292B81"/>
    <w:rsid w:val="002A2CDC"/>
    <w:rsid w:val="00304A96"/>
    <w:rsid w:val="0031106A"/>
    <w:rsid w:val="00365171"/>
    <w:rsid w:val="0044398F"/>
    <w:rsid w:val="0045334E"/>
    <w:rsid w:val="00460F96"/>
    <w:rsid w:val="004646AC"/>
    <w:rsid w:val="004911EF"/>
    <w:rsid w:val="004944E9"/>
    <w:rsid w:val="004D0323"/>
    <w:rsid w:val="004F7E47"/>
    <w:rsid w:val="005001E2"/>
    <w:rsid w:val="005005AC"/>
    <w:rsid w:val="00534565"/>
    <w:rsid w:val="00662D92"/>
    <w:rsid w:val="00675946"/>
    <w:rsid w:val="006E21A0"/>
    <w:rsid w:val="0073407C"/>
    <w:rsid w:val="007A6B37"/>
    <w:rsid w:val="007B0270"/>
    <w:rsid w:val="00812E8E"/>
    <w:rsid w:val="00827646"/>
    <w:rsid w:val="00830850"/>
    <w:rsid w:val="008579EC"/>
    <w:rsid w:val="00894999"/>
    <w:rsid w:val="00912C45"/>
    <w:rsid w:val="00953EC8"/>
    <w:rsid w:val="00993664"/>
    <w:rsid w:val="009C6441"/>
    <w:rsid w:val="00A00F78"/>
    <w:rsid w:val="00A37A01"/>
    <w:rsid w:val="00AC23FA"/>
    <w:rsid w:val="00B257AC"/>
    <w:rsid w:val="00B335A1"/>
    <w:rsid w:val="00B46064"/>
    <w:rsid w:val="00B468C3"/>
    <w:rsid w:val="00C37D45"/>
    <w:rsid w:val="00C54416"/>
    <w:rsid w:val="00C55DDF"/>
    <w:rsid w:val="00C66F83"/>
    <w:rsid w:val="00D33C40"/>
    <w:rsid w:val="00D97798"/>
    <w:rsid w:val="00DA7905"/>
    <w:rsid w:val="00E26AB4"/>
    <w:rsid w:val="00E36292"/>
    <w:rsid w:val="00E937D7"/>
    <w:rsid w:val="00E97DF5"/>
    <w:rsid w:val="00EB5DA6"/>
    <w:rsid w:val="00F129C5"/>
    <w:rsid w:val="00F15AFB"/>
    <w:rsid w:val="00F321CB"/>
    <w:rsid w:val="00F43694"/>
    <w:rsid w:val="00F44946"/>
    <w:rsid w:val="00F8475B"/>
    <w:rsid w:val="00F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C601D43"/>
  <w15:docId w15:val="{F51FF032-5C63-4735-A86E-088EAB87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334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6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6AC"/>
  </w:style>
  <w:style w:type="paragraph" w:styleId="Zpat">
    <w:name w:val="footer"/>
    <w:basedOn w:val="Normln"/>
    <w:link w:val="ZpatChar"/>
    <w:unhideWhenUsed/>
    <w:rsid w:val="0046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646AC"/>
  </w:style>
  <w:style w:type="character" w:styleId="slostrnky">
    <w:name w:val="page number"/>
    <w:basedOn w:val="Standardnpsmoodstavce"/>
    <w:rsid w:val="00993664"/>
  </w:style>
  <w:style w:type="character" w:styleId="Hypertextovodkaz">
    <w:name w:val="Hyperlink"/>
    <w:basedOn w:val="Standardnpsmoodstavce"/>
    <w:uiPriority w:val="99"/>
    <w:unhideWhenUsed/>
    <w:rsid w:val="00E97DF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EB50D-AD1E-410F-AB85-6C88C069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Svrčinová Michaela</dc:creator>
  <cp:keywords/>
  <dc:description/>
  <cp:lastModifiedBy>Svrčinová Michaela</cp:lastModifiedBy>
  <cp:revision>54</cp:revision>
  <dcterms:created xsi:type="dcterms:W3CDTF">2021-04-19T05:33:00Z</dcterms:created>
  <dcterms:modified xsi:type="dcterms:W3CDTF">2025-05-14T08:54:00Z</dcterms:modified>
</cp:coreProperties>
</file>